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UNIVERSIDADE FEDERAL DE SANTA CATARINA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CENTRO TECNOLÓGICO DE JOINVILLE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 DE ENGENHARIA MECATRÔNICA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 EXTRACURRICULAR REFERENTE À EQUIPE DE COMPETIÇÃO TERRA COMPETITION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 GABRIEL BARCARO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GUSTAVO MORO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PESQUISA PARA UMA PLACA DE CIRCUITOS ENVOLVENDO A JETSON NANO, CÂMERA E REGULADOR DE TENSÃO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Joinville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 GABRIEL BARCARO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GUSTAVO MORO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PESQUISA PARA UMA PLACA DE CIRCUITOS ENVOLVENDO A JETSON NANO, CÂMERA E REGULADOR DE TENSÃO</w:t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3261"/>
        </w:tabs>
        <w:spacing w:line="240" w:lineRule="auto"/>
        <w:ind w:left="453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 apresentada como estudo sobre a facção de uma placa de circuitos para a equipe Terra Competition participará em 2024, do Centro Tecnológico de Joinville, da Universidade Federal de Santa Catarina.</w:t>
      </w:r>
    </w:p>
    <w:p w:rsidR="00000000" w:rsidDel="00000000" w:rsidP="00000000" w:rsidRDefault="00000000" w:rsidRPr="00000000" w14:paraId="0000003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Joinville</w:t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OBSERVAÇÕES: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Foi observado que não há a necessidade de fazer uma placa de circuitos somente para a jetson, câmera e regulador de tensão. A própria Jetson já possui uma placa com todos os conectores necessários (exceto o regulador).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JETSON NANO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DIMENSÕES: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69.6mm x 45mm, altura variável conforme ventoinha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14975" cy="54578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CÂMERA OV7670: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DIMENSÕES: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 xml:space="preserve">altura = 20mm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33211" cy="27384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211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681288" cy="26812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ESP32-CAM MODULE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DIMENSÕES: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35mm x 25mm x 10mm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38438" cy="25060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506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Todos os acima a equipe já possui.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REGULADOR DE TENSÃO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ab/>
        <w:t xml:space="preserve">A Jetson necessita de uma alimentação contínua de pelo menos 3A para funcionamento pleno. O XL-4016 (do tipo boost) e o mini 560 (do tipo buck).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2114550</wp:posOffset>
            </wp:positionH>
            <wp:positionV relativeFrom="paragraph">
              <wp:posOffset>426625</wp:posOffset>
            </wp:positionV>
            <wp:extent cx="1448271" cy="1311839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271" cy="1311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58607" cy="13477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8607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Tipo Buck</w:t>
        <w:tab/>
        <w:tab/>
        <w:tab/>
        <w:tab/>
        <w:t xml:space="preserve">Tipo Boost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Tipo boost: &lt;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https://www.eletrogate.com/modulo-regulador-de-tensao-440v-8a-step-down-c-display-xl-4016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Tipo Buck: &lt;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https://curtocircuito.com.br/conversor-dc-dc-step-down-mini-560-5-0v.html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elétrico:</w:t>
      </w:r>
    </w:p>
    <w:p w:rsidR="00000000" w:rsidDel="00000000" w:rsidP="00000000" w:rsidRDefault="00000000" w:rsidRPr="00000000" w14:paraId="0000006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68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b w:val="1"/>
          <w:rtl w:val="0"/>
        </w:rPr>
        <w:t xml:space="preserve">NVIDIA: </w:t>
      </w:r>
      <w:r w:rsidDel="00000000" w:rsidR="00000000" w:rsidRPr="00000000">
        <w:rPr>
          <w:rtl w:val="0"/>
        </w:rPr>
        <w:t xml:space="preserve">&lt;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https://developer.nvidia.com/embedded/jetson-nano</w:t>
        </w:r>
      </w:hyperlink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b w:val="1"/>
          <w:rtl w:val="0"/>
        </w:rPr>
        <w:t xml:space="preserve">ESP32-CAM: </w:t>
      </w:r>
      <w:r w:rsidDel="00000000" w:rsidR="00000000" w:rsidRPr="00000000">
        <w:rPr>
          <w:rtl w:val="0"/>
        </w:rPr>
        <w:t xml:space="preserve">&lt;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https://www.wjcomponentes.com.br/placas-diversas/esp32-cam?parceiro=6298&amp;gclid=Cj0KCQjw9fqnBhDSARIsAHlcQYRgxy6IYdIWKA_HUSJUjsuO6RTSaHnT_TIlI6Nzi0bo2mI5VQ_chOoaAlbpEALw_wcB</w:t>
        </w:r>
      </w:hyperlink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b w:val="1"/>
          <w:rtl w:val="0"/>
        </w:rPr>
        <w:t xml:space="preserve">OV-7670: </w:t>
      </w:r>
      <w:r w:rsidDel="00000000" w:rsidR="00000000" w:rsidRPr="00000000">
        <w:rPr>
          <w:rtl w:val="0"/>
        </w:rPr>
        <w:t xml:space="preserve">&lt;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https://www.utmel.com/components/ov7670-camera-module-datasheet-specifications-and-comparison?id=797</w:t>
        </w:r>
      </w:hyperlink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b w:val="1"/>
          <w:rtl w:val="0"/>
        </w:rPr>
        <w:t xml:space="preserve">REGULADOR DE TENSÃO ACIMA DESCRITOS.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yperlink" Target="https://curtocircuito.com.br/conversor-dc-dc-step-down-mini-560-5-0v.html" TargetMode="External"/><Relationship Id="rId12" Type="http://schemas.openxmlformats.org/officeDocument/2006/relationships/hyperlink" Target="https://www.eletrogate.com/modulo-regulador-de-tensao-440v-8a-step-down-c-display-xl-401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eveloper.nvidia.com/embedded/jetson-nano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www.utmel.com/components/ov7670-camera-module-datasheet-specifications-and-comparison?id=797" TargetMode="External"/><Relationship Id="rId16" Type="http://schemas.openxmlformats.org/officeDocument/2006/relationships/hyperlink" Target="https://www.wjcomponentes.com.br/placas-diversas/esp32-cam?parceiro=6298&amp;gclid=Cj0KCQjw9fqnBhDSARIsAHlcQYRgxy6IYdIWKA_HUSJUjsuO6RTSaHnT_TIlI6Nzi0bo2mI5VQ_chOoaAlbpEALw_wcB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