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Flujo de la Página Web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Objetivo: Conversión.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Google / Redes Sociales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Página de Inicio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Productos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Beneficios y Diferenciales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Formulario o WhatsApp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Cotización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Compra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Se recomienda destacar: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Coñac premium venezolano.</w:t>
      </w:r>
    </w:p>
    <w:p>
      <w:pPr>
        <w:pStyle w:val="Normal"/>
        <w:rPr/>
      </w:pPr>
      <w:r>
        <w:rPr/>
        <w:t>Lotes numerados.</w:t>
      </w:r>
    </w:p>
    <w:p>
      <w:pPr>
        <w:pStyle w:val="Normal"/>
        <w:rPr/>
      </w:pPr>
      <w:r>
        <w:rPr/>
        <w:t>Proceso artesanal.</w:t>
      </w:r>
    </w:p>
    <w:p>
      <w:pPr>
        <w:pStyle w:val="Normal"/>
        <w:rPr/>
      </w:pPr>
      <w:r>
        <w:rPr/>
        <w:t>Exclusividad.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Cotizaciones corporativas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Collabora_Office/25.04.12.20260929$Linux_X86_64 LibreOffice_project/9328c419b8c298bae3e8500bb812ad06f718acd5</Application>
  <AppVersion>15.0000</AppVersion>
  <Pages>1</Pages>
  <Words>42</Words>
  <Characters>259</Characters>
  <CharactersWithSpaces>340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2023-05-04T20:31:00Z</dcterms:created>
  <dc:creator>Calvin Tovar</dc:creator>
  <dc:description/>
  <dc:language>es-AR</dc:language>
  <cp:lastModifiedBy/>
  <dcterms:modified xsi:type="dcterms:W3CDTF">2026-10-02T11:44:35Z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