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disputed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w:t>
      </w:r>
      <w:proofErr w:type="spellStart"/>
      <w:proofErr w:type="gramStart"/>
      <w:r>
        <w:rPr>
          <w:rFonts w:ascii="Helvetica" w:hAnsi="Helvetica" w:cs="Helvetica"/>
          <w:color w:val="000000"/>
          <w:sz w:val="29"/>
          <w:szCs w:val="29"/>
        </w:rPr>
        <w:t>E.heartened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w:t>
      </w:r>
      <w:r>
        <w:rPr>
          <w:rFonts w:ascii="Helvetica" w:hAnsi="Helvetica" w:cs="Helvetica"/>
          <w:color w:val="000000"/>
          <w:sz w:val="29"/>
          <w:szCs w:val="29"/>
        </w:rPr>
        <w:lastRenderedPageBreak/>
        <w:t xml:space="preserve">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11F5348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vexation</w:t>
      </w:r>
      <w:r>
        <w:rPr>
          <w:rFonts w:ascii="Helvetica" w:hAnsi="Helvetica" w:cs="Helvetica"/>
          <w:color w:val="000000"/>
          <w:sz w:val="29"/>
          <w:szCs w:val="29"/>
          <w:lang w:eastAsia="zh-CN"/>
        </w:rPr>
        <w:t xml:space="preserve"> </w:t>
      </w:r>
      <w:r>
        <w:rPr>
          <w:rFonts w:ascii="Helvetica" w:hAnsi="Helvetica" w:cs="Helvetica"/>
          <w:color w:val="000000"/>
          <w:sz w:val="29"/>
          <w:szCs w:val="29"/>
        </w:rPr>
        <w:t>regarding B. addiction</w:t>
      </w:r>
      <w:r>
        <w:rPr>
          <w:rFonts w:ascii="Helvetica" w:hAnsi="Helvetica" w:cs="Helvetica"/>
          <w:color w:val="000000"/>
          <w:sz w:val="29"/>
          <w:szCs w:val="29"/>
          <w:lang w:eastAsia="zh-CN"/>
        </w:rPr>
        <w:t xml:space="preserve"> </w:t>
      </w:r>
      <w:r>
        <w:rPr>
          <w:rFonts w:ascii="Helvetica" w:hAnsi="Helvetica" w:cs="Helvetica"/>
          <w:color w:val="000000"/>
          <w:sz w:val="29"/>
          <w:szCs w:val="29"/>
        </w:rPr>
        <w:t>to C. aversion</w:t>
      </w:r>
      <w:r>
        <w:rPr>
          <w:rFonts w:ascii="Helvetica" w:hAnsi="Helvetica" w:cs="Helvetica"/>
          <w:color w:val="000000"/>
          <w:sz w:val="29"/>
          <w:szCs w:val="29"/>
          <w:lang w:eastAsia="zh-CN"/>
        </w:rPr>
        <w:t xml:space="preserve"> </w:t>
      </w:r>
      <w:r>
        <w:rPr>
          <w:rFonts w:ascii="Helvetica" w:hAnsi="Helvetica" w:cs="Helvetica"/>
          <w:color w:val="000000"/>
          <w:sz w:val="29"/>
          <w:szCs w:val="29"/>
        </w:rPr>
        <w:t>to D. wariness</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63307D9E" w14:textId="3D69B430" w:rsidR="006D4F61" w:rsidRDefault="006D4F61" w:rsidP="006D4F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E. demonization</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27C47BF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Though she had some exposure to great art and high culture, it must be said the ultra athletic Marion </w:t>
      </w:r>
      <w:proofErr w:type="spellStart"/>
      <w:r>
        <w:rPr>
          <w:rFonts w:ascii="Helvetica" w:hAnsi="Helvetica" w:cs="Helvetica"/>
          <w:color w:val="000000"/>
          <w:sz w:val="29"/>
          <w:szCs w:val="29"/>
        </w:rPr>
        <w:t>Carstairs</w:t>
      </w:r>
      <w:proofErr w:type="spellEnd"/>
      <w:r>
        <w:rPr>
          <w:rFonts w:ascii="Helvetica" w:hAnsi="Helvetica" w:cs="Helvetica"/>
          <w:color w:val="000000"/>
          <w:sz w:val="29"/>
          <w:szCs w:val="29"/>
        </w:rPr>
        <w:t xml:space="preserve"> remained throughout her life primarily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14:paraId="48962BAE" w14:textId="77777777" w:rsidTr="006D4F61">
        <w:tblPrEx>
          <w:tblCellMar>
            <w:top w:w="0" w:type="dxa"/>
            <w:bottom w:w="0" w:type="dxa"/>
          </w:tblCellMar>
        </w:tblPrEx>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3942AD82" w14:textId="77777777" w:rsidTr="006D4F61">
        <w:tblPrEx>
          <w:tblBorders>
            <w:top w:val="none" w:sz="0" w:space="0" w:color="auto"/>
          </w:tblBorders>
          <w:tblCellMar>
            <w:top w:w="0" w:type="dxa"/>
            <w:bottom w:w="0" w:type="dxa"/>
          </w:tblCellMar>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neither </w:t>
            </w:r>
            <w:r w:rsidRPr="006D4F61">
              <w:rPr>
                <w:rFonts w:ascii="Helvetica" w:hAnsi="Helvetica" w:cs="Helvetica"/>
                <w:b/>
                <w:color w:val="000000"/>
                <w:sz w:val="26"/>
                <w:szCs w:val="26"/>
              </w:rPr>
              <w:t>bookish</w:t>
            </w:r>
            <w:r>
              <w:rPr>
                <w:rFonts w:ascii="Helvetica" w:hAnsi="Helvetica" w:cs="Helvetica"/>
                <w:color w:val="000000"/>
                <w:sz w:val="26"/>
                <w:szCs w:val="26"/>
              </w:rPr>
              <w:t xml:space="preserve"> nor cerebral </w:t>
            </w:r>
          </w:p>
        </w:tc>
      </w:tr>
      <w:tr w:rsidR="006D4F61" w14:paraId="78DB3747" w14:textId="77777777" w:rsidTr="006D4F61">
        <w:tblPrEx>
          <w:tblBorders>
            <w:top w:val="none" w:sz="0" w:space="0" w:color="auto"/>
          </w:tblBorders>
          <w:tblCellMar>
            <w:top w:w="0" w:type="dxa"/>
            <w:bottom w:w="0" w:type="dxa"/>
          </w:tblCellMar>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6D4F61">
              <w:rPr>
                <w:rFonts w:ascii="Helvetica" w:hAnsi="Helvetica" w:cs="Helvetica"/>
                <w:b/>
                <w:color w:val="000000"/>
                <w:sz w:val="26"/>
                <w:szCs w:val="26"/>
              </w:rPr>
              <w:t>indifferent</w:t>
            </w:r>
            <w:r>
              <w:rPr>
                <w:rFonts w:ascii="Helvetica" w:hAnsi="Helvetica" w:cs="Helvetica"/>
                <w:color w:val="000000"/>
                <w:sz w:val="26"/>
                <w:szCs w:val="26"/>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model of delicacy and refinement </w:t>
            </w:r>
          </w:p>
        </w:tc>
      </w:tr>
      <w:tr w:rsidR="006D4F61" w14:paraId="7BA40B59" w14:textId="77777777" w:rsidTr="006D4F61">
        <w:tblPrEx>
          <w:tblCellMar>
            <w:top w:w="0" w:type="dxa"/>
            <w:bottom w:w="0" w:type="dxa"/>
          </w:tblCellMar>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both didactic and argumentative </w:t>
            </w:r>
          </w:p>
        </w:tc>
      </w:tr>
    </w:tbl>
    <w:p w14:paraId="4694E6C1"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Trying to fix problems that affect vast numbers of people has an intuitive appeal that politicians and policy makers find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14:paraId="17108B2C" w14:textId="77777777" w:rsidTr="006D4F61">
        <w:tblPrEx>
          <w:tblCellMar>
            <w:top w:w="0" w:type="dxa"/>
            <w:bottom w:w="0" w:type="dxa"/>
          </w:tblCellMar>
        </w:tblPrEx>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7014FB26" w14:textId="77777777" w:rsidTr="006D4F61">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localized </w:t>
            </w:r>
          </w:p>
        </w:tc>
      </w:tr>
      <w:tr w:rsidR="006D4F61" w14:paraId="28643C08" w14:textId="77777777" w:rsidTr="006D4F61">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D4F61">
              <w:rPr>
                <w:rFonts w:ascii="Helvetica" w:hAnsi="Helvetica" w:cs="Helvetica"/>
                <w:b/>
                <w:color w:val="000000"/>
                <w:sz w:val="26"/>
                <w:szCs w:val="26"/>
              </w:rPr>
              <w:t>irresistible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D4F61">
              <w:rPr>
                <w:rFonts w:ascii="Helvetica" w:hAnsi="Helvetica" w:cs="Helvetica"/>
                <w:b/>
                <w:color w:val="000000"/>
                <w:sz w:val="26"/>
                <w:szCs w:val="26"/>
              </w:rPr>
              <w:t>systemic</w:t>
            </w:r>
            <w:r>
              <w:rPr>
                <w:rFonts w:ascii="Helvetica" w:hAnsi="Helvetica" w:cs="Helvetica"/>
                <w:color w:val="000000"/>
                <w:sz w:val="26"/>
                <w:szCs w:val="26"/>
              </w:rPr>
              <w:t xml:space="preserve"> </w:t>
            </w:r>
          </w:p>
        </w:tc>
      </w:tr>
      <w:tr w:rsidR="006D4F61" w14:paraId="49FDFF14" w14:textId="77777777" w:rsidTr="006D4F61">
        <w:tblPrEx>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theoretical </w:t>
            </w:r>
          </w:p>
        </w:tc>
      </w:tr>
    </w:tbl>
    <w:p w14:paraId="7411E403"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 a computer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14:paraId="327CC90E" w14:textId="77777777" w:rsidTr="006D4F61">
        <w:tblPrEx>
          <w:tblCellMar>
            <w:top w:w="0" w:type="dxa"/>
            <w:bottom w:w="0" w:type="dxa"/>
          </w:tblCellMar>
        </w:tblPrEx>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D4F61" w14:paraId="67150C26" w14:textId="77777777" w:rsidTr="006D4F61">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6D4F61">
              <w:rPr>
                <w:rFonts w:ascii="Helvetica" w:hAnsi="Helvetica" w:cs="Helvetica"/>
                <w:b/>
                <w:color w:val="000000"/>
                <w:sz w:val="26"/>
                <w:szCs w:val="26"/>
              </w:rPr>
              <w:t>well</w:t>
            </w:r>
            <w:r>
              <w:rPr>
                <w:rFonts w:ascii="Helvetica" w:hAnsi="Helvetica" w:cs="Helvetica"/>
                <w:color w:val="000000"/>
                <w:sz w:val="26"/>
                <w:szCs w:val="26"/>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Default="006D4F61">
            <w:pPr>
              <w:widowControl w:val="0"/>
              <w:autoSpaceDE w:val="0"/>
              <w:autoSpaceDN w:val="0"/>
              <w:adjustRightInd w:val="0"/>
              <w:spacing w:after="240" w:line="300" w:lineRule="atLeast"/>
              <w:rPr>
                <w:rFonts w:ascii="Times" w:hAnsi="Times" w:cs="Times"/>
                <w:color w:val="000000"/>
              </w:rPr>
            </w:pPr>
            <w:r w:rsidRPr="006D4F61">
              <w:rPr>
                <w:rFonts w:ascii="Helvetica" w:hAnsi="Helvetica" w:cs="Helvetica"/>
                <w:b/>
                <w:color w:val="000000"/>
                <w:sz w:val="26"/>
                <w:szCs w:val="26"/>
              </w:rPr>
              <w:t>D.</w:t>
            </w:r>
            <w:r>
              <w:rPr>
                <w:rFonts w:ascii="Helvetica" w:hAnsi="Helvetica" w:cs="Helvetica"/>
                <w:color w:val="000000"/>
                <w:sz w:val="26"/>
                <w:szCs w:val="26"/>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no </w:t>
            </w:r>
            <w:r w:rsidRPr="006D4F61">
              <w:rPr>
                <w:rFonts w:ascii="Helvetica" w:hAnsi="Helvetica" w:cs="Helvetica"/>
                <w:b/>
                <w:color w:val="000000"/>
                <w:sz w:val="26"/>
                <w:szCs w:val="26"/>
              </w:rPr>
              <w:t>match</w:t>
            </w:r>
            <w:r>
              <w:rPr>
                <w:rFonts w:ascii="Helvetica" w:hAnsi="Helvetica" w:cs="Helvetica"/>
                <w:color w:val="000000"/>
                <w:sz w:val="26"/>
                <w:szCs w:val="26"/>
              </w:rPr>
              <w:t xml:space="preserve"> </w:t>
            </w:r>
          </w:p>
        </w:tc>
      </w:tr>
      <w:tr w:rsidR="006D4F61" w14:paraId="2BD236D7" w14:textId="77777777" w:rsidTr="006D4F61">
        <w:tblPrEx>
          <w:tblBorders>
            <w:top w:val="none" w:sz="0" w:space="0" w:color="auto"/>
          </w:tblBorders>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unyielding </w:t>
            </w:r>
          </w:p>
        </w:tc>
      </w:tr>
      <w:tr w:rsidR="006D4F61" w14:paraId="65020DDE" w14:textId="77777777" w:rsidTr="006D4F61">
        <w:tblPrEx>
          <w:tblCellMar>
            <w:top w:w="0" w:type="dxa"/>
            <w:bottom w:w="0" w:type="dxa"/>
          </w:tblCellMar>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able to dwarf </w:t>
            </w:r>
          </w:p>
        </w:tc>
      </w:tr>
    </w:tbl>
    <w:p w14:paraId="632CD03B"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intrigue B. reassure C. baffle D. </w:t>
      </w:r>
      <w:r w:rsidRPr="006D4F61">
        <w:rPr>
          <w:rFonts w:ascii="Helvetica" w:hAnsi="Helvetica" w:cs="Helvetica"/>
          <w:b/>
          <w:color w:val="000000"/>
          <w:sz w:val="29"/>
          <w:szCs w:val="29"/>
        </w:rPr>
        <w:t>alarm</w:t>
      </w:r>
      <w:r>
        <w:rPr>
          <w:rFonts w:ascii="Helvetica" w:hAnsi="Helvetica" w:cs="Helvetica"/>
          <w:color w:val="000000"/>
          <w:sz w:val="29"/>
          <w:szCs w:val="29"/>
        </w:rPr>
        <w:t xml:space="preserve"> E. </w:t>
      </w:r>
      <w:r w:rsidRPr="006D4F61">
        <w:rPr>
          <w:rFonts w:ascii="Helvetica" w:hAnsi="Helvetica" w:cs="Helvetica"/>
          <w:b/>
          <w:color w:val="000000"/>
          <w:sz w:val="29"/>
          <w:szCs w:val="29"/>
        </w:rPr>
        <w:t>unsettle</w:t>
      </w:r>
      <w:r>
        <w:rPr>
          <w:rFonts w:ascii="Helvetica" w:hAnsi="Helvetica" w:cs="Helvetica"/>
          <w:color w:val="000000"/>
          <w:sz w:val="29"/>
          <w:szCs w:val="29"/>
        </w:rPr>
        <w:t xml:space="preserve"> F. calm </w:t>
      </w:r>
    </w:p>
    <w:p w14:paraId="1B3279B2" w14:textId="77777777" w:rsidR="006D4F61" w:rsidRDefault="006D4F61" w:rsidP="006D4F61">
      <w:pPr>
        <w:widowControl w:val="0"/>
        <w:autoSpaceDE w:val="0"/>
        <w:autoSpaceDN w:val="0"/>
        <w:adjustRightInd w:val="0"/>
        <w:spacing w:after="240" w:line="340" w:lineRule="atLeast"/>
        <w:rPr>
          <w:rFonts w:ascii="Times" w:hAnsi="Times" w:cs="Times" w:hint="eastAsia"/>
          <w:color w:val="000000"/>
          <w:lang w:eastAsia="zh-CN"/>
        </w:rPr>
      </w:pPr>
      <w:bookmarkStart w:id="0" w:name="_GoBack"/>
      <w:bookmarkEnd w:id="0"/>
    </w:p>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5B3129DD" w14:textId="77777777" w:rsidR="00931F3B" w:rsidRPr="00BC3F96" w:rsidRDefault="00931F3B" w:rsidP="00BC3F96">
      <w:pPr>
        <w:widowControl w:val="0"/>
        <w:autoSpaceDE w:val="0"/>
        <w:autoSpaceDN w:val="0"/>
        <w:adjustRightInd w:val="0"/>
        <w:spacing w:after="240" w:line="340" w:lineRule="atLeast"/>
        <w:rPr>
          <w:rFonts w:ascii="Times" w:hAnsi="Times" w:cs="Times"/>
          <w:color w:val="000000"/>
          <w:lang w:eastAsia="zh-CN"/>
        </w:rPr>
      </w:pPr>
    </w:p>
    <w:sectPr w:rsidR="00931F3B" w:rsidRPr="00BC3F9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23625"/>
    <w:rsid w:val="000519BC"/>
    <w:rsid w:val="00092ED1"/>
    <w:rsid w:val="000B4C7D"/>
    <w:rsid w:val="000E5653"/>
    <w:rsid w:val="000F48D5"/>
    <w:rsid w:val="00106681"/>
    <w:rsid w:val="00115015"/>
    <w:rsid w:val="00116FE6"/>
    <w:rsid w:val="001205A9"/>
    <w:rsid w:val="00190B5E"/>
    <w:rsid w:val="00192868"/>
    <w:rsid w:val="001A188D"/>
    <w:rsid w:val="001A718C"/>
    <w:rsid w:val="001E1DBE"/>
    <w:rsid w:val="001E2DBF"/>
    <w:rsid w:val="001E41BE"/>
    <w:rsid w:val="001F3A45"/>
    <w:rsid w:val="002063E7"/>
    <w:rsid w:val="00276BAB"/>
    <w:rsid w:val="00292426"/>
    <w:rsid w:val="002A6A92"/>
    <w:rsid w:val="00303B9F"/>
    <w:rsid w:val="003177AF"/>
    <w:rsid w:val="0037446B"/>
    <w:rsid w:val="00380615"/>
    <w:rsid w:val="00396A1F"/>
    <w:rsid w:val="003B2250"/>
    <w:rsid w:val="00437022"/>
    <w:rsid w:val="00460F40"/>
    <w:rsid w:val="004A16D4"/>
    <w:rsid w:val="004A6D79"/>
    <w:rsid w:val="005157B0"/>
    <w:rsid w:val="00516C01"/>
    <w:rsid w:val="00583534"/>
    <w:rsid w:val="00590C5E"/>
    <w:rsid w:val="005B5A52"/>
    <w:rsid w:val="00654F06"/>
    <w:rsid w:val="00685001"/>
    <w:rsid w:val="006A341A"/>
    <w:rsid w:val="006B1802"/>
    <w:rsid w:val="006B3122"/>
    <w:rsid w:val="006B628F"/>
    <w:rsid w:val="006D4F61"/>
    <w:rsid w:val="007164D7"/>
    <w:rsid w:val="00750EC2"/>
    <w:rsid w:val="00750F5F"/>
    <w:rsid w:val="007A1199"/>
    <w:rsid w:val="007A7572"/>
    <w:rsid w:val="007B77ED"/>
    <w:rsid w:val="007C2DC8"/>
    <w:rsid w:val="00803EA9"/>
    <w:rsid w:val="00815DF7"/>
    <w:rsid w:val="00822FD0"/>
    <w:rsid w:val="00844C71"/>
    <w:rsid w:val="0089146F"/>
    <w:rsid w:val="008C1B29"/>
    <w:rsid w:val="008F2924"/>
    <w:rsid w:val="0091068B"/>
    <w:rsid w:val="00913D11"/>
    <w:rsid w:val="00913F8C"/>
    <w:rsid w:val="00931F3B"/>
    <w:rsid w:val="00977F11"/>
    <w:rsid w:val="009A045D"/>
    <w:rsid w:val="009D7ADD"/>
    <w:rsid w:val="00A76569"/>
    <w:rsid w:val="00A97102"/>
    <w:rsid w:val="00AA06E1"/>
    <w:rsid w:val="00AA219D"/>
    <w:rsid w:val="00AA7285"/>
    <w:rsid w:val="00AB4DC4"/>
    <w:rsid w:val="00AF16B7"/>
    <w:rsid w:val="00B01543"/>
    <w:rsid w:val="00B0297E"/>
    <w:rsid w:val="00B06525"/>
    <w:rsid w:val="00B521A1"/>
    <w:rsid w:val="00B84FEA"/>
    <w:rsid w:val="00BC3F96"/>
    <w:rsid w:val="00BE4DA3"/>
    <w:rsid w:val="00C46F6B"/>
    <w:rsid w:val="00C57464"/>
    <w:rsid w:val="00C725EE"/>
    <w:rsid w:val="00CA1B12"/>
    <w:rsid w:val="00CB2383"/>
    <w:rsid w:val="00CB5812"/>
    <w:rsid w:val="00CC0A49"/>
    <w:rsid w:val="00D61A0C"/>
    <w:rsid w:val="00D937C5"/>
    <w:rsid w:val="00DA15DF"/>
    <w:rsid w:val="00DF2192"/>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318EA-9F26-AB4B-B372-228BF6874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65</Pages>
  <Words>14030</Words>
  <Characters>79976</Characters>
  <Application>Microsoft Macintosh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25</cp:revision>
  <dcterms:created xsi:type="dcterms:W3CDTF">2017-05-06T06:25:00Z</dcterms:created>
  <dcterms:modified xsi:type="dcterms:W3CDTF">2017-06-16T00:38:00Z</dcterms:modified>
</cp:coreProperties>
</file>