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BE43B" w14:textId="77777777" w:rsidR="00F36910" w:rsidRDefault="00F36910" w:rsidP="00F36910">
      <w:pPr>
        <w:widowControl w:val="0"/>
        <w:numPr>
          <w:ilvl w:val="0"/>
          <w:numId w:val="1"/>
        </w:numPr>
        <w:tabs>
          <w:tab w:val="left" w:pos="220"/>
          <w:tab w:val="left" w:pos="720"/>
        </w:tabs>
        <w:autoSpaceDE w:val="0"/>
        <w:autoSpaceDN w:val="0"/>
        <w:adjustRightInd w:val="0"/>
        <w:spacing w:after="320" w:line="360" w:lineRule="atLeast"/>
        <w:ind w:hanging="720"/>
        <w:rPr>
          <w:rFonts w:ascii="Times New Roman" w:hAnsi="Times New Roman" w:cs="Times New Roman"/>
          <w:color w:val="000000"/>
          <w:sz w:val="32"/>
          <w:szCs w:val="32"/>
        </w:rPr>
      </w:pPr>
      <w:r>
        <w:rPr>
          <w:rFonts w:ascii="Times New Roman" w:hAnsi="Times New Roman" w:cs="Times New Roman"/>
          <w:color w:val="000000"/>
          <w:sz w:val="32"/>
          <w:szCs w:val="32"/>
        </w:rPr>
        <w:t xml:space="preserve">Each week a salesperson receives a commission that is equal to 12 percent of the first $500 of sales plus 20 percent of additional sales. If the salesperson received a commission of $380 last week, what was the total amount of the sales that the salesperson made last week? </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A. $1,600 B. $1,660 C. $1,860 D. $2,000 </w:t>
      </w:r>
      <w:r w:rsidRPr="00F36910">
        <w:rPr>
          <w:rFonts w:ascii="Times New Roman" w:hAnsi="Times New Roman" w:cs="Times New Roman"/>
          <w:color w:val="000000"/>
          <w:sz w:val="32"/>
          <w:szCs w:val="32"/>
          <w:highlight w:val="yellow"/>
        </w:rPr>
        <w:t>E</w:t>
      </w:r>
      <w:r>
        <w:rPr>
          <w:rFonts w:ascii="Times New Roman" w:hAnsi="Times New Roman" w:cs="Times New Roman"/>
          <w:color w:val="000000"/>
          <w:sz w:val="32"/>
          <w:szCs w:val="32"/>
        </w:rPr>
        <w:t xml:space="preserve">. $2,100 </w:t>
      </w:r>
      <w:r>
        <w:rPr>
          <w:rFonts w:ascii="MS Mincho" w:eastAsia="MS Mincho" w:hAnsi="MS Mincho" w:cs="MS Mincho"/>
          <w:color w:val="000000"/>
          <w:sz w:val="32"/>
          <w:szCs w:val="32"/>
        </w:rPr>
        <w:t> </w:t>
      </w:r>
    </w:p>
    <w:p w14:paraId="352F655B" w14:textId="77777777" w:rsidR="00F36910" w:rsidRDefault="00F36910" w:rsidP="00F36910">
      <w:pPr>
        <w:widowControl w:val="0"/>
        <w:numPr>
          <w:ilvl w:val="0"/>
          <w:numId w:val="1"/>
        </w:numPr>
        <w:tabs>
          <w:tab w:val="left" w:pos="220"/>
          <w:tab w:val="left" w:pos="720"/>
        </w:tabs>
        <w:autoSpaceDE w:val="0"/>
        <w:autoSpaceDN w:val="0"/>
        <w:adjustRightInd w:val="0"/>
        <w:spacing w:after="320" w:line="360" w:lineRule="atLeast"/>
        <w:ind w:hanging="720"/>
        <w:rPr>
          <w:rFonts w:ascii="Times New Roman" w:hAnsi="Times New Roman" w:cs="Times New Roman"/>
          <w:color w:val="000000"/>
          <w:sz w:val="32"/>
          <w:szCs w:val="32"/>
        </w:rPr>
      </w:pPr>
      <w:r>
        <w:rPr>
          <w:rFonts w:ascii="Times New Roman" w:hAnsi="Times New Roman" w:cs="Times New Roman"/>
          <w:color w:val="000000"/>
          <w:sz w:val="32"/>
          <w:szCs w:val="32"/>
        </w:rPr>
        <w:t xml:space="preserve">In a distribution of 8,500 different measurements of the variable </w:t>
      </w:r>
      <w:r>
        <w:rPr>
          <w:rFonts w:ascii="Times" w:hAnsi="Times" w:cs="Times"/>
          <w:i/>
          <w:iCs/>
          <w:color w:val="000000"/>
          <w:sz w:val="32"/>
          <w:szCs w:val="32"/>
        </w:rPr>
        <w:t xml:space="preserve">x, </w:t>
      </w:r>
      <w:r>
        <w:rPr>
          <w:rFonts w:ascii="Times New Roman" w:hAnsi="Times New Roman" w:cs="Times New Roman"/>
          <w:color w:val="000000"/>
          <w:sz w:val="32"/>
          <w:szCs w:val="32"/>
        </w:rPr>
        <w:t>26.5 is the 56</w:t>
      </w:r>
      <w:proofErr w:type="spellStart"/>
      <w:r>
        <w:rPr>
          <w:rFonts w:ascii="Times New Roman" w:hAnsi="Times New Roman" w:cs="Times New Roman"/>
          <w:color w:val="000000"/>
          <w:position w:val="16"/>
          <w:sz w:val="21"/>
          <w:szCs w:val="21"/>
        </w:rPr>
        <w:t>th</w:t>
      </w:r>
      <w:proofErr w:type="spellEnd"/>
      <w:r>
        <w:rPr>
          <w:rFonts w:ascii="Times New Roman" w:hAnsi="Times New Roman" w:cs="Times New Roman"/>
          <w:color w:val="000000"/>
          <w:position w:val="16"/>
          <w:sz w:val="21"/>
          <w:szCs w:val="21"/>
        </w:rPr>
        <w:t xml:space="preserve"> </w:t>
      </w:r>
      <w:r>
        <w:rPr>
          <w:rFonts w:ascii="Times New Roman" w:hAnsi="Times New Roman" w:cs="Times New Roman"/>
          <w:color w:val="000000"/>
          <w:sz w:val="32"/>
          <w:szCs w:val="32"/>
        </w:rPr>
        <w:t>percentile and 37.1 is the 78</w:t>
      </w:r>
      <w:proofErr w:type="spellStart"/>
      <w:r>
        <w:rPr>
          <w:rFonts w:ascii="Times New Roman" w:hAnsi="Times New Roman" w:cs="Times New Roman"/>
          <w:color w:val="000000"/>
          <w:position w:val="16"/>
          <w:sz w:val="21"/>
          <w:szCs w:val="21"/>
        </w:rPr>
        <w:t>th</w:t>
      </w:r>
      <w:proofErr w:type="spellEnd"/>
      <w:r>
        <w:rPr>
          <w:rFonts w:ascii="Times New Roman" w:hAnsi="Times New Roman" w:cs="Times New Roman"/>
          <w:color w:val="000000"/>
          <w:position w:val="16"/>
          <w:sz w:val="21"/>
          <w:szCs w:val="21"/>
        </w:rPr>
        <w:t xml:space="preserve"> </w:t>
      </w:r>
      <w:r>
        <w:rPr>
          <w:rFonts w:ascii="Times New Roman" w:hAnsi="Times New Roman" w:cs="Times New Roman"/>
          <w:color w:val="000000"/>
          <w:sz w:val="32"/>
          <w:szCs w:val="32"/>
        </w:rPr>
        <w:t xml:space="preserve">percentile. Which of the following is closest to the number of measurements of </w:t>
      </w:r>
      <w:r>
        <w:rPr>
          <w:rFonts w:ascii="Times" w:hAnsi="Times" w:cs="Times"/>
          <w:i/>
          <w:iCs/>
          <w:color w:val="000000"/>
          <w:sz w:val="32"/>
          <w:szCs w:val="32"/>
        </w:rPr>
        <w:t xml:space="preserve">x </w:t>
      </w:r>
      <w:r>
        <w:rPr>
          <w:rFonts w:ascii="Times New Roman" w:hAnsi="Times New Roman" w:cs="Times New Roman"/>
          <w:color w:val="000000"/>
          <w:sz w:val="32"/>
          <w:szCs w:val="32"/>
        </w:rPr>
        <w:t xml:space="preserve">that are in the distribution such that 26.5 ≤ </w:t>
      </w:r>
      <w:r>
        <w:rPr>
          <w:rFonts w:ascii="Times" w:hAnsi="Times" w:cs="Times"/>
          <w:i/>
          <w:iCs/>
          <w:color w:val="000000"/>
          <w:sz w:val="32"/>
          <w:szCs w:val="32"/>
        </w:rPr>
        <w:t>x ≤</w:t>
      </w:r>
      <w:r>
        <w:rPr>
          <w:rFonts w:ascii="Times New Roman" w:hAnsi="Times New Roman" w:cs="Times New Roman"/>
          <w:color w:val="000000"/>
          <w:sz w:val="32"/>
          <w:szCs w:val="32"/>
        </w:rPr>
        <w:t>37.</w:t>
      </w:r>
      <w:proofErr w:type="gramStart"/>
      <w:r>
        <w:rPr>
          <w:rFonts w:ascii="Times New Roman" w:hAnsi="Times New Roman" w:cs="Times New Roman"/>
          <w:color w:val="000000"/>
          <w:sz w:val="32"/>
          <w:szCs w:val="32"/>
        </w:rPr>
        <w:t>1 ?</w:t>
      </w:r>
      <w:proofErr w:type="gramEnd"/>
      <w:r>
        <w:rPr>
          <w:rFonts w:ascii="Times New Roman" w:hAnsi="Times New Roman" w:cs="Times New Roman"/>
          <w:color w:val="000000"/>
          <w:sz w:val="32"/>
          <w:szCs w:val="32"/>
        </w:rPr>
        <w:t xml:space="preserve"> </w:t>
      </w:r>
      <w:r>
        <w:rPr>
          <w:rFonts w:ascii="MS Mincho" w:eastAsia="MS Mincho" w:hAnsi="MS Mincho" w:cs="MS Mincho"/>
          <w:color w:val="000000"/>
          <w:sz w:val="32"/>
          <w:szCs w:val="32"/>
        </w:rPr>
        <w:t> </w:t>
      </w:r>
      <w:r w:rsidRPr="00F36910">
        <w:rPr>
          <w:rFonts w:ascii="Times New Roman" w:hAnsi="Times New Roman" w:cs="Times New Roman"/>
          <w:b/>
          <w:color w:val="000000"/>
          <w:sz w:val="32"/>
          <w:szCs w:val="32"/>
        </w:rPr>
        <w:t>A</w:t>
      </w:r>
      <w:r>
        <w:rPr>
          <w:rFonts w:ascii="Times New Roman" w:hAnsi="Times New Roman" w:cs="Times New Roman"/>
          <w:color w:val="000000"/>
          <w:sz w:val="32"/>
          <w:szCs w:val="32"/>
        </w:rPr>
        <w:t xml:space="preserve">. 1,850 B. 2,200 C. 3,500 D. 4,750 E. 6,650 </w:t>
      </w:r>
      <w:r>
        <w:rPr>
          <w:rFonts w:ascii="MS Mincho" w:eastAsia="MS Mincho" w:hAnsi="MS Mincho" w:cs="MS Mincho"/>
          <w:color w:val="000000"/>
          <w:sz w:val="32"/>
          <w:szCs w:val="32"/>
        </w:rPr>
        <w:t> </w:t>
      </w:r>
    </w:p>
    <w:p w14:paraId="336E40C2" w14:textId="77777777" w:rsidR="007B574E" w:rsidRDefault="007B574E" w:rsidP="007B574E">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The reciprocal of </w:t>
      </w:r>
      <w:r>
        <w:rPr>
          <w:rFonts w:ascii="Times" w:hAnsi="Times" w:cs="Times"/>
          <w:i/>
          <w:iCs/>
          <w:color w:val="000000"/>
          <w:sz w:val="32"/>
          <w:szCs w:val="32"/>
        </w:rPr>
        <w:t xml:space="preserve">x </w:t>
      </w:r>
      <w:r>
        <w:rPr>
          <w:rFonts w:ascii="Times New Roman" w:hAnsi="Times New Roman" w:cs="Times New Roman"/>
          <w:color w:val="000000"/>
          <w:sz w:val="32"/>
          <w:szCs w:val="32"/>
        </w:rPr>
        <w:t xml:space="preserve">- 2 is </w:t>
      </w:r>
      <w:r>
        <w:rPr>
          <w:rFonts w:ascii="Times" w:hAnsi="Times" w:cs="Times"/>
          <w:i/>
          <w:iCs/>
          <w:color w:val="000000"/>
          <w:sz w:val="32"/>
          <w:szCs w:val="32"/>
        </w:rPr>
        <w:t xml:space="preserve">x </w:t>
      </w:r>
      <w:r>
        <w:rPr>
          <w:rFonts w:ascii="Times New Roman" w:hAnsi="Times New Roman" w:cs="Times New Roman"/>
          <w:color w:val="000000"/>
          <w:sz w:val="32"/>
          <w:szCs w:val="32"/>
        </w:rPr>
        <w:t xml:space="preserve">+2 </w:t>
      </w:r>
    </w:p>
    <w:p w14:paraId="27B71012" w14:textId="33661919" w:rsidR="007B574E" w:rsidRDefault="007B574E" w:rsidP="007B574E">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Quantity A: </w:t>
      </w:r>
      <w:r>
        <w:rPr>
          <w:rFonts w:ascii="Times" w:hAnsi="Times" w:cs="Times"/>
          <w:i/>
          <w:iCs/>
          <w:color w:val="000000"/>
          <w:sz w:val="32"/>
          <w:szCs w:val="32"/>
        </w:rPr>
        <w:t xml:space="preserve">x </w:t>
      </w:r>
      <w:r>
        <w:rPr>
          <w:rFonts w:ascii="Times" w:hAnsi="Times" w:cs="Times"/>
          <w:i/>
          <w:iCs/>
          <w:color w:val="000000"/>
          <w:sz w:val="32"/>
          <w:szCs w:val="32"/>
          <w:lang w:eastAsia="zh-CN"/>
        </w:rPr>
        <w:t xml:space="preserve">     </w:t>
      </w:r>
      <w:r>
        <w:rPr>
          <w:rFonts w:ascii="Times New Roman" w:hAnsi="Times New Roman" w:cs="Times New Roman"/>
          <w:color w:val="000000"/>
          <w:sz w:val="32"/>
          <w:szCs w:val="32"/>
        </w:rPr>
        <w:t xml:space="preserve">Quantity B: 3 </w:t>
      </w:r>
    </w:p>
    <w:p w14:paraId="001B34B2" w14:textId="37F0FEA7" w:rsidR="007B574E" w:rsidRDefault="007B574E" w:rsidP="007B574E">
      <w:pPr>
        <w:widowControl w:val="0"/>
        <w:autoSpaceDE w:val="0"/>
        <w:autoSpaceDN w:val="0"/>
        <w:adjustRightInd w:val="0"/>
        <w:spacing w:after="240" w:line="360" w:lineRule="atLeast"/>
        <w:rPr>
          <w:rFonts w:ascii="Times" w:hAnsi="Times" w:cs="Times"/>
          <w:color w:val="000000"/>
          <w:lang w:eastAsia="zh-CN"/>
        </w:rPr>
      </w:pPr>
      <w:r>
        <w:rPr>
          <w:rFonts w:ascii="Times New Roman" w:hAnsi="Times New Roman" w:cs="Times New Roman"/>
          <w:color w:val="000000"/>
          <w:sz w:val="32"/>
          <w:szCs w:val="32"/>
        </w:rPr>
        <w:t>A. Quantity A is greater.</w:t>
      </w:r>
      <w:r>
        <w:rPr>
          <w:rFonts w:ascii="MS Mincho" w:eastAsia="MS Mincho" w:hAnsi="MS Mincho" w:cs="MS Mincho"/>
          <w:color w:val="000000"/>
          <w:sz w:val="32"/>
          <w:szCs w:val="32"/>
        </w:rPr>
        <w:t> </w:t>
      </w:r>
      <w:r w:rsidRPr="007B574E">
        <w:rPr>
          <w:rFonts w:ascii="Times New Roman" w:hAnsi="Times New Roman" w:cs="Times New Roman"/>
          <w:b/>
          <w:color w:val="000000"/>
          <w:sz w:val="32"/>
          <w:szCs w:val="32"/>
        </w:rPr>
        <w:t>B.</w:t>
      </w:r>
      <w:r>
        <w:rPr>
          <w:rFonts w:ascii="Times New Roman" w:hAnsi="Times New Roman" w:cs="Times New Roman"/>
          <w:color w:val="000000"/>
          <w:sz w:val="32"/>
          <w:szCs w:val="32"/>
        </w:rPr>
        <w:t xml:space="preserve"> Quantity B is greater.</w:t>
      </w:r>
      <w:r>
        <w:rPr>
          <w:rFonts w:ascii="MS Mincho" w:eastAsia="MS Mincho" w:hAnsi="MS Mincho" w:cs="MS Mincho"/>
          <w:color w:val="000000"/>
          <w:sz w:val="32"/>
          <w:szCs w:val="32"/>
        </w:rPr>
        <w:t> </w:t>
      </w:r>
      <w:r>
        <w:rPr>
          <w:rFonts w:ascii="Times New Roman" w:hAnsi="Times New Roman" w:cs="Times New Roman"/>
          <w:color w:val="000000"/>
          <w:sz w:val="32"/>
          <w:szCs w:val="32"/>
        </w:rPr>
        <w:t>C. The two quantities are equal</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D. The relationship cannot be determined from the information given. </w:t>
      </w:r>
    </w:p>
    <w:p w14:paraId="5BF6EED1" w14:textId="77777777" w:rsidR="000B4F06" w:rsidRDefault="000B4F06" w:rsidP="000B4F06">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8. A historian asserts that at the beginning of 1852, the population of a certain mining town was 16,000. The historian also asserts that for each of the years from 1849 through 1853, the town’s population at the beginning of the year was twice that of the preceding year. According to the historian, what was the range of the town’s populations at the beginning of each year from 1848 through 1853? </w:t>
      </w:r>
    </w:p>
    <w:p w14:paraId="0B137F9A" w14:textId="77777777" w:rsidR="000B4F06" w:rsidRDefault="000B4F06" w:rsidP="000B4F06">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A. 14,000 B. 15,000 C. 28,000 D. 30,000 E. </w:t>
      </w:r>
      <w:r w:rsidRPr="009A56E7">
        <w:rPr>
          <w:rFonts w:ascii="Times New Roman" w:hAnsi="Times New Roman" w:cs="Times New Roman"/>
          <w:b/>
          <w:color w:val="000000"/>
          <w:sz w:val="32"/>
          <w:szCs w:val="32"/>
        </w:rPr>
        <w:t>31</w:t>
      </w:r>
      <w:r>
        <w:rPr>
          <w:rFonts w:ascii="Times New Roman" w:hAnsi="Times New Roman" w:cs="Times New Roman"/>
          <w:color w:val="000000"/>
          <w:sz w:val="32"/>
          <w:szCs w:val="32"/>
        </w:rPr>
        <w:t xml:space="preserve">,000 </w:t>
      </w:r>
    </w:p>
    <w:p w14:paraId="6860583D" w14:textId="77777777" w:rsidR="00361FB6" w:rsidRDefault="00361FB6" w:rsidP="00361FB6">
      <w:pPr>
        <w:widowControl w:val="0"/>
        <w:numPr>
          <w:ilvl w:val="0"/>
          <w:numId w:val="1"/>
        </w:numPr>
        <w:tabs>
          <w:tab w:val="left" w:pos="220"/>
          <w:tab w:val="left" w:pos="720"/>
        </w:tabs>
        <w:autoSpaceDE w:val="0"/>
        <w:autoSpaceDN w:val="0"/>
        <w:adjustRightInd w:val="0"/>
        <w:spacing w:after="320" w:line="360" w:lineRule="atLeast"/>
        <w:ind w:hanging="720"/>
        <w:rPr>
          <w:rFonts w:ascii="Times New Roman" w:hAnsi="Times New Roman" w:cs="Times New Roman"/>
          <w:color w:val="000000"/>
          <w:sz w:val="32"/>
          <w:szCs w:val="32"/>
        </w:rPr>
      </w:pPr>
      <w:r>
        <w:rPr>
          <w:rFonts w:ascii="Times New Roman" w:hAnsi="Times New Roman" w:cs="Times New Roman"/>
          <w:color w:val="000000"/>
          <w:sz w:val="32"/>
          <w:szCs w:val="32"/>
        </w:rPr>
        <w:t>What is the remainder when 3</w:t>
      </w:r>
      <w:r>
        <w:rPr>
          <w:rFonts w:ascii="Times New Roman" w:hAnsi="Times New Roman" w:cs="Times New Roman"/>
          <w:color w:val="000000"/>
          <w:position w:val="16"/>
          <w:sz w:val="21"/>
          <w:szCs w:val="21"/>
        </w:rPr>
        <w:t xml:space="preserve">283 </w:t>
      </w:r>
      <w:r>
        <w:rPr>
          <w:rFonts w:ascii="Times New Roman" w:hAnsi="Times New Roman" w:cs="Times New Roman"/>
          <w:color w:val="000000"/>
          <w:sz w:val="32"/>
          <w:szCs w:val="32"/>
        </w:rPr>
        <w:t>is divided by 5?</w:t>
      </w:r>
    </w:p>
    <w:p w14:paraId="66E488C8" w14:textId="53261877" w:rsidR="00361FB6" w:rsidRDefault="00361FB6" w:rsidP="00361FB6">
      <w:pPr>
        <w:widowControl w:val="0"/>
        <w:tabs>
          <w:tab w:val="left" w:pos="220"/>
          <w:tab w:val="left" w:pos="720"/>
        </w:tabs>
        <w:autoSpaceDE w:val="0"/>
        <w:autoSpaceDN w:val="0"/>
        <w:adjustRightInd w:val="0"/>
        <w:spacing w:after="320" w:line="360" w:lineRule="atLeast"/>
        <w:ind w:left="720"/>
        <w:rPr>
          <w:rFonts w:ascii="Times New Roman" w:hAnsi="Times New Roman" w:cs="Times New Roman"/>
          <w:color w:val="000000"/>
          <w:sz w:val="32"/>
          <w:szCs w:val="32"/>
        </w:rPr>
      </w:pPr>
      <w:r>
        <w:rPr>
          <w:rFonts w:ascii="Times New Roman" w:hAnsi="Times New Roman" w:cs="Times New Roman"/>
          <w:color w:val="000000"/>
          <w:sz w:val="32"/>
          <w:szCs w:val="32"/>
        </w:rPr>
        <w:t xml:space="preserve"> A. 0 </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B. 1 </w:t>
      </w:r>
      <w:r w:rsidRPr="00361FB6">
        <w:rPr>
          <w:rFonts w:ascii="Times New Roman" w:hAnsi="Times New Roman" w:cs="Times New Roman"/>
          <w:color w:val="000000"/>
          <w:sz w:val="32"/>
          <w:szCs w:val="32"/>
          <w:highlight w:val="yellow"/>
        </w:rPr>
        <w:t>C</w:t>
      </w:r>
      <w:r>
        <w:rPr>
          <w:rFonts w:ascii="Times New Roman" w:hAnsi="Times New Roman" w:cs="Times New Roman"/>
          <w:color w:val="000000"/>
          <w:sz w:val="32"/>
          <w:szCs w:val="32"/>
        </w:rPr>
        <w:t xml:space="preserve">. 2 D. 3 E. 4 </w:t>
      </w:r>
      <w:r>
        <w:rPr>
          <w:rFonts w:ascii="MS Mincho" w:eastAsia="MS Mincho" w:hAnsi="MS Mincho" w:cs="MS Mincho"/>
          <w:color w:val="000000"/>
          <w:sz w:val="32"/>
          <w:szCs w:val="32"/>
        </w:rPr>
        <w:t> </w:t>
      </w:r>
    </w:p>
    <w:p w14:paraId="5100F79A" w14:textId="6362FCEC" w:rsidR="00361FB6" w:rsidRDefault="00AE659C" w:rsidP="000B4F06">
      <w:pPr>
        <w:widowControl w:val="0"/>
        <w:autoSpaceDE w:val="0"/>
        <w:autoSpaceDN w:val="0"/>
        <w:adjustRightInd w:val="0"/>
        <w:spacing w:after="240" w:line="360" w:lineRule="atLeast"/>
        <w:rPr>
          <w:rFonts w:ascii="Times" w:hAnsi="Times" w:cs="Times"/>
          <w:color w:val="000000"/>
          <w:lang w:eastAsia="zh-CN"/>
        </w:rPr>
      </w:pPr>
      <w:r>
        <w:rPr>
          <w:rFonts w:ascii="Times" w:hAnsi="Times" w:cs="Times"/>
          <w:color w:val="000000"/>
          <w:lang w:eastAsia="zh-CN"/>
        </w:rPr>
        <w:t xml:space="preserve">X </w:t>
      </w:r>
      <w:r>
        <w:rPr>
          <w:rFonts w:ascii="Times" w:hAnsi="Times" w:cs="Times" w:hint="eastAsia"/>
          <w:color w:val="000000"/>
          <w:lang w:eastAsia="zh-CN"/>
        </w:rPr>
        <w:t xml:space="preserve">percent of y </w:t>
      </w:r>
      <w:r>
        <w:rPr>
          <w:rFonts w:ascii="Times" w:hAnsi="Times" w:cs="Times"/>
          <w:color w:val="000000"/>
          <w:lang w:eastAsia="zh-CN"/>
        </w:rPr>
        <w:t>=</w:t>
      </w:r>
      <w:r>
        <w:rPr>
          <w:rFonts w:ascii="Times" w:hAnsi="Times" w:cs="Times" w:hint="eastAsia"/>
          <w:color w:val="000000"/>
          <w:lang w:eastAsia="zh-CN"/>
        </w:rPr>
        <w:t xml:space="preserve"> y percent of x</w:t>
      </w:r>
    </w:p>
    <w:p w14:paraId="7DA49E7E" w14:textId="61D6EE85" w:rsidR="00582DDD" w:rsidRDefault="00582DDD" w:rsidP="000B4F06">
      <w:pPr>
        <w:widowControl w:val="0"/>
        <w:autoSpaceDE w:val="0"/>
        <w:autoSpaceDN w:val="0"/>
        <w:adjustRightInd w:val="0"/>
        <w:spacing w:after="240" w:line="360" w:lineRule="atLeast"/>
        <w:rPr>
          <w:rFonts w:ascii="Times" w:hAnsi="Times" w:cs="Times"/>
          <w:color w:val="000000"/>
          <w:lang w:eastAsia="zh-CN"/>
        </w:rPr>
      </w:pPr>
      <w:r>
        <w:rPr>
          <w:rFonts w:ascii="Times" w:hAnsi="Times" w:cs="Times" w:hint="eastAsia"/>
          <w:noProof/>
          <w:color w:val="000000"/>
        </w:rPr>
        <w:lastRenderedPageBreak/>
        <w:drawing>
          <wp:inline distT="0" distB="0" distL="0" distR="0" wp14:anchorId="4191B976" wp14:editId="647B1B65">
            <wp:extent cx="3131820" cy="1965960"/>
            <wp:effectExtent l="0" t="0" r="0" b="0"/>
            <wp:docPr id="1" name="Picture 1" descr="../../../Desktop/Screen%20Shot%202017-06-11%20at%208.2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1%20at%208.24.3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1820" cy="1965960"/>
                    </a:xfrm>
                    <a:prstGeom prst="rect">
                      <a:avLst/>
                    </a:prstGeom>
                    <a:noFill/>
                    <a:ln>
                      <a:noFill/>
                    </a:ln>
                  </pic:spPr>
                </pic:pic>
              </a:graphicData>
            </a:graphic>
          </wp:inline>
        </w:drawing>
      </w:r>
    </w:p>
    <w:p w14:paraId="04AFB663" w14:textId="3E0751DC" w:rsidR="009C0E2F" w:rsidRDefault="009C0E2F" w:rsidP="000B4F06">
      <w:pPr>
        <w:widowControl w:val="0"/>
        <w:autoSpaceDE w:val="0"/>
        <w:autoSpaceDN w:val="0"/>
        <w:adjustRightInd w:val="0"/>
        <w:spacing w:after="240" w:line="360" w:lineRule="atLeast"/>
        <w:rPr>
          <w:rFonts w:ascii="Times" w:hAnsi="Times" w:cs="Times"/>
          <w:color w:val="000000"/>
          <w:lang w:eastAsia="zh-CN"/>
        </w:rPr>
      </w:pPr>
      <w:r>
        <w:rPr>
          <w:rFonts w:ascii="Times" w:hAnsi="Times" w:cs="Times" w:hint="eastAsia"/>
          <w:color w:val="000000"/>
          <w:lang w:eastAsia="zh-CN"/>
        </w:rPr>
        <w:t xml:space="preserve">nearest tenth of a </w:t>
      </w:r>
      <w:proofErr w:type="gramStart"/>
      <w:r>
        <w:rPr>
          <w:rFonts w:ascii="Times" w:hAnsi="Times" w:cs="Times" w:hint="eastAsia"/>
          <w:color w:val="000000"/>
          <w:lang w:eastAsia="zh-CN"/>
        </w:rPr>
        <w:t xml:space="preserve">percent </w:t>
      </w:r>
      <w:r>
        <w:rPr>
          <w:rFonts w:ascii="Times" w:hAnsi="Times" w:cs="Times"/>
          <w:color w:val="000000"/>
          <w:lang w:eastAsia="zh-CN"/>
        </w:rPr>
        <w:t>:</w:t>
      </w:r>
      <w:proofErr w:type="gramEnd"/>
      <w:r>
        <w:rPr>
          <w:rFonts w:ascii="Times" w:hAnsi="Times" w:cs="Times"/>
          <w:color w:val="000000"/>
          <w:lang w:eastAsia="zh-CN"/>
        </w:rPr>
        <w:t xml:space="preserve"> </w:t>
      </w:r>
      <w:r>
        <w:rPr>
          <w:rFonts w:ascii="Times" w:hAnsi="Times" w:cs="Times" w:hint="eastAsia"/>
          <w:color w:val="000000"/>
          <w:lang w:eastAsia="zh-CN"/>
        </w:rPr>
        <w:t>26.5%=&gt;30%</w:t>
      </w:r>
    </w:p>
    <w:p w14:paraId="76501731" w14:textId="7A092275" w:rsidR="00F2286A" w:rsidRDefault="00B72183">
      <w:pPr>
        <w:rPr>
          <w:lang w:eastAsia="zh-CN"/>
        </w:rPr>
      </w:pPr>
      <w:r>
        <w:rPr>
          <w:noProof/>
        </w:rPr>
        <w:drawing>
          <wp:inline distT="0" distB="0" distL="0" distR="0" wp14:anchorId="026CE14D" wp14:editId="17502E33">
            <wp:extent cx="5943600" cy="1432560"/>
            <wp:effectExtent l="0" t="0" r="0" b="0"/>
            <wp:docPr id="2" name="Picture 2" descr="../../../Desktop/Screen%20Shot%202017-06-13%20at%206.2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3%20at%206.20.46%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30E8E5F5" w14:textId="3F41E88D" w:rsidR="00CB5BB6" w:rsidRDefault="00CB5BB6">
      <w:pPr>
        <w:rPr>
          <w:lang w:eastAsia="zh-CN"/>
        </w:rPr>
      </w:pPr>
      <w:r>
        <w:rPr>
          <w:rFonts w:hint="eastAsia"/>
          <w:noProof/>
        </w:rPr>
        <w:drawing>
          <wp:inline distT="0" distB="0" distL="0" distR="0" wp14:anchorId="09AC5675" wp14:editId="280E14D5">
            <wp:extent cx="5934075" cy="3476625"/>
            <wp:effectExtent l="0" t="0" r="9525" b="3175"/>
            <wp:docPr id="3" name="Picture 3" descr="../../../Desktop/Screen%20Shot%202017-07-10%20at%208.1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10%20at%208.18.3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223941D7" w14:textId="20F1D96D" w:rsidR="00D20119" w:rsidRDefault="00D20119">
      <w:pPr>
        <w:rPr>
          <w:lang w:eastAsia="zh-CN"/>
        </w:rPr>
      </w:pPr>
      <w:r>
        <w:rPr>
          <w:rFonts w:hint="eastAsia"/>
          <w:noProof/>
        </w:rPr>
        <w:drawing>
          <wp:inline distT="0" distB="0" distL="0" distR="0" wp14:anchorId="49DFBB70" wp14:editId="295E47B6">
            <wp:extent cx="5953125" cy="3648075"/>
            <wp:effectExtent l="0" t="0" r="0" b="9525"/>
            <wp:docPr id="4" name="Picture 4" descr="../../../Desktop/Screen%20Shot%202017-07-10%20at%208.3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10%20at%208.31.4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3648075"/>
                    </a:xfrm>
                    <a:prstGeom prst="rect">
                      <a:avLst/>
                    </a:prstGeom>
                    <a:noFill/>
                    <a:ln>
                      <a:noFill/>
                    </a:ln>
                  </pic:spPr>
                </pic:pic>
              </a:graphicData>
            </a:graphic>
          </wp:inline>
        </w:drawing>
      </w:r>
    </w:p>
    <w:p w14:paraId="792EE8EF" w14:textId="1C7B89D0" w:rsidR="00D20119" w:rsidRDefault="00D20119">
      <w:pPr>
        <w:rPr>
          <w:lang w:eastAsia="zh-CN"/>
        </w:rPr>
      </w:pPr>
      <w:r>
        <w:rPr>
          <w:rFonts w:hint="eastAsia"/>
          <w:noProof/>
        </w:rPr>
        <w:drawing>
          <wp:inline distT="0" distB="0" distL="0" distR="0" wp14:anchorId="1AA3EB04" wp14:editId="79325F36">
            <wp:extent cx="5943600" cy="3390900"/>
            <wp:effectExtent l="0" t="0" r="0" b="12700"/>
            <wp:docPr id="5" name="Picture 5" descr="../../../Desktop/Screen%20Shot%202017-07-10%20at%209.2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10%20at%209.29.4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4A62B951" w14:textId="27733494" w:rsidR="00D20119" w:rsidRDefault="00D20119">
      <w:pPr>
        <w:rPr>
          <w:lang w:eastAsia="zh-CN"/>
        </w:rPr>
      </w:pPr>
      <w:r>
        <w:rPr>
          <w:rFonts w:hint="eastAsia"/>
          <w:noProof/>
        </w:rPr>
        <w:drawing>
          <wp:inline distT="0" distB="0" distL="0" distR="0" wp14:anchorId="7BF633AC" wp14:editId="35054D4C">
            <wp:extent cx="5943600" cy="3076575"/>
            <wp:effectExtent l="0" t="0" r="0" b="0"/>
            <wp:docPr id="6" name="Picture 6" descr="../../../Desktop/Screen%20Shot%202017-07-10%20at%209.5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10%20at%209.53.3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09B4CEB0" w14:textId="17EFB7F4" w:rsidR="00D20119" w:rsidRDefault="00D20119">
      <w:pPr>
        <w:rPr>
          <w:lang w:eastAsia="zh-CN"/>
        </w:rPr>
      </w:pPr>
      <w:r>
        <w:rPr>
          <w:rFonts w:hint="eastAsia"/>
          <w:noProof/>
        </w:rPr>
        <w:drawing>
          <wp:inline distT="0" distB="0" distL="0" distR="0" wp14:anchorId="104C4EC8" wp14:editId="69D47DEC">
            <wp:extent cx="5943600" cy="2952750"/>
            <wp:effectExtent l="0" t="0" r="0" b="0"/>
            <wp:docPr id="7" name="Picture 7" descr="../../../Desktop/Screen%20Shot%202017-07-10%20at%209.5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10%20at%209.58.5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6270D0B9" w14:textId="56342A32" w:rsidR="00D20119" w:rsidRDefault="00D20119">
      <w:pPr>
        <w:rPr>
          <w:rFonts w:hint="eastAsia"/>
          <w:lang w:eastAsia="zh-CN"/>
        </w:rPr>
      </w:pPr>
      <w:r>
        <w:rPr>
          <w:rFonts w:hint="eastAsia"/>
          <w:noProof/>
        </w:rPr>
        <w:drawing>
          <wp:inline distT="0" distB="0" distL="0" distR="0" wp14:anchorId="4578F5BC" wp14:editId="68E938C7">
            <wp:extent cx="5943600" cy="6724650"/>
            <wp:effectExtent l="0" t="0" r="0" b="6350"/>
            <wp:docPr id="8" name="Picture 8" descr="../../../Desktop/Screen%20Shot%202017-07-10%20at%2010.4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7-10%20at%2010.47.4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24650"/>
                    </a:xfrm>
                    <a:prstGeom prst="rect">
                      <a:avLst/>
                    </a:prstGeom>
                    <a:noFill/>
                    <a:ln>
                      <a:noFill/>
                    </a:ln>
                  </pic:spPr>
                </pic:pic>
              </a:graphicData>
            </a:graphic>
          </wp:inline>
        </w:drawing>
      </w:r>
      <w:bookmarkStart w:id="0" w:name="_GoBack"/>
      <w:bookmarkEnd w:id="0"/>
    </w:p>
    <w:sectPr w:rsidR="00D20119" w:rsidSect="00244E1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910"/>
    <w:rsid w:val="000B4F06"/>
    <w:rsid w:val="00276BAB"/>
    <w:rsid w:val="00361FB6"/>
    <w:rsid w:val="003A7151"/>
    <w:rsid w:val="00582DDD"/>
    <w:rsid w:val="007B574E"/>
    <w:rsid w:val="00813EC6"/>
    <w:rsid w:val="009A56E7"/>
    <w:rsid w:val="009C0E2F"/>
    <w:rsid w:val="00AE659C"/>
    <w:rsid w:val="00B72183"/>
    <w:rsid w:val="00BB5171"/>
    <w:rsid w:val="00CB5BB6"/>
    <w:rsid w:val="00D20119"/>
    <w:rsid w:val="00F2286A"/>
    <w:rsid w:val="00F36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B42D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219</Words>
  <Characters>1250</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moirai.zhang@gmail.com</dc:creator>
  <cp:keywords/>
  <dc:description/>
  <cp:lastModifiedBy>moirai.zhang@gmail.com</cp:lastModifiedBy>
  <cp:revision>9</cp:revision>
  <dcterms:created xsi:type="dcterms:W3CDTF">2017-06-04T10:47:00Z</dcterms:created>
  <dcterms:modified xsi:type="dcterms:W3CDTF">2017-07-10T15:16:00Z</dcterms:modified>
</cp:coreProperties>
</file>