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7F29F3">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7F29F3">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w:t>
            </w:r>
            <w:r w:rsidR="00C56BEA" w:rsidRPr="00FF76FC">
              <w:rPr>
                <w:rStyle w:val="Hyperlink"/>
                <w:rFonts w:ascii="Times New Roman" w:hAnsi="Times New Roman" w:cs="Times New Roman"/>
                <w:color w:val="000000" w:themeColor="text1"/>
              </w:rPr>
              <w:t>n</w:t>
            </w:r>
            <w:r w:rsidR="00C56BEA" w:rsidRPr="00FF76FC">
              <w:rPr>
                <w:rStyle w:val="Hyperlink"/>
                <w:rFonts w:ascii="Times New Roman" w:hAnsi="Times New Roman" w:cs="Times New Roman"/>
                <w:color w:val="000000" w:themeColor="text1"/>
              </w:rPr>
              <w:t xml:space="preserve">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7F29F3">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7F29F3">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7F29F3">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7F29F3">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7F29F3">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7F29F3">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7F29F3">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7F29F3">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7F29F3">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7F29F3">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7F29F3">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7F29F3">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7F29F3">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7F29F3">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7F29F3">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7F29F3">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7F29F3">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7F29F3">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7F29F3">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7F29F3">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7F29F3">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7F29F3">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7F29F3">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7F29F3">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7F29F3">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7F29F3">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7F29F3">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7F29F3">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7F29F3">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7F29F3">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7F29F3">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7F29F3">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7F29F3">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7F29F3">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7F29F3">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7F29F3">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7F29F3">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7F29F3">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7F29F3">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7F29F3">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7F29F3">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7F29F3">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7F29F3">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7F29F3">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7F29F3">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7F29F3">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7F29F3">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7F29F3">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7F29F3">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7F29F3">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7F29F3">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7F29F3">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7F29F3">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7F29F3">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7F29F3">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7F29F3">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7F29F3">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7F29F3">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7F29F3">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7F29F3">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7F29F3">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7F29F3">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7F29F3">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7F29F3">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7F29F3">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7F29F3">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7F29F3">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7F29F3">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7F29F3">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7F29F3">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7F29F3">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7F29F3">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7F29F3">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7F29F3">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7F29F3">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7F29F3">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7F29F3">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7F29F3">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7F29F3">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7F29F3">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7F29F3">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7F29F3">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7F29F3">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7F29F3">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7F29F3">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7F29F3">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7F29F3">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7F29F3">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7F29F3">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7F29F3">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7F29F3">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7F29F3">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7F29F3">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7F29F3">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7F29F3">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7F29F3">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7F29F3">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7F29F3">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7F29F3">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7F29F3">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7F29F3">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7F29F3">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7F29F3">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7F29F3">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7F29F3">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7F29F3">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7F29F3">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7F29F3">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7F29F3">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7F29F3">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7F29F3">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7F29F3">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7F29F3">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7F29F3">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7F29F3">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7F29F3">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7F29F3">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7F29F3">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7F29F3">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7F29F3">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7F29F3">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7F29F3">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7F29F3">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7F29F3">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7F29F3">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7F29F3">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7F29F3">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7F29F3">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7F29F3">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7F29F3">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7F29F3">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7F29F3">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7F29F3">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7F29F3">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7F29F3">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7F29F3">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7F29F3">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7F29F3">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7F29F3">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7F29F3">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7F29F3">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7F29F3">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7F29F3">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7F29F3">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7F29F3">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7F29F3">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7F29F3">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7F29F3">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7F29F3">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7F29F3">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7F29F3">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7F29F3">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7F29F3">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7F29F3">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7F29F3">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7F29F3">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7F29F3">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7F29F3">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7F29F3">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7F29F3">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7F29F3">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7F29F3">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7F29F3">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7F29F3">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7F29F3">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7F29F3">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7F29F3">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7F29F3">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7F29F3">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7F29F3">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7F29F3">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7F29F3">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7F29F3">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7F29F3">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7F29F3">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7F29F3">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7F29F3">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7F29F3">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7F29F3">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7F29F3">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7F29F3">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7F29F3">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7F29F3">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7F29F3">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7F29F3">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7F29F3">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7F29F3">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7F29F3">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7F29F3">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7F29F3">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7F29F3">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7F29F3">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7F29F3">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7F29F3">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7F29F3">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7F29F3">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7F29F3">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7F29F3">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7F29F3">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7F29F3">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7F29F3">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7F29F3">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7F29F3">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7F29F3">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7F29F3">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bookmarkStart w:id="7" w:name="_GoBack"/>
      <w:bookmarkEnd w:id="7"/>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5"/>
      <w:r w:rsidRPr="00FF76FC">
        <w:rPr>
          <w:rFonts w:ascii="Times New Roman" w:hAnsi="Times New Roman" w:cs="Times New Roman"/>
          <w:color w:val="000000" w:themeColor="text1"/>
          <w:sz w:val="22"/>
          <w:szCs w:val="22"/>
        </w:rPr>
        <w:lastRenderedPageBreak/>
        <w:t>In a recent study, David Cressy</w:t>
      </w:r>
      <w:bookmarkEnd w:id="8"/>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6"/>
      <w:r w:rsidRPr="00FF76FC">
        <w:rPr>
          <w:rFonts w:ascii="Times New Roman" w:hAnsi="Times New Roman" w:cs="Times New Roman"/>
          <w:color w:val="000000" w:themeColor="text1"/>
          <w:sz w:val="22"/>
          <w:szCs w:val="22"/>
        </w:rPr>
        <w:lastRenderedPageBreak/>
        <w:t>The 1960’s witnessed two profound</w:t>
      </w:r>
      <w:bookmarkEnd w:id="9"/>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7"/>
      <w:r w:rsidRPr="00FF76FC">
        <w:rPr>
          <w:rFonts w:ascii="Times New Roman" w:hAnsi="Times New Roman" w:cs="Times New Roman"/>
          <w:color w:val="000000" w:themeColor="text1"/>
          <w:sz w:val="22"/>
          <w:szCs w:val="22"/>
        </w:rPr>
        <w:lastRenderedPageBreak/>
        <w:t>National character is not formally</w:t>
      </w:r>
      <w:bookmarkEnd w:id="10"/>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8"/>
      <w:r w:rsidRPr="00FF76FC">
        <w:rPr>
          <w:rFonts w:ascii="Times New Roman" w:hAnsi="Times New Roman" w:cs="Times New Roman"/>
          <w:color w:val="000000" w:themeColor="text1"/>
          <w:sz w:val="22"/>
          <w:szCs w:val="22"/>
        </w:rPr>
        <w:lastRenderedPageBreak/>
        <w:t>Comparing designs in music with</w:t>
      </w:r>
      <w:bookmarkEnd w:id="11"/>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89"/>
      <w:r w:rsidRPr="00FF76FC">
        <w:rPr>
          <w:rFonts w:ascii="Times New Roman" w:hAnsi="Times New Roman" w:cs="Times New Roman"/>
          <w:color w:val="000000" w:themeColor="text1"/>
          <w:sz w:val="22"/>
          <w:szCs w:val="22"/>
        </w:rPr>
        <w:lastRenderedPageBreak/>
        <w:t>From the 1900’s through the 1950’s</w:t>
      </w:r>
      <w:bookmarkEnd w:id="12"/>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0"/>
      <w:r w:rsidRPr="00FF76FC">
        <w:rPr>
          <w:rFonts w:ascii="Times New Roman" w:hAnsi="Times New Roman" w:cs="Times New Roman"/>
          <w:color w:val="000000" w:themeColor="text1"/>
          <w:sz w:val="22"/>
          <w:szCs w:val="22"/>
        </w:rPr>
        <w:lastRenderedPageBreak/>
        <w:t>Although scientists observe that</w:t>
      </w:r>
      <w:bookmarkEnd w:id="13"/>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1"/>
      <w:r w:rsidRPr="00FF76FC">
        <w:rPr>
          <w:rFonts w:ascii="Times New Roman" w:hAnsi="Times New Roman" w:cs="Times New Roman"/>
          <w:color w:val="000000" w:themeColor="text1"/>
          <w:sz w:val="22"/>
          <w:szCs w:val="22"/>
        </w:rPr>
        <w:lastRenderedPageBreak/>
        <w:t>Visual recognition involves</w:t>
      </w:r>
      <w:bookmarkEnd w:id="14"/>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2"/>
      <w:r w:rsidRPr="00FF76FC">
        <w:rPr>
          <w:rFonts w:ascii="Times New Roman" w:hAnsi="Times New Roman" w:cs="Times New Roman"/>
          <w:color w:val="000000" w:themeColor="text1"/>
          <w:sz w:val="22"/>
          <w:szCs w:val="22"/>
        </w:rPr>
        <w:lastRenderedPageBreak/>
        <w:t>A mysterious phenomenon is the</w:t>
      </w:r>
      <w:bookmarkEnd w:id="15"/>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3"/>
      <w:r w:rsidRPr="00FF76FC">
        <w:rPr>
          <w:rFonts w:ascii="Times New Roman" w:hAnsi="Times New Roman" w:cs="Times New Roman"/>
          <w:color w:val="000000" w:themeColor="text1"/>
          <w:sz w:val="22"/>
          <w:szCs w:val="22"/>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6"/>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4"/>
      <w:r w:rsidRPr="00FF76FC">
        <w:rPr>
          <w:rFonts w:ascii="Times New Roman" w:hAnsi="Times New Roman" w:cs="Times New Roman"/>
          <w:color w:val="000000" w:themeColor="text1"/>
          <w:sz w:val="22"/>
          <w:szCs w:val="22"/>
        </w:rPr>
        <w:lastRenderedPageBreak/>
        <w:t>Currently, the paramount problem</w:t>
      </w:r>
      <w:bookmarkEnd w:id="17"/>
    </w:p>
    <w:p w14:paraId="42FD60D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5"/>
      <w:r w:rsidRPr="00FF76FC">
        <w:rPr>
          <w:rFonts w:ascii="Times New Roman" w:hAnsi="Times New Roman" w:cs="Times New Roman"/>
          <w:color w:val="000000" w:themeColor="text1"/>
          <w:sz w:val="22"/>
          <w:szCs w:val="22"/>
        </w:rPr>
        <w:lastRenderedPageBreak/>
        <w:t>Flatfish, such as the flounder,</w:t>
      </w:r>
      <w:bookmarkEnd w:id="18"/>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6"/>
      <w:r w:rsidRPr="00FF76FC">
        <w:rPr>
          <w:rFonts w:ascii="Times New Roman" w:hAnsi="Times New Roman" w:cs="Times New Roman"/>
          <w:color w:val="000000" w:themeColor="text1"/>
          <w:sz w:val="22"/>
          <w:szCs w:val="22"/>
        </w:rPr>
        <w:lastRenderedPageBreak/>
        <w:t>Until about five years ago,</w:t>
      </w:r>
      <w:bookmarkEnd w:id="19"/>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7"/>
      <w:r w:rsidRPr="00FF76FC">
        <w:rPr>
          <w:rFonts w:ascii="Times New Roman" w:hAnsi="Times New Roman" w:cs="Times New Roman"/>
          <w:color w:val="000000" w:themeColor="text1"/>
          <w:sz w:val="22"/>
          <w:szCs w:val="22"/>
        </w:rPr>
        <w:lastRenderedPageBreak/>
        <w:t>Echolocating bats emit sounds</w:t>
      </w:r>
      <w:bookmarkEnd w:id="20"/>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8"/>
      <w:r w:rsidRPr="00FF76FC">
        <w:rPr>
          <w:rFonts w:ascii="Times New Roman" w:hAnsi="Times New Roman" w:cs="Times New Roman"/>
          <w:color w:val="000000" w:themeColor="text1"/>
          <w:sz w:val="22"/>
          <w:szCs w:val="22"/>
        </w:rPr>
        <w:lastRenderedPageBreak/>
        <w:t>Typically the queen honeybee</w:t>
      </w:r>
      <w:bookmarkEnd w:id="21"/>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399"/>
      <w:r w:rsidRPr="00FF76FC">
        <w:rPr>
          <w:rFonts w:ascii="Times New Roman" w:hAnsi="Times New Roman" w:cs="Times New Roman"/>
          <w:color w:val="000000" w:themeColor="text1"/>
          <w:sz w:val="22"/>
          <w:szCs w:val="22"/>
        </w:rPr>
        <w:lastRenderedPageBreak/>
        <w:t>While it is true that living organisms</w:t>
      </w:r>
      <w:bookmarkEnd w:id="22"/>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0"/>
      <w:r w:rsidRPr="00FF76FC">
        <w:rPr>
          <w:rFonts w:ascii="Times New Roman" w:hAnsi="Times New Roman" w:cs="Times New Roman"/>
          <w:color w:val="000000" w:themeColor="text1"/>
          <w:sz w:val="22"/>
          <w:szCs w:val="22"/>
        </w:rPr>
        <w:lastRenderedPageBreak/>
        <w:t>As people age, their cells</w:t>
      </w:r>
      <w:bookmarkEnd w:id="23"/>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4" w:name="_Toc392067401"/>
      <w:r w:rsidRPr="00FF76FC">
        <w:rPr>
          <w:rFonts w:ascii="Times New Roman" w:hAnsi="Times New Roman" w:cs="Times New Roman"/>
          <w:color w:val="000000" w:themeColor="text1"/>
          <w:sz w:val="22"/>
          <w:szCs w:val="22"/>
        </w:rPr>
        <w:lastRenderedPageBreak/>
        <w:t>Hydrogeology is a science dealing</w:t>
      </w:r>
      <w:bookmarkEnd w:id="24"/>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2"/>
      <w:r w:rsidRPr="00FF76FC">
        <w:rPr>
          <w:rFonts w:ascii="Times New Roman" w:hAnsi="Times New Roman" w:cs="Times New Roman"/>
          <w:color w:val="000000" w:themeColor="text1"/>
          <w:sz w:val="22"/>
          <w:szCs w:val="22"/>
        </w:rPr>
        <w:lastRenderedPageBreak/>
        <w:t>Our visual perception depends on the</w:t>
      </w:r>
      <w:bookmarkEnd w:id="25"/>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3"/>
      <w:r w:rsidRPr="00FF76FC">
        <w:rPr>
          <w:rFonts w:ascii="Times New Roman" w:hAnsi="Times New Roman" w:cs="Times New Roman"/>
          <w:color w:val="000000" w:themeColor="text1"/>
          <w:sz w:val="22"/>
          <w:szCs w:val="22"/>
        </w:rPr>
        <w:lastRenderedPageBreak/>
        <w:t>Eight percent of the Earth’s</w:t>
      </w:r>
      <w:bookmarkEnd w:id="26"/>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4"/>
      <w:r w:rsidRPr="00FF76FC">
        <w:rPr>
          <w:rFonts w:ascii="Times New Roman" w:hAnsi="Times New Roman" w:cs="Times New Roman"/>
          <w:color w:val="000000" w:themeColor="text1"/>
          <w:sz w:val="22"/>
          <w:szCs w:val="22"/>
        </w:rPr>
        <w:lastRenderedPageBreak/>
        <w:t>Diamonds, an occasional component</w:t>
      </w:r>
      <w:bookmarkEnd w:id="27"/>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5"/>
      <w:r w:rsidRPr="00FF76FC">
        <w:rPr>
          <w:rFonts w:ascii="Times New Roman" w:hAnsi="Times New Roman" w:cs="Times New Roman"/>
          <w:color w:val="000000" w:themeColor="text1"/>
          <w:sz w:val="22"/>
          <w:szCs w:val="22"/>
        </w:rPr>
        <w:lastRenderedPageBreak/>
        <w:t>Since 1953, many experimental</w:t>
      </w:r>
      <w:bookmarkEnd w:id="28"/>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9"/>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7"/>
      <w:r w:rsidRPr="00FF76FC">
        <w:rPr>
          <w:rFonts w:ascii="Times New Roman" w:hAnsi="Times New Roman" w:cs="Times New Roman"/>
          <w:color w:val="000000" w:themeColor="text1"/>
          <w:sz w:val="22"/>
          <w:szCs w:val="22"/>
        </w:rPr>
        <w:lastRenderedPageBreak/>
        <w:t>It is now established that the</w:t>
      </w:r>
      <w:bookmarkEnd w:id="30"/>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8"/>
      <w:r w:rsidRPr="00FF76FC">
        <w:rPr>
          <w:rFonts w:ascii="Times New Roman" w:hAnsi="Times New Roman" w:cs="Times New Roman"/>
          <w:color w:val="000000" w:themeColor="text1"/>
          <w:sz w:val="22"/>
          <w:szCs w:val="22"/>
        </w:rPr>
        <w:lastRenderedPageBreak/>
        <w:t>Analyzing the physics of dance</w:t>
      </w:r>
      <w:bookmarkEnd w:id="31"/>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09"/>
      <w:r w:rsidRPr="00FF76FC">
        <w:rPr>
          <w:rFonts w:ascii="Times New Roman" w:hAnsi="Times New Roman" w:cs="Times New Roman"/>
          <w:color w:val="000000" w:themeColor="text1"/>
          <w:sz w:val="22"/>
          <w:szCs w:val="22"/>
        </w:rPr>
        <w:lastRenderedPageBreak/>
        <w:t>The Earth’s magnetic field</w:t>
      </w:r>
      <w:bookmarkEnd w:id="32"/>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0"/>
      <w:r w:rsidRPr="00FF76FC">
        <w:rPr>
          <w:rFonts w:ascii="Times New Roman" w:hAnsi="Times New Roman" w:cs="Times New Roman"/>
          <w:color w:val="000000" w:themeColor="text1"/>
          <w:sz w:val="22"/>
          <w:szCs w:val="22"/>
        </w:rPr>
        <w:lastRenderedPageBreak/>
        <w:t>About a century ago, the</w:t>
      </w:r>
      <w:bookmarkEnd w:id="33"/>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1"/>
      <w:r w:rsidRPr="00FF76FC">
        <w:rPr>
          <w:rFonts w:ascii="Times New Roman" w:hAnsi="Times New Roman" w:cs="Times New Roman"/>
          <w:color w:val="000000" w:themeColor="text1"/>
          <w:sz w:val="22"/>
          <w:szCs w:val="22"/>
        </w:rPr>
        <w:lastRenderedPageBreak/>
        <w:t>Many philosophers disagree</w:t>
      </w:r>
      <w:bookmarkEnd w:id="34"/>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5" w:name="_Toc392067412"/>
      <w:r w:rsidRPr="00FF76FC">
        <w:rPr>
          <w:rFonts w:ascii="Times New Roman" w:hAnsi="Times New Roman" w:cs="Times New Roman"/>
          <w:color w:val="000000" w:themeColor="text1"/>
          <w:sz w:val="22"/>
          <w:szCs w:val="22"/>
        </w:rPr>
        <w:lastRenderedPageBreak/>
        <w:t>For many years, Benjamin</w:t>
      </w:r>
      <w:bookmarkEnd w:id="35"/>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6" w:name="_Toc392067413"/>
      <w:r w:rsidRPr="00FF76FC">
        <w:rPr>
          <w:rFonts w:ascii="Times New Roman" w:hAnsi="Times New Roman" w:cs="Times New Roman"/>
          <w:color w:val="000000" w:themeColor="text1"/>
          <w:sz w:val="28"/>
          <w:szCs w:val="22"/>
        </w:rPr>
        <w:lastRenderedPageBreak/>
        <w:t>LEVEL 2</w:t>
      </w:r>
      <w:bookmarkEnd w:id="36"/>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4"/>
      <w:r w:rsidRPr="00FF76FC">
        <w:rPr>
          <w:rFonts w:ascii="Times New Roman" w:hAnsi="Times New Roman" w:cs="Times New Roman"/>
          <w:color w:val="000000" w:themeColor="text1"/>
          <w:sz w:val="22"/>
          <w:szCs w:val="22"/>
        </w:rPr>
        <w:t>The black experience, one</w:t>
      </w:r>
      <w:bookmarkEnd w:id="37"/>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5"/>
      <w:r w:rsidRPr="00FF76FC">
        <w:rPr>
          <w:rFonts w:ascii="Times New Roman" w:hAnsi="Times New Roman" w:cs="Times New Roman"/>
          <w:color w:val="000000" w:themeColor="text1"/>
          <w:sz w:val="22"/>
          <w:szCs w:val="22"/>
        </w:rPr>
        <w:lastRenderedPageBreak/>
        <w:t>Notable as important nineteenth-century</w:t>
      </w:r>
      <w:bookmarkEnd w:id="38"/>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6"/>
      <w:r w:rsidRPr="00FF76FC">
        <w:rPr>
          <w:rFonts w:ascii="Times New Roman" w:hAnsi="Times New Roman" w:cs="Times New Roman"/>
          <w:color w:val="000000" w:themeColor="text1"/>
          <w:sz w:val="22"/>
          <w:szCs w:val="22"/>
        </w:rPr>
        <w:lastRenderedPageBreak/>
        <w:t>The belief that art originates</w:t>
      </w:r>
      <w:bookmarkEnd w:id="39"/>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40"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40"/>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8"/>
      <w:r w:rsidRPr="00FF76FC">
        <w:rPr>
          <w:rFonts w:ascii="Times New Roman" w:hAnsi="Times New Roman" w:cs="Times New Roman"/>
          <w:color w:val="000000" w:themeColor="text1"/>
          <w:sz w:val="22"/>
          <w:szCs w:val="22"/>
        </w:rPr>
        <w:lastRenderedPageBreak/>
        <w:t>Of Homer’s two epic poems,</w:t>
      </w:r>
      <w:bookmarkEnd w:id="41"/>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19"/>
      <w:r w:rsidRPr="00FF76FC">
        <w:rPr>
          <w:rFonts w:ascii="Times New Roman" w:hAnsi="Times New Roman" w:cs="Times New Roman"/>
          <w:color w:val="000000" w:themeColor="text1"/>
          <w:sz w:val="22"/>
          <w:szCs w:val="22"/>
        </w:rPr>
        <w:lastRenderedPageBreak/>
        <w:t>Ragtime is a musical form</w:t>
      </w:r>
      <w:bookmarkEnd w:id="42"/>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0"/>
      <w:r w:rsidRPr="00FF76FC">
        <w:rPr>
          <w:rFonts w:ascii="Times New Roman" w:hAnsi="Times New Roman" w:cs="Times New Roman"/>
          <w:color w:val="000000" w:themeColor="text1"/>
          <w:sz w:val="22"/>
          <w:szCs w:val="22"/>
        </w:rPr>
        <w:lastRenderedPageBreak/>
        <w:t>That Louise Nevelson is believed</w:t>
      </w:r>
      <w:bookmarkEnd w:id="43"/>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1"/>
      <w:r w:rsidRPr="00FF76FC">
        <w:rPr>
          <w:rFonts w:ascii="Times New Roman" w:hAnsi="Times New Roman" w:cs="Times New Roman"/>
          <w:color w:val="000000" w:themeColor="text1"/>
          <w:sz w:val="22"/>
          <w:szCs w:val="22"/>
        </w:rPr>
        <w:lastRenderedPageBreak/>
        <w:t>When speaking of Romare Bearden</w:t>
      </w:r>
      <w:bookmarkEnd w:id="44"/>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2"/>
      <w:r w:rsidRPr="00FF76FC">
        <w:rPr>
          <w:rFonts w:ascii="Times New Roman" w:hAnsi="Times New Roman" w:cs="Times New Roman"/>
          <w:color w:val="000000" w:themeColor="text1"/>
          <w:sz w:val="22"/>
          <w:szCs w:val="22"/>
        </w:rPr>
        <w:lastRenderedPageBreak/>
        <w:t>The common belief of some linguists</w:t>
      </w:r>
      <w:bookmarkEnd w:id="45"/>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3"/>
      <w:r w:rsidRPr="00FF76FC">
        <w:rPr>
          <w:rFonts w:ascii="Times New Roman" w:hAnsi="Times New Roman" w:cs="Times New Roman"/>
          <w:color w:val="000000" w:themeColor="text1"/>
          <w:sz w:val="22"/>
          <w:szCs w:val="22"/>
        </w:rPr>
        <w:lastRenderedPageBreak/>
        <w:t>Isadora Duncan’s masterly</w:t>
      </w:r>
      <w:bookmarkEnd w:id="46"/>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4"/>
      <w:r w:rsidRPr="00FF76FC">
        <w:rPr>
          <w:rFonts w:ascii="Times New Roman" w:hAnsi="Times New Roman" w:cs="Times New Roman"/>
          <w:color w:val="000000" w:themeColor="text1"/>
          <w:sz w:val="22"/>
          <w:szCs w:val="22"/>
        </w:rPr>
        <w:lastRenderedPageBreak/>
        <w:t>Present-day philosophers usually</w:t>
      </w:r>
      <w:bookmarkEnd w:id="47"/>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5"/>
      <w:r w:rsidRPr="00FF76FC">
        <w:rPr>
          <w:rFonts w:ascii="Times New Roman" w:hAnsi="Times New Roman" w:cs="Times New Roman"/>
          <w:color w:val="000000" w:themeColor="text1"/>
          <w:sz w:val="22"/>
          <w:szCs w:val="22"/>
        </w:rPr>
        <w:lastRenderedPageBreak/>
        <w:t>Although a historical lack</w:t>
      </w:r>
      <w:bookmarkEnd w:id="48"/>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lastRenderedPageBreak/>
        <w:t>It is their sensitive response</w:t>
      </w:r>
      <w:bookmarkEnd w:id="49"/>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lastRenderedPageBreak/>
        <w:t>This is not to deny that the</w:t>
      </w:r>
      <w:bookmarkEnd w:id="50"/>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lastRenderedPageBreak/>
        <w:t>By the time the American</w:t>
      </w:r>
      <w:bookmarkEnd w:id="51"/>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lastRenderedPageBreak/>
        <w:t>Tocqueville, apparently, was wrong.</w:t>
      </w:r>
      <w:bookmarkEnd w:id="52"/>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lastRenderedPageBreak/>
        <w:t>In large part as a consequence</w:t>
      </w:r>
      <w:bookmarkEnd w:id="53"/>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lastRenderedPageBreak/>
        <w:t>Traditional research has confronted</w:t>
      </w:r>
      <w:bookmarkEnd w:id="54"/>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lastRenderedPageBreak/>
        <w:t>Throughout human history</w:t>
      </w:r>
      <w:bookmarkEnd w:id="55"/>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the main idea of the passage, the author does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lastRenderedPageBreak/>
        <w:t>The recent change to all-volunteer</w:t>
      </w:r>
      <w:bookmarkEnd w:id="56"/>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lastRenderedPageBreak/>
        <w:t>Although the development of new</w:t>
      </w:r>
      <w:bookmarkEnd w:id="57"/>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lastRenderedPageBreak/>
        <w:t>Writing of the Iroquois nation,</w:t>
      </w:r>
      <w:bookmarkEnd w:id="58"/>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lastRenderedPageBreak/>
        <w:t>The age at which young children</w:t>
      </w:r>
      <w:bookmarkEnd w:id="60"/>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lastRenderedPageBreak/>
        <w:t>Allen and Wolkowitz’s research</w:t>
      </w:r>
      <w:bookmarkEnd w:id="61"/>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lastRenderedPageBreak/>
        <w:t>The whole biosphere, like</w:t>
      </w:r>
      <w:bookmarkEnd w:id="62"/>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lastRenderedPageBreak/>
        <w:t>It has long been known</w:t>
      </w:r>
      <w:bookmarkEnd w:id="63"/>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lastRenderedPageBreak/>
        <w:t>When the same parameters</w:t>
      </w:r>
      <w:bookmarkEnd w:id="64"/>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lastRenderedPageBreak/>
        <w:t>The deep sea typically has</w:t>
      </w:r>
      <w:bookmarkEnd w:id="65"/>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lastRenderedPageBreak/>
        <w:t>Since the Hawaiian Islands have never</w:t>
      </w:r>
      <w:bookmarkEnd w:id="66"/>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lastRenderedPageBreak/>
        <w:t>Viruses, infectious particles consisting</w:t>
      </w:r>
      <w:bookmarkEnd w:id="67"/>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lastRenderedPageBreak/>
        <w:t>One of the questions of interest</w:t>
      </w:r>
      <w:bookmarkEnd w:id="68"/>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lastRenderedPageBreak/>
        <w:t>For some time scientists have</w:t>
      </w:r>
      <w:bookmarkEnd w:id="69"/>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lastRenderedPageBreak/>
        <w:t>Zooplankton, tiny animals adapted</w:t>
      </w:r>
      <w:bookmarkEnd w:id="70"/>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lastRenderedPageBreak/>
        <w:t>Warm-blooded animals have elaborate</w:t>
      </w:r>
      <w:bookmarkEnd w:id="71"/>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lastRenderedPageBreak/>
        <w:t>As Gilbert White, Darwin, and</w:t>
      </w:r>
      <w:bookmarkEnd w:id="72"/>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lastRenderedPageBreak/>
        <w:t>Researchers are finding that</w:t>
      </w:r>
      <w:bookmarkEnd w:id="73"/>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lastRenderedPageBreak/>
        <w:t>The success of fluoride in</w:t>
      </w:r>
      <w:bookmarkEnd w:id="74"/>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lastRenderedPageBreak/>
        <w:t>One advantage of breeding</w:t>
      </w:r>
      <w:bookmarkEnd w:id="75"/>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lastRenderedPageBreak/>
        <w:t>The two claws of the mature American</w:t>
      </w:r>
      <w:bookmarkEnd w:id="76"/>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lastRenderedPageBreak/>
        <w:t>One explanation for the tendency</w:t>
      </w:r>
      <w:bookmarkEnd w:id="77"/>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lastRenderedPageBreak/>
        <w:t>Experiments show that insects can</w:t>
      </w:r>
      <w:bookmarkEnd w:id="78"/>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lastRenderedPageBreak/>
        <w:t>Although the hormone adrenaline</w:t>
      </w:r>
      <w:bookmarkEnd w:id="79"/>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lastRenderedPageBreak/>
        <w:t>Upwards of a billion stars in our</w:t>
      </w:r>
      <w:bookmarkEnd w:id="81"/>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t>(E) I, III, and IV only</w:t>
      </w:r>
    </w:p>
    <w:p w14:paraId="193D5FB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lastRenderedPageBreak/>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lastRenderedPageBreak/>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DBB5943"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lastRenderedPageBreak/>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FFD98" w14:textId="77777777" w:rsidR="0048627D" w:rsidRDefault="0048627D" w:rsidP="001D57EC">
      <w:r>
        <w:separator/>
      </w:r>
    </w:p>
  </w:endnote>
  <w:endnote w:type="continuationSeparator" w:id="0">
    <w:p w14:paraId="08CC95A3" w14:textId="77777777" w:rsidR="0048627D" w:rsidRDefault="0048627D"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E8B0C" w14:textId="77777777" w:rsidR="0048627D" w:rsidRDefault="0048627D" w:rsidP="001D57EC">
      <w:r>
        <w:separator/>
      </w:r>
    </w:p>
  </w:footnote>
  <w:footnote w:type="continuationSeparator" w:id="0">
    <w:p w14:paraId="30DB6FF0" w14:textId="77777777" w:rsidR="0048627D" w:rsidRDefault="0048627D"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4F6FE2" w:rsidRDefault="004F6FE2"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bordersDoNotSurroundHeader/>
  <w:bordersDoNotSurroundFooter/>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22B6"/>
    <w:rsid w:val="00033E10"/>
    <w:rsid w:val="00041FA3"/>
    <w:rsid w:val="00044A9E"/>
    <w:rsid w:val="00044FCE"/>
    <w:rsid w:val="0006721C"/>
    <w:rsid w:val="0006782F"/>
    <w:rsid w:val="00067FDD"/>
    <w:rsid w:val="00076A9A"/>
    <w:rsid w:val="00080C47"/>
    <w:rsid w:val="00081C6F"/>
    <w:rsid w:val="000A0806"/>
    <w:rsid w:val="000A680A"/>
    <w:rsid w:val="000B3564"/>
    <w:rsid w:val="000C6CC9"/>
    <w:rsid w:val="000C7996"/>
    <w:rsid w:val="000D1634"/>
    <w:rsid w:val="000D4602"/>
    <w:rsid w:val="000D56F1"/>
    <w:rsid w:val="000E0FDE"/>
    <w:rsid w:val="000E5C96"/>
    <w:rsid w:val="000F0464"/>
    <w:rsid w:val="000F359B"/>
    <w:rsid w:val="00103D76"/>
    <w:rsid w:val="0010713A"/>
    <w:rsid w:val="00114605"/>
    <w:rsid w:val="001208CD"/>
    <w:rsid w:val="00130501"/>
    <w:rsid w:val="00131715"/>
    <w:rsid w:val="00134CC1"/>
    <w:rsid w:val="001364FA"/>
    <w:rsid w:val="0013758F"/>
    <w:rsid w:val="00140E98"/>
    <w:rsid w:val="001427EA"/>
    <w:rsid w:val="00142CE2"/>
    <w:rsid w:val="00157BBF"/>
    <w:rsid w:val="0017346D"/>
    <w:rsid w:val="001816F2"/>
    <w:rsid w:val="00187CF4"/>
    <w:rsid w:val="00193098"/>
    <w:rsid w:val="001946A6"/>
    <w:rsid w:val="001A2A2B"/>
    <w:rsid w:val="001A2CE3"/>
    <w:rsid w:val="001A6844"/>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6CE6"/>
    <w:rsid w:val="00243372"/>
    <w:rsid w:val="00244996"/>
    <w:rsid w:val="002504D7"/>
    <w:rsid w:val="00250A9F"/>
    <w:rsid w:val="002532AE"/>
    <w:rsid w:val="00253D5A"/>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4AB4"/>
    <w:rsid w:val="003355C1"/>
    <w:rsid w:val="00341D17"/>
    <w:rsid w:val="0034337D"/>
    <w:rsid w:val="003547CB"/>
    <w:rsid w:val="0035536B"/>
    <w:rsid w:val="00356912"/>
    <w:rsid w:val="003578D5"/>
    <w:rsid w:val="0036735E"/>
    <w:rsid w:val="00384A90"/>
    <w:rsid w:val="003853A3"/>
    <w:rsid w:val="00387532"/>
    <w:rsid w:val="00390FCD"/>
    <w:rsid w:val="003928C1"/>
    <w:rsid w:val="00393EB5"/>
    <w:rsid w:val="003957F8"/>
    <w:rsid w:val="003A203C"/>
    <w:rsid w:val="003A4547"/>
    <w:rsid w:val="003B13B6"/>
    <w:rsid w:val="003B1CA8"/>
    <w:rsid w:val="003B2B09"/>
    <w:rsid w:val="003B55CE"/>
    <w:rsid w:val="003C09B3"/>
    <w:rsid w:val="003C0C7C"/>
    <w:rsid w:val="003C44ED"/>
    <w:rsid w:val="003C646F"/>
    <w:rsid w:val="003D1B05"/>
    <w:rsid w:val="003D32CC"/>
    <w:rsid w:val="003D494C"/>
    <w:rsid w:val="003E1881"/>
    <w:rsid w:val="003E55AA"/>
    <w:rsid w:val="003F1C0B"/>
    <w:rsid w:val="003F3069"/>
    <w:rsid w:val="00406067"/>
    <w:rsid w:val="004130DF"/>
    <w:rsid w:val="0041349D"/>
    <w:rsid w:val="00414F24"/>
    <w:rsid w:val="00431C73"/>
    <w:rsid w:val="0044497C"/>
    <w:rsid w:val="0044513B"/>
    <w:rsid w:val="00450CD6"/>
    <w:rsid w:val="004601C1"/>
    <w:rsid w:val="004636D0"/>
    <w:rsid w:val="004661D7"/>
    <w:rsid w:val="004669B7"/>
    <w:rsid w:val="004679CA"/>
    <w:rsid w:val="00471817"/>
    <w:rsid w:val="00472DD8"/>
    <w:rsid w:val="0047641A"/>
    <w:rsid w:val="0048627D"/>
    <w:rsid w:val="00491140"/>
    <w:rsid w:val="00493E62"/>
    <w:rsid w:val="00497F14"/>
    <w:rsid w:val="004A2F0E"/>
    <w:rsid w:val="004A30DD"/>
    <w:rsid w:val="004A3769"/>
    <w:rsid w:val="004A6596"/>
    <w:rsid w:val="004B3869"/>
    <w:rsid w:val="004B559B"/>
    <w:rsid w:val="004B7D18"/>
    <w:rsid w:val="004C00F5"/>
    <w:rsid w:val="004C0397"/>
    <w:rsid w:val="004D3654"/>
    <w:rsid w:val="004F0280"/>
    <w:rsid w:val="004F1049"/>
    <w:rsid w:val="004F15DC"/>
    <w:rsid w:val="004F2100"/>
    <w:rsid w:val="004F2BCA"/>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B3231"/>
    <w:rsid w:val="005B3EC7"/>
    <w:rsid w:val="005C155C"/>
    <w:rsid w:val="005C1A9D"/>
    <w:rsid w:val="005C200A"/>
    <w:rsid w:val="005C24CA"/>
    <w:rsid w:val="005C766D"/>
    <w:rsid w:val="005D5A6D"/>
    <w:rsid w:val="005E55DC"/>
    <w:rsid w:val="005E578E"/>
    <w:rsid w:val="005E726F"/>
    <w:rsid w:val="00602335"/>
    <w:rsid w:val="00603042"/>
    <w:rsid w:val="00605EC4"/>
    <w:rsid w:val="0061239E"/>
    <w:rsid w:val="00612CBD"/>
    <w:rsid w:val="00613DA7"/>
    <w:rsid w:val="0061582E"/>
    <w:rsid w:val="006168E5"/>
    <w:rsid w:val="006177C8"/>
    <w:rsid w:val="00617C8B"/>
    <w:rsid w:val="00617D87"/>
    <w:rsid w:val="006231A0"/>
    <w:rsid w:val="006266EE"/>
    <w:rsid w:val="00630629"/>
    <w:rsid w:val="00631242"/>
    <w:rsid w:val="00632B73"/>
    <w:rsid w:val="006361DD"/>
    <w:rsid w:val="006362B2"/>
    <w:rsid w:val="006369CB"/>
    <w:rsid w:val="00646497"/>
    <w:rsid w:val="00651F5E"/>
    <w:rsid w:val="00655C83"/>
    <w:rsid w:val="00661EEF"/>
    <w:rsid w:val="006636A4"/>
    <w:rsid w:val="00670270"/>
    <w:rsid w:val="006830CC"/>
    <w:rsid w:val="00684B4A"/>
    <w:rsid w:val="00695302"/>
    <w:rsid w:val="00696C15"/>
    <w:rsid w:val="006A2DB7"/>
    <w:rsid w:val="006A49E1"/>
    <w:rsid w:val="006A584B"/>
    <w:rsid w:val="006B0045"/>
    <w:rsid w:val="006B21E3"/>
    <w:rsid w:val="006C0AEF"/>
    <w:rsid w:val="006D7C86"/>
    <w:rsid w:val="006E1047"/>
    <w:rsid w:val="006F7075"/>
    <w:rsid w:val="00700EA3"/>
    <w:rsid w:val="00707D85"/>
    <w:rsid w:val="00716FA7"/>
    <w:rsid w:val="00734A62"/>
    <w:rsid w:val="00735F0A"/>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105E8"/>
    <w:rsid w:val="008173DD"/>
    <w:rsid w:val="008208EC"/>
    <w:rsid w:val="00820B8E"/>
    <w:rsid w:val="00821592"/>
    <w:rsid w:val="008341A8"/>
    <w:rsid w:val="0084020B"/>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4075"/>
    <w:rsid w:val="00A46685"/>
    <w:rsid w:val="00A4688E"/>
    <w:rsid w:val="00A46D34"/>
    <w:rsid w:val="00A476B0"/>
    <w:rsid w:val="00A506F9"/>
    <w:rsid w:val="00A50E4F"/>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6794"/>
    <w:rsid w:val="00AD3364"/>
    <w:rsid w:val="00AE0566"/>
    <w:rsid w:val="00AE5AD1"/>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F7"/>
    <w:rsid w:val="00BD2FA8"/>
    <w:rsid w:val="00BD3CC4"/>
    <w:rsid w:val="00BD622A"/>
    <w:rsid w:val="00BE01FA"/>
    <w:rsid w:val="00BE4068"/>
    <w:rsid w:val="00BE4226"/>
    <w:rsid w:val="00BE5536"/>
    <w:rsid w:val="00BE55EB"/>
    <w:rsid w:val="00BF4F47"/>
    <w:rsid w:val="00C00BDA"/>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DC2"/>
    <w:rsid w:val="00CA299B"/>
    <w:rsid w:val="00CB4ED1"/>
    <w:rsid w:val="00CB5DEC"/>
    <w:rsid w:val="00CB7432"/>
    <w:rsid w:val="00CC3D89"/>
    <w:rsid w:val="00CD08C2"/>
    <w:rsid w:val="00CD2D42"/>
    <w:rsid w:val="00CD4586"/>
    <w:rsid w:val="00CD5DD4"/>
    <w:rsid w:val="00CD6121"/>
    <w:rsid w:val="00CD632D"/>
    <w:rsid w:val="00CE67F4"/>
    <w:rsid w:val="00CF1305"/>
    <w:rsid w:val="00CF280B"/>
    <w:rsid w:val="00CF2DC3"/>
    <w:rsid w:val="00D00DB8"/>
    <w:rsid w:val="00D0188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206BE"/>
    <w:rsid w:val="00E4548C"/>
    <w:rsid w:val="00E5175B"/>
    <w:rsid w:val="00E63DEB"/>
    <w:rsid w:val="00E70A72"/>
    <w:rsid w:val="00E72A6B"/>
    <w:rsid w:val="00E82136"/>
    <w:rsid w:val="00E8706D"/>
    <w:rsid w:val="00E90CA4"/>
    <w:rsid w:val="00E91A3B"/>
    <w:rsid w:val="00EA76DB"/>
    <w:rsid w:val="00EC0F8B"/>
    <w:rsid w:val="00ED3C4A"/>
    <w:rsid w:val="00ED7359"/>
    <w:rsid w:val="00EE416E"/>
    <w:rsid w:val="00EE4A3D"/>
    <w:rsid w:val="00EE725E"/>
    <w:rsid w:val="00EF2D40"/>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75BC"/>
    <w:rsid w:val="00F74FA9"/>
    <w:rsid w:val="00F75E60"/>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1E20F-0782-DE44-AF1C-46838C4A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317</Pages>
  <Words>148359</Words>
  <Characters>845650</Characters>
  <Application>Microsoft Macintosh Word</Application>
  <DocSecurity>0</DocSecurity>
  <Lines>7047</Lines>
  <Paragraphs>1984</Paragraphs>
  <ScaleCrop>false</ScaleCrop>
  <Company/>
  <LinksUpToDate>false</LinksUpToDate>
  <CharactersWithSpaces>992025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80</cp:revision>
  <cp:lastPrinted>2013-05-12T01:13:00Z</cp:lastPrinted>
  <dcterms:created xsi:type="dcterms:W3CDTF">2012-12-28T11:07:00Z</dcterms:created>
  <dcterms:modified xsi:type="dcterms:W3CDTF">2017-05-26T03:54:00Z</dcterms:modified>
</cp:coreProperties>
</file>