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495E3788">
      <w:r w:rsidR="5DDD4C33">
        <w:drawing>
          <wp:inline xmlns:wp14="http://schemas.microsoft.com/office/word/2010/wordprocessingDrawing" wp14:editId="0878B976" wp14:anchorId="1B73993A">
            <wp:extent cx="5724525" cy="3228975"/>
            <wp:effectExtent l="0" t="0" r="0" b="0"/>
            <wp:docPr id="3470749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7074945" name=""/>
                    <pic:cNvPicPr/>
                  </pic:nvPicPr>
                  <pic:blipFill>
                    <a:blip xmlns:r="http://schemas.openxmlformats.org/officeDocument/2006/relationships" r:embed="rId13990461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006D4D"/>
    <w:rsid w:val="3EC35A1F"/>
    <w:rsid w:val="5DDD4C33"/>
    <w:rsid w:val="6400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06D4D"/>
  <w15:chartTrackingRefBased/>
  <w15:docId w15:val="{33BD5947-51FC-43EF-9E84-9A696F48D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990461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2025-10-18T17:24:15.8517355Z</dcterms:created>
  <dcterms:modified xsi:type="dcterms:W3CDTF">2025-10-18T17:24:32.1633295Z</dcterms:modified>
  <dc:creator>(20103722) Oleksandr Tokarenko</dc:creator>
  <lastModifiedBy>(20103722) Oleksandr Tokarenko</lastModifiedBy>
</coreProperties>
</file>