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CSDN:111辄。祝学业顺利！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冯诺依曼体系结构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五大部件|存储器、控制器、运算器、输入设备、输出设备。除了输入/出其它部件都是双向的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3146425" cy="1423670"/>
            <wp:effectExtent l="0" t="0" r="825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存储器：存放程序和数据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运算器：算术运算和逻辑运算，并将中间结果暂存在运算器中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控制器：控制和指挥程序、数据的运行，处理运算结果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输入设备：将人们熟悉的信息形式转换为机器能识别的信息形式，如键盘、鼠标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输出设备：将及其运算结果转换为人们熟悉的信息形式，如打印机、显示屏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CPU(中央处理器)包括运算器和控制器，还有高速缓存，不包括内存。高速缓存介于CPU和内存间，缓解二者速度不匹配问题使内存更快访存。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内存快，断电信息消失。外存慢，断电信息不消失。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计算机性能指标（吞吐量、响应时间、利用率、处理及字长、总线宽度、存储器容量、存储器带宽、主频/时钟周期、CPU执行时间）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default"/>
          <w:lang w:val="en-US" w:eastAsia="zh-CN"/>
        </w:rPr>
        <w:t>吞吐量：表征一台计算机在某一时间间隔内能够处理的信息量，单位是字节/秒。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default"/>
          <w:lang w:val="en-US" w:eastAsia="zh-CN"/>
        </w:rPr>
        <w:t>响应时间：表征从输入有效到系统产生响应之间的时间度量，用时间单位来度量，例如微秒（10-6S）、纳秒（10-9S）。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default"/>
          <w:lang w:val="en-US" w:eastAsia="zh-CN"/>
        </w:rPr>
        <w:t>利用率：表示在给定的时间间隔内，系统被实际使用的时间所占的比率，一般用百分比表示。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④ </w:t>
      </w:r>
      <w:r>
        <w:rPr>
          <w:rFonts w:hint="default"/>
          <w:lang w:val="en-US" w:eastAsia="zh-CN"/>
        </w:rPr>
        <w:t>处理机字长：指处理机运算器中一次能够完成二进制数运算的位数。当前处理机的字长有8位、16位、32位、64位。字长越长，表示计算的精度越高。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⑤ </w:t>
      </w:r>
      <w:r>
        <w:rPr>
          <w:rFonts w:hint="default"/>
          <w:lang w:val="en-US" w:eastAsia="zh-CN"/>
        </w:rPr>
        <w:t>总线宽度：一般指CPU中运算器与存储器之间进行互连的内部总线二进制位数。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⑥ </w:t>
      </w:r>
      <w:r>
        <w:rPr>
          <w:rFonts w:hint="default"/>
          <w:lang w:val="en-US" w:eastAsia="zh-CN"/>
        </w:rPr>
        <w:t>存储器容量：存储器中所有存储单元的总数目，通常用KB、MB、GB、TB来表示。     其中K=210，M=220，G=230，T=240， B=8位（1个字节）。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⑦ </w:t>
      </w:r>
      <w:r>
        <w:rPr>
          <w:rFonts w:hint="default"/>
          <w:lang w:val="en-US" w:eastAsia="zh-CN"/>
        </w:rPr>
        <w:t>存储器带宽：存储器的速度指标，单位时间内从存储器读出的二进制数信息量，一般用字节数/秒表示。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⑧ </w:t>
      </w:r>
      <w:r>
        <w:rPr>
          <w:rFonts w:hint="default"/>
          <w:lang w:val="en-US" w:eastAsia="zh-CN"/>
        </w:rPr>
        <w:t>主频/时钟周期：CPU的工作节拍受主时钟控制，主时钟不断产生固定频率的时钟，主时钟的频率（f）叫CPU的主频。度量单位是MHz、GHz。     主频的倒数称为CPU时钟周期（T），即T=1/f，度量单位是微秒、纳秒。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⑨ </w:t>
      </w:r>
      <w:r>
        <w:rPr>
          <w:rFonts w:hint="default"/>
          <w:lang w:val="en-US" w:eastAsia="zh-CN"/>
        </w:rPr>
        <w:t>CPU执行时间：表示CPU执行一段程序所占用的CPU时间，可用下式计算：     CPU执行时间 ＝     CPU时钟周期数 × CPU时钟周期长 CPI：表示每条指令周期数，即执行一条指令所需的平均时钟周期数。   用下式计算：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MIPS:每秒百万条数据。MIPS是单位时间内的执行指令数，所以MIPS值越高说明机器速度越快。 MFLOPS是基于操作而非指令的，只能用来衡量机器浮点操作的性能，而不能体现机器的整体性能。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机器数和真值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机器数：二进制形式，带符号。0正1负。例如-3，10000011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真值：-3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原码、补码、反码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原码：带符号数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反码：正数反码=原码，负数反码=符号位不变，原码其余各位取反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补码：正数补码=原码，负数补码=反码+1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奇偶校验、海明校验、</w:t>
      </w:r>
      <w:bookmarkStart w:id="0" w:name="_GoBack"/>
      <w:r>
        <w:rPr>
          <w:rFonts w:hint="eastAsia"/>
          <w:b/>
          <w:bCs/>
          <w:color w:val="FF0000"/>
          <w:lang w:val="en-US" w:eastAsia="zh-CN"/>
        </w:rPr>
        <w:t>循环冗余校验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奇偶校验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奇校验：使完整编码（有效位和校验位）中的"1"的个数为奇数个；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偶校验：使完整编码（有效位和校验位）中的"1"的个数为偶数个</w:t>
      </w:r>
    </w:p>
    <w:tbl>
      <w:tblPr>
        <w:tblStyle w:val="3"/>
        <w:tblW w:w="0" w:type="auto"/>
        <w:tblInd w:w="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50"/>
        <w:gridCol w:w="1725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待编有效信息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奇校验码（加的最后一位校验位）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偶校验码（加的最后一位校验位）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10111010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10111010</w:t>
            </w:r>
            <w:r>
              <w:rPr>
                <w:rFonts w:hint="eastAsia"/>
                <w:color w:val="FF0000"/>
                <w:lang w:val="en-US" w:eastAsia="zh-CN"/>
              </w:rPr>
              <w:t>0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10111010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20" w:hRule="atLeast"/>
        </w:trPr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11010010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11010010</w:t>
            </w: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  <w:tc>
          <w:tcPr>
            <w:tcW w:w="17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11010010</w:t>
            </w:r>
            <w:r>
              <w:rPr>
                <w:rFonts w:hint="eastAsia"/>
                <w:color w:val="FF0000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海明校验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共m个数据，取k个校验码，m+k+1&lt;2</w:t>
      </w:r>
      <w:r>
        <w:rPr>
          <w:rFonts w:hint="eastAsia"/>
          <w:vertAlign w:val="super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，校验码放在2的幂的位置上。海明校验将一个二进制分配到了几个不同的偶校验组合中。当一位出错后，会引起相关的几个校验位发生变化。可发现错误，且知哪位错误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"https://blog.csdn.net/weixin_42256557/article/details/123230498"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参考链接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循环冗余校验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数据流视为除数，设定一个被除数。发送方需在数据流末尾加上一段CRC冗余码，使组合后的新数据流能整除除数。接收方对数据做除法，若余数不为0，则有错误发生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CRC冗余码的计算方式是，在数据流末尾补CRC长度0，然后做除法得到余数。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"https://zhuanlan.zhihu.com/p/61636624"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参考链接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6E6AE9"/>
    <w:multiLevelType w:val="singleLevel"/>
    <w:tmpl w:val="676E6AE9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C0C6D82"/>
    <w:multiLevelType w:val="singleLevel"/>
    <w:tmpl w:val="7C0C6D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0ZmRmYmY0M2Q2ZmFjNGQ0ODA0ZmY5YjJlNzUyNjkifQ=="/>
  </w:docVars>
  <w:rsids>
    <w:rsidRoot w:val="00000000"/>
    <w:rsid w:val="09806C85"/>
    <w:rsid w:val="0AFF4CFC"/>
    <w:rsid w:val="0BFA7B4B"/>
    <w:rsid w:val="0C831E48"/>
    <w:rsid w:val="0FAD088A"/>
    <w:rsid w:val="11366B50"/>
    <w:rsid w:val="11773772"/>
    <w:rsid w:val="120D1F2D"/>
    <w:rsid w:val="13326147"/>
    <w:rsid w:val="179A4B58"/>
    <w:rsid w:val="19081201"/>
    <w:rsid w:val="19314B52"/>
    <w:rsid w:val="1AA25EA9"/>
    <w:rsid w:val="217E2424"/>
    <w:rsid w:val="21E80EBF"/>
    <w:rsid w:val="2B6A6B02"/>
    <w:rsid w:val="2EAB0AAB"/>
    <w:rsid w:val="30637A5C"/>
    <w:rsid w:val="3073354B"/>
    <w:rsid w:val="31F821B8"/>
    <w:rsid w:val="34946B85"/>
    <w:rsid w:val="38FD4EF1"/>
    <w:rsid w:val="3A13020B"/>
    <w:rsid w:val="3F4C0BC4"/>
    <w:rsid w:val="3F794BDA"/>
    <w:rsid w:val="402D3EAF"/>
    <w:rsid w:val="413D6D08"/>
    <w:rsid w:val="433B4F7E"/>
    <w:rsid w:val="434C7F0B"/>
    <w:rsid w:val="487D47D4"/>
    <w:rsid w:val="48BE3BED"/>
    <w:rsid w:val="4B215612"/>
    <w:rsid w:val="4B5C6B37"/>
    <w:rsid w:val="4C1A1C20"/>
    <w:rsid w:val="4C632F1F"/>
    <w:rsid w:val="4E371AEB"/>
    <w:rsid w:val="4EF80DAD"/>
    <w:rsid w:val="5AC771DB"/>
    <w:rsid w:val="5B7C6858"/>
    <w:rsid w:val="5CFC7C2A"/>
    <w:rsid w:val="5DFD55FC"/>
    <w:rsid w:val="5E756F92"/>
    <w:rsid w:val="6024395C"/>
    <w:rsid w:val="620D2908"/>
    <w:rsid w:val="623B7524"/>
    <w:rsid w:val="630C0E11"/>
    <w:rsid w:val="646F5865"/>
    <w:rsid w:val="71CA7737"/>
    <w:rsid w:val="786C57D8"/>
    <w:rsid w:val="7BC97C07"/>
    <w:rsid w:val="7BFA67DB"/>
    <w:rsid w:val="7D4B0798"/>
    <w:rsid w:val="7DCD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1354</Words>
  <Characters>1519</Characters>
  <Lines>0</Lines>
  <Paragraphs>0</Paragraphs>
  <TotalTime>2</TotalTime>
  <ScaleCrop>false</ScaleCrop>
  <LinksUpToDate>false</LinksUpToDate>
  <CharactersWithSpaces>1557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2022-06-08T04:58:00Z</dcterms:created>
  <dc:creator>liyizhe</dc:creator>
  <cp:lastModifiedBy>慕斯比比1383134971</cp:lastModifiedBy>
  <dcterms:modified xsi:type="dcterms:W3CDTF">2023-07-08T06:42:06Z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93D8DE4A60D147199FDC395189D4AF1A</vt:lpwstr>
  </property>
</Properties>
</file>