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AD47" w14:textId="4CCDBE70" w:rsidR="009C37C6" w:rsidRDefault="001A4CCB">
      <w:r>
        <w:t>Overview</w:t>
      </w:r>
    </w:p>
    <w:p w14:paraId="0C0FA1C9" w14:textId="3F0B5C9C" w:rsidR="001A4CCB" w:rsidRDefault="001A4CCB">
      <w:r>
        <w:tab/>
        <w:t>Reimbursement System</w:t>
      </w:r>
    </w:p>
    <w:p w14:paraId="7FD6B541" w14:textId="6526275E" w:rsidR="001A4CCB" w:rsidRDefault="001A4CCB">
      <w:r>
        <w:t>Business Rules</w:t>
      </w:r>
    </w:p>
    <w:p w14:paraId="03C1403B" w14:textId="5B039F2B" w:rsidR="001A4CCB" w:rsidRDefault="00B65738">
      <w:r>
        <w:tab/>
        <w:t>Each employee can claim up to $1000 tuition reimbursement per year</w:t>
      </w:r>
    </w:p>
    <w:p w14:paraId="34FE18BA" w14:textId="5E382D53" w:rsidR="00B65738" w:rsidRDefault="00B65738">
      <w:r>
        <w:tab/>
      </w:r>
      <w:r>
        <w:tab/>
        <w:t>Amount reset each year</w:t>
      </w:r>
    </w:p>
    <w:p w14:paraId="2C2FA145" w14:textId="621A8D04" w:rsidR="00B65738" w:rsidRDefault="00B65738">
      <w:r>
        <w:tab/>
      </w:r>
      <w:r>
        <w:tab/>
        <w:t xml:space="preserve">Different event types have different reimbursement coverage. </w:t>
      </w:r>
    </w:p>
    <w:p w14:paraId="436EEF51" w14:textId="77777777" w:rsidR="00B65738" w:rsidRDefault="00B65738" w:rsidP="00B65738">
      <w:r>
        <w:tab/>
      </w:r>
      <w:r>
        <w:tab/>
      </w:r>
      <w:r>
        <w:tab/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738" w14:paraId="5FD8D220" w14:textId="77777777" w:rsidTr="0074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E66E2" w14:textId="1373BAF5" w:rsidR="00B65738" w:rsidRDefault="007465E3" w:rsidP="00B65738">
            <w:r>
              <w:t>Event Type</w:t>
            </w:r>
          </w:p>
        </w:tc>
        <w:tc>
          <w:tcPr>
            <w:tcW w:w="4675" w:type="dxa"/>
          </w:tcPr>
          <w:p w14:paraId="6CFDCE1B" w14:textId="5C2E5F0F" w:rsidR="00B65738" w:rsidRDefault="007465E3" w:rsidP="00B65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Reimbursement Coverage</w:t>
            </w:r>
          </w:p>
        </w:tc>
      </w:tr>
      <w:tr w:rsidR="007465E3" w14:paraId="62816730" w14:textId="77777777" w:rsidTr="0074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E9CC3F" w14:textId="012E6F40" w:rsidR="007465E3" w:rsidRDefault="007465E3" w:rsidP="007465E3">
            <w:r>
              <w:t>University Courses</w:t>
            </w:r>
          </w:p>
        </w:tc>
        <w:tc>
          <w:tcPr>
            <w:tcW w:w="4675" w:type="dxa"/>
          </w:tcPr>
          <w:p w14:paraId="1C4D74AA" w14:textId="6D6E96FB" w:rsidR="007465E3" w:rsidRDefault="007465E3" w:rsidP="00746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7465E3" w14:paraId="4588FC90" w14:textId="77777777" w:rsidTr="0074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1FA42" w14:textId="6007EA3F" w:rsidR="007465E3" w:rsidRDefault="007465E3" w:rsidP="007465E3">
            <w:r>
              <w:t>Seminars</w:t>
            </w:r>
          </w:p>
        </w:tc>
        <w:tc>
          <w:tcPr>
            <w:tcW w:w="4675" w:type="dxa"/>
          </w:tcPr>
          <w:p w14:paraId="12EA6748" w14:textId="4AE2F419" w:rsidR="007465E3" w:rsidRDefault="007465E3" w:rsidP="00746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</w:tr>
      <w:tr w:rsidR="007465E3" w14:paraId="6A69ACB3" w14:textId="77777777" w:rsidTr="0074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4DFE20" w14:textId="1B005D24" w:rsidR="007465E3" w:rsidRDefault="007465E3" w:rsidP="007465E3">
            <w:r>
              <w:t>Certification Preparation Classes</w:t>
            </w:r>
          </w:p>
        </w:tc>
        <w:tc>
          <w:tcPr>
            <w:tcW w:w="4675" w:type="dxa"/>
          </w:tcPr>
          <w:p w14:paraId="521AD4FC" w14:textId="3AFF401C" w:rsidR="007465E3" w:rsidRDefault="007465E3" w:rsidP="00746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</w:tr>
      <w:tr w:rsidR="007465E3" w14:paraId="0AEF0928" w14:textId="77777777" w:rsidTr="0074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3311B" w14:textId="3C30A0BA" w:rsidR="007465E3" w:rsidRDefault="007465E3" w:rsidP="007465E3">
            <w:r>
              <w:t>Certification</w:t>
            </w:r>
          </w:p>
        </w:tc>
        <w:tc>
          <w:tcPr>
            <w:tcW w:w="4675" w:type="dxa"/>
          </w:tcPr>
          <w:p w14:paraId="424FD018" w14:textId="2E31E71B" w:rsidR="007465E3" w:rsidRDefault="007465E3" w:rsidP="00746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465E3" w14:paraId="38F0923D" w14:textId="77777777" w:rsidTr="0074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3EEE3E" w14:textId="03C442E6" w:rsidR="007465E3" w:rsidRDefault="007465E3" w:rsidP="007465E3">
            <w:r>
              <w:t>Technical Training</w:t>
            </w:r>
          </w:p>
        </w:tc>
        <w:tc>
          <w:tcPr>
            <w:tcW w:w="4675" w:type="dxa"/>
          </w:tcPr>
          <w:p w14:paraId="7C468887" w14:textId="5A756E81" w:rsidR="007465E3" w:rsidRDefault="007465E3" w:rsidP="00746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7465E3" w14:paraId="06AB85CF" w14:textId="77777777" w:rsidTr="0074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6F6EB" w14:textId="0FF2DCE4" w:rsidR="007465E3" w:rsidRDefault="007465E3" w:rsidP="007465E3">
            <w:r>
              <w:t>Other</w:t>
            </w:r>
          </w:p>
        </w:tc>
        <w:tc>
          <w:tcPr>
            <w:tcW w:w="4675" w:type="dxa"/>
          </w:tcPr>
          <w:p w14:paraId="71DB5728" w14:textId="1F360F75" w:rsidR="007465E3" w:rsidRDefault="007465E3" w:rsidP="00746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%</w:t>
            </w:r>
          </w:p>
        </w:tc>
      </w:tr>
    </w:tbl>
    <w:p w14:paraId="2FA0C9E4" w14:textId="5897679E" w:rsidR="00B65738" w:rsidRDefault="00B65738" w:rsidP="00B65738"/>
    <w:p w14:paraId="7A12426C" w14:textId="3CD2534C" w:rsidR="00B65738" w:rsidRDefault="00B65738"/>
    <w:sectPr w:rsidR="00B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BE"/>
    <w:rsid w:val="001A4CCB"/>
    <w:rsid w:val="001A6A4B"/>
    <w:rsid w:val="001E3546"/>
    <w:rsid w:val="00361FD1"/>
    <w:rsid w:val="006174E0"/>
    <w:rsid w:val="006B2CBB"/>
    <w:rsid w:val="007465E3"/>
    <w:rsid w:val="00A03FBE"/>
    <w:rsid w:val="00B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4F39"/>
  <w15:chartTrackingRefBased/>
  <w15:docId w15:val="{ACCC6727-08C6-41BE-88D6-FBE07D6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465E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Anna</dc:creator>
  <cp:keywords/>
  <dc:description/>
  <cp:lastModifiedBy>Carlson, Anna</cp:lastModifiedBy>
  <cp:revision>4</cp:revision>
  <dcterms:created xsi:type="dcterms:W3CDTF">2020-11-24T19:34:00Z</dcterms:created>
  <dcterms:modified xsi:type="dcterms:W3CDTF">2020-11-24T19:40:00Z</dcterms:modified>
</cp:coreProperties>
</file>