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53D" w:rsidRDefault="0071053D" w:rsidP="0071053D">
      <w:pPr>
        <w:widowControl/>
        <w:jc w:val="center"/>
        <w:rPr>
          <w:rFonts w:ascii="Times New Roman" w:eastAsia="宋体" w:hAnsi="Times New Roman" w:cs="Times New Roman" w:hint="eastAsia"/>
          <w:b/>
          <w:bCs/>
          <w:color w:val="333333"/>
          <w:kern w:val="0"/>
          <w:sz w:val="33"/>
        </w:rPr>
      </w:pPr>
      <w:r w:rsidRPr="0071053D">
        <w:rPr>
          <w:rFonts w:ascii="Times New Roman" w:eastAsia="宋体" w:hAnsi="Times New Roman" w:cs="Times New Roman"/>
          <w:b/>
          <w:bCs/>
          <w:color w:val="333333"/>
          <w:kern w:val="0"/>
          <w:sz w:val="33"/>
        </w:rPr>
        <w:t>合作协议</w:t>
      </w:r>
    </w:p>
    <w:p w:rsidR="0071053D" w:rsidRDefault="0071053D" w:rsidP="0071053D">
      <w:pPr>
        <w:widowControl/>
        <w:jc w:val="center"/>
        <w:rPr>
          <w:rFonts w:ascii="Times New Roman" w:eastAsia="宋体" w:hAnsi="Times New Roman" w:cs="Times New Roman" w:hint="eastAsia"/>
          <w:b/>
          <w:bCs/>
          <w:color w:val="333333"/>
          <w:kern w:val="0"/>
          <w:sz w:val="33"/>
        </w:rPr>
      </w:pPr>
    </w:p>
    <w:p w:rsidR="0071053D" w:rsidRPr="0071053D" w:rsidRDefault="0071053D" w:rsidP="0071053D">
      <w:pPr>
        <w:widowControl/>
        <w:jc w:val="center"/>
        <w:rPr>
          <w:rFonts w:ascii="Arial" w:eastAsia="宋体" w:hAnsi="Arial" w:cs="Arial"/>
          <w:color w:val="333333"/>
          <w:kern w:val="0"/>
          <w:sz w:val="15"/>
          <w:szCs w:val="15"/>
        </w:rPr>
      </w:pPr>
    </w:p>
    <w:p w:rsidR="0071053D" w:rsidRPr="0071053D" w:rsidRDefault="0071053D" w:rsidP="0071053D">
      <w:pPr>
        <w:widowControl/>
        <w:jc w:val="left"/>
        <w:rPr>
          <w:rFonts w:ascii="Arial" w:eastAsia="宋体" w:hAnsi="Arial" w:cs="Arial"/>
          <w:color w:val="333333"/>
          <w:kern w:val="0"/>
          <w:sz w:val="15"/>
          <w:szCs w:val="15"/>
        </w:rPr>
      </w:pPr>
      <w:bookmarkStart w:id="0" w:name="562"/>
      <w:bookmarkEnd w:id="0"/>
      <w:r w:rsidRPr="0071053D">
        <w:rPr>
          <w:rFonts w:ascii="Arial" w:eastAsia="宋体" w:hAnsi="Arial" w:cs="Arial"/>
          <w:color w:val="333333"/>
          <w:kern w:val="0"/>
          <w:sz w:val="18"/>
          <w:szCs w:val="18"/>
        </w:rPr>
        <w:t>欢迎加入携程分销联盟，请您仔细阅读以下条款，一旦您注册成为携程分销联盟成员（以下简称为</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联盟成员</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），即表明您接受以下条款作为您与携程计算机技术（上海）有限公司（以下简称为</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）之间的分销联盟合作项目的协议，并愿意依照本协议所约定享受您的权利、履行您的义务，并以此作为解决双方间纠纷的依据。</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25"/>
        </w:rPr>
        <w:t>一、合作内容</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1.1   </w:t>
      </w:r>
      <w:r w:rsidRPr="0071053D">
        <w:rPr>
          <w:rFonts w:ascii="Arial" w:eastAsia="宋体" w:hAnsi="Arial" w:cs="Arial"/>
          <w:color w:val="333333"/>
          <w:kern w:val="0"/>
          <w:sz w:val="18"/>
          <w:szCs w:val="18"/>
        </w:rPr>
        <w:t>在协议有效期间</w:t>
      </w:r>
      <w:r w:rsidRPr="0071053D">
        <w:rPr>
          <w:rFonts w:ascii="Arial" w:eastAsia="宋体" w:hAnsi="Arial" w:cs="Arial"/>
          <w:color w:val="333333"/>
          <w:kern w:val="0"/>
          <w:sz w:val="18"/>
          <w:szCs w:val="18"/>
        </w:rPr>
        <w:t xml:space="preserve">, </w:t>
      </w:r>
      <w:r w:rsidRPr="0071053D">
        <w:rPr>
          <w:rFonts w:ascii="Arial" w:eastAsia="宋体" w:hAnsi="Arial" w:cs="Arial"/>
          <w:color w:val="333333"/>
          <w:kern w:val="0"/>
          <w:sz w:val="18"/>
          <w:szCs w:val="18"/>
        </w:rPr>
        <w:t>携程与联盟成员双方（以下简称为</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双方</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）合作在联盟成员媒体资源内进行酒店和机票等在线商旅服务的合作，合作内容由携程及其关联公司提供。</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1.2   </w:t>
      </w:r>
      <w:r w:rsidRPr="0071053D">
        <w:rPr>
          <w:rFonts w:ascii="Arial" w:eastAsia="宋体" w:hAnsi="Arial" w:cs="Arial"/>
          <w:color w:val="333333"/>
          <w:kern w:val="0"/>
          <w:sz w:val="18"/>
          <w:szCs w:val="18"/>
        </w:rPr>
        <w:t>在协议有效期间</w:t>
      </w:r>
      <w:r w:rsidRPr="0071053D">
        <w:rPr>
          <w:rFonts w:ascii="Arial" w:eastAsia="宋体" w:hAnsi="Arial" w:cs="Arial"/>
          <w:color w:val="333333"/>
          <w:kern w:val="0"/>
          <w:sz w:val="18"/>
          <w:szCs w:val="18"/>
        </w:rPr>
        <w:t xml:space="preserve">, </w:t>
      </w:r>
      <w:r w:rsidRPr="0071053D">
        <w:rPr>
          <w:rFonts w:ascii="Arial" w:eastAsia="宋体" w:hAnsi="Arial" w:cs="Arial"/>
          <w:color w:val="333333"/>
          <w:kern w:val="0"/>
          <w:sz w:val="18"/>
          <w:szCs w:val="18"/>
        </w:rPr>
        <w:t>联盟成员将利用媒体流量的优势，在合作网站媒体上投放相应的推广广告，大力推广双方合作的酒店、机票等服务。</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1.2.1   </w:t>
      </w:r>
      <w:r w:rsidRPr="0071053D">
        <w:rPr>
          <w:rFonts w:ascii="Arial" w:eastAsia="宋体" w:hAnsi="Arial" w:cs="Arial"/>
          <w:color w:val="333333"/>
          <w:kern w:val="0"/>
          <w:sz w:val="18"/>
          <w:szCs w:val="18"/>
        </w:rPr>
        <w:t>合作栏目命名为：携程礼品卡，携程旅行网，航班查询，酒店查询，机票查询，度假旅游查询等</w:t>
      </w:r>
      <w:r w:rsidRPr="0071053D">
        <w:rPr>
          <w:rFonts w:ascii="Arial" w:eastAsia="宋体" w:hAnsi="Arial" w:cs="Arial"/>
          <w:color w:val="333333"/>
          <w:kern w:val="0"/>
          <w:sz w:val="18"/>
          <w:szCs w:val="18"/>
        </w:rPr>
        <w:t xml:space="preserve">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1.2.2  </w:t>
      </w:r>
      <w:r w:rsidRPr="0071053D">
        <w:rPr>
          <w:rFonts w:ascii="Arial" w:eastAsia="宋体" w:hAnsi="Arial" w:cs="Arial"/>
          <w:color w:val="333333"/>
          <w:kern w:val="0"/>
          <w:sz w:val="18"/>
          <w:szCs w:val="18"/>
        </w:rPr>
        <w:t>合作栏目入口位置：如：酒店预订频道、机票预订频道、度假预订频道、礼品卡等</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1.3    </w:t>
      </w:r>
      <w:r w:rsidRPr="0071053D">
        <w:rPr>
          <w:rFonts w:ascii="Arial" w:eastAsia="宋体" w:hAnsi="Arial" w:cs="Arial"/>
          <w:color w:val="333333"/>
          <w:kern w:val="0"/>
          <w:sz w:val="18"/>
          <w:szCs w:val="18"/>
        </w:rPr>
        <w:t>携程依本协议约定按约定期间交易额的约定比例向联盟成员支付奖励。</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25"/>
        </w:rPr>
        <w:t>二、双方责任：</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lastRenderedPageBreak/>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18"/>
        </w:rPr>
        <w:t>携程及其关联公司责任：</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2.1   </w:t>
      </w:r>
      <w:r w:rsidRPr="0071053D">
        <w:rPr>
          <w:rFonts w:ascii="Arial" w:eastAsia="宋体" w:hAnsi="Arial" w:cs="Arial"/>
          <w:color w:val="333333"/>
          <w:kern w:val="0"/>
          <w:sz w:val="18"/>
          <w:szCs w:val="18"/>
        </w:rPr>
        <w:t>携程保证其有合法资格从事所提供的网上预订服务，并保证向联盟成员提供的内容具有合法版权。携程对所提供内容的合法性、有效性、真实性、准确性负责，由携程行为所引发的一切纠纷均由其自行解决，与联盟成员无关。</w:t>
      </w:r>
      <w:r w:rsidRPr="0071053D">
        <w:rPr>
          <w:rFonts w:ascii="Arial" w:eastAsia="宋体" w:hAnsi="Arial" w:cs="Arial"/>
          <w:color w:val="333333"/>
          <w:kern w:val="0"/>
          <w:sz w:val="15"/>
          <w:szCs w:val="15"/>
        </w:rPr>
        <w:t xml:space="preserve">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2.2       </w:t>
      </w:r>
      <w:r w:rsidRPr="0071053D">
        <w:rPr>
          <w:rFonts w:ascii="Arial" w:eastAsia="宋体" w:hAnsi="Arial" w:cs="Arial"/>
          <w:color w:val="333333"/>
          <w:kern w:val="0"/>
          <w:sz w:val="18"/>
          <w:szCs w:val="18"/>
        </w:rPr>
        <w:t>所有在网上产生的预订服务均由携程及其关联公司负责。携程及其关联公司应负责处理涉及预订服务的所有事宜及由此产生的争议。</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2.3   </w:t>
      </w:r>
      <w:r w:rsidRPr="0071053D">
        <w:rPr>
          <w:rFonts w:ascii="Arial" w:eastAsia="宋体" w:hAnsi="Arial" w:cs="Arial"/>
          <w:color w:val="333333"/>
          <w:kern w:val="0"/>
          <w:sz w:val="18"/>
          <w:szCs w:val="18"/>
        </w:rPr>
        <w:t>携程及其关联公司提供共建品牌栏目的预订内容，提供的内容应当足以保障用户可以在共建品牌栏目完成酒店、机票以及度假产品预订的全过程。</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18"/>
        </w:rPr>
        <w:t>联盟成员责任</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2.4   </w:t>
      </w:r>
      <w:r w:rsidRPr="0071053D">
        <w:rPr>
          <w:rFonts w:ascii="Arial" w:eastAsia="宋体" w:hAnsi="Arial" w:cs="Arial"/>
          <w:color w:val="333333"/>
          <w:kern w:val="0"/>
          <w:sz w:val="18"/>
          <w:szCs w:val="18"/>
        </w:rPr>
        <w:t>联盟成员将尽量扩大该合作栏目的宣传渠道，并遵守携程的相关推广规定，对于共建品牌栏目进行相应的推广。</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2.5   </w:t>
      </w:r>
      <w:r w:rsidRPr="0071053D">
        <w:rPr>
          <w:rFonts w:ascii="Arial" w:eastAsia="宋体" w:hAnsi="Arial" w:cs="Arial"/>
          <w:color w:val="333333"/>
          <w:kern w:val="0"/>
          <w:sz w:val="18"/>
          <w:szCs w:val="18"/>
        </w:rPr>
        <w:t>联盟成员不得把携程提供的资料用于协议规定之外的目的，或向第三方泄露或提供、允许第三方使用。</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2.6   </w:t>
      </w:r>
      <w:r w:rsidRPr="0071053D">
        <w:rPr>
          <w:rFonts w:ascii="Arial" w:eastAsia="宋体" w:hAnsi="Arial" w:cs="Arial"/>
          <w:color w:val="333333"/>
          <w:kern w:val="0"/>
          <w:sz w:val="18"/>
          <w:szCs w:val="18"/>
        </w:rPr>
        <w:t>未经携程书面确认，联盟成员不得擅自摘取</w:t>
      </w:r>
      <w:hyperlink r:id="rId6" w:history="1">
        <w:r w:rsidRPr="0071053D">
          <w:rPr>
            <w:rFonts w:ascii="Arial" w:eastAsia="宋体" w:hAnsi="Arial" w:cs="Arial"/>
            <w:color w:val="0066CC"/>
            <w:kern w:val="0"/>
            <w:sz w:val="18"/>
          </w:rPr>
          <w:t>www.ctrip.com</w:t>
        </w:r>
        <w:r w:rsidRPr="0071053D">
          <w:rPr>
            <w:rFonts w:ascii="Arial" w:eastAsia="宋体" w:hAnsi="Arial" w:cs="Arial"/>
            <w:color w:val="0066CC"/>
            <w:kern w:val="0"/>
            <w:sz w:val="18"/>
          </w:rPr>
          <w:t>上</w:t>
        </w:r>
        <w:r w:rsidRPr="0071053D">
          <w:rPr>
            <w:rFonts w:ascii="Arial" w:eastAsia="宋体" w:hAnsi="Arial" w:cs="Arial"/>
            <w:color w:val="0066CC"/>
            <w:kern w:val="0"/>
            <w:sz w:val="18"/>
          </w:rPr>
          <w:t>“</w:t>
        </w:r>
        <w:r w:rsidRPr="0071053D">
          <w:rPr>
            <w:rFonts w:ascii="Arial" w:eastAsia="宋体" w:hAnsi="Arial" w:cs="Arial"/>
            <w:color w:val="0066CC"/>
            <w:kern w:val="0"/>
            <w:sz w:val="18"/>
          </w:rPr>
          <w:t>酒店</w:t>
        </w:r>
      </w:hyperlink>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机票</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以及</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度假</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等所有栏目的任何内容，由此引起的争议与纠纷，由联盟成员独自承担。联盟成员保证其制作的网站内容未侵犯或涉及第三方的知识产权等权利</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如由此发生的一切纠纷均由联盟成员承担一切责任，与携程无关。如造成携程任何损害的</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联盟成员应承担赔偿责任。</w:t>
      </w:r>
      <w:r w:rsidRPr="0071053D">
        <w:rPr>
          <w:rFonts w:ascii="Arial" w:eastAsia="宋体" w:hAnsi="Arial" w:cs="Arial"/>
          <w:color w:val="333333"/>
          <w:kern w:val="0"/>
          <w:sz w:val="15"/>
          <w:szCs w:val="15"/>
        </w:rPr>
        <w:t xml:space="preserve">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2.7   </w:t>
      </w:r>
      <w:r w:rsidRPr="0071053D">
        <w:rPr>
          <w:rFonts w:ascii="Arial" w:eastAsia="宋体" w:hAnsi="Arial" w:cs="Arial"/>
          <w:color w:val="333333"/>
          <w:kern w:val="0"/>
          <w:sz w:val="18"/>
          <w:szCs w:val="18"/>
        </w:rPr>
        <w:t>联盟成员网站如有改版应与携程协商，给予携程与原栏目入口同等位置，并联盟成员应保证合作栏目入口链接的有效性。</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lastRenderedPageBreak/>
        <w:t xml:space="preserve">2.8   </w:t>
      </w:r>
      <w:r w:rsidRPr="0071053D">
        <w:rPr>
          <w:rFonts w:ascii="Arial" w:eastAsia="宋体" w:hAnsi="Arial" w:cs="Arial"/>
          <w:color w:val="333333"/>
          <w:kern w:val="0"/>
          <w:sz w:val="18"/>
          <w:szCs w:val="18"/>
        </w:rPr>
        <w:t>联盟成员所有可能使用携程名称、标志、以及涉及携程相关内容的销售、促销宣传材料及广告、报纸、杂志、宣传单等，必须事先经过携程的书面同意。</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2.9   </w:t>
      </w:r>
      <w:r w:rsidRPr="0071053D">
        <w:rPr>
          <w:rFonts w:ascii="Arial" w:eastAsia="宋体" w:hAnsi="Arial" w:cs="Arial"/>
          <w:color w:val="333333"/>
          <w:kern w:val="0"/>
          <w:sz w:val="18"/>
          <w:szCs w:val="18"/>
        </w:rPr>
        <w:t>联盟成员应按照携程要求并以经携程认可的方式和推广渠道上设置至携程的链接。该等链接应置放于经双方确认的推广的显著位置并须随时更新。联盟成员应保证上述链接的外观、感受和功能性符合携程的要求，未经携程许可，不得随意修改、篡改、复制、许可第三方使用。</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2.10  </w:t>
      </w:r>
      <w:r w:rsidRPr="0071053D">
        <w:rPr>
          <w:rFonts w:ascii="Arial" w:eastAsia="宋体" w:hAnsi="Arial" w:cs="Arial"/>
          <w:color w:val="333333"/>
          <w:kern w:val="0"/>
          <w:sz w:val="18"/>
          <w:szCs w:val="18"/>
        </w:rPr>
        <w:t>联盟成员及其关联公司与携程的竞争对手如需展开与本协议相同或类似的任何直接或者间接合作的可能时，必须书面通知携程并与携程达成一致意向，以免影响双方合作。如果联盟成员未就上述事项书面通知携程并与携程达成一致意向，则视为联盟成员的违约行为，携程有权立即解除合同并要求联盟成员对此进行经济赔偿。</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2.11  </w:t>
      </w:r>
      <w:r w:rsidRPr="0071053D">
        <w:rPr>
          <w:rFonts w:ascii="Arial" w:eastAsia="宋体" w:hAnsi="Arial" w:cs="Arial"/>
          <w:color w:val="333333"/>
          <w:kern w:val="0"/>
          <w:sz w:val="18"/>
          <w:szCs w:val="18"/>
        </w:rPr>
        <w:t>禁止任何联盟成员无论直接或者间接将广告投放到含有下列内容的网站：</w:t>
      </w:r>
      <w:r w:rsidRPr="0071053D">
        <w:rPr>
          <w:rFonts w:ascii="Arial" w:eastAsia="宋体" w:hAnsi="Arial" w:cs="Arial"/>
          <w:color w:val="333333"/>
          <w:kern w:val="0"/>
          <w:sz w:val="15"/>
          <w:szCs w:val="15"/>
        </w:rPr>
        <w:t xml:space="preserve">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a.</w:t>
      </w:r>
      <w:r w:rsidRPr="0071053D">
        <w:rPr>
          <w:rFonts w:ascii="Arial" w:eastAsia="宋体" w:hAnsi="Arial" w:cs="Arial"/>
          <w:color w:val="333333"/>
          <w:kern w:val="0"/>
          <w:sz w:val="18"/>
          <w:szCs w:val="18"/>
        </w:rPr>
        <w:t>宣扬色情、暴力、或者基于种族、性、宗教信仰、国籍、残疾、性倾向或年龄的歧视；</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b.</w:t>
      </w:r>
      <w:r w:rsidRPr="0071053D">
        <w:rPr>
          <w:rFonts w:ascii="Arial" w:eastAsia="宋体" w:hAnsi="Arial" w:cs="Arial"/>
          <w:color w:val="333333"/>
          <w:kern w:val="0"/>
          <w:sz w:val="18"/>
          <w:szCs w:val="18"/>
        </w:rPr>
        <w:t>宣扬任何非法的、危害国家安全的、有害的、威胁性的、诽谤的、骚扰的或其他易引起反感的行为；</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c.</w:t>
      </w:r>
      <w:r w:rsidRPr="0071053D">
        <w:rPr>
          <w:rFonts w:ascii="Arial" w:eastAsia="宋体" w:hAnsi="Arial" w:cs="Arial"/>
          <w:color w:val="333333"/>
          <w:kern w:val="0"/>
          <w:sz w:val="18"/>
          <w:szCs w:val="18"/>
        </w:rPr>
        <w:t>其它违反中国法律法规规定的内容。</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w:t>
      </w:r>
      <w:r w:rsidRPr="0071053D">
        <w:rPr>
          <w:rFonts w:ascii="Arial" w:eastAsia="宋体" w:hAnsi="Arial" w:cs="Arial"/>
          <w:color w:val="333333"/>
          <w:kern w:val="0"/>
          <w:sz w:val="18"/>
          <w:szCs w:val="18"/>
        </w:rPr>
        <w:t>如出现上述情况，携程网站联盟有权立即取消联盟成员资格、停止结算合作费用、追讨已经结算的费用，并配合公安机关追究责任。</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2.12  </w:t>
      </w:r>
      <w:r w:rsidRPr="0071053D">
        <w:rPr>
          <w:rFonts w:ascii="Arial" w:eastAsia="宋体" w:hAnsi="Arial" w:cs="Arial"/>
          <w:color w:val="333333"/>
          <w:kern w:val="0"/>
          <w:sz w:val="18"/>
          <w:szCs w:val="18"/>
        </w:rPr>
        <w:t>禁止联盟成员利用以下手段对合作内容进行推广：</w:t>
      </w:r>
      <w:r w:rsidRPr="0071053D">
        <w:rPr>
          <w:rFonts w:ascii="Arial" w:eastAsia="宋体" w:hAnsi="Arial" w:cs="Arial"/>
          <w:color w:val="333333"/>
          <w:kern w:val="0"/>
          <w:sz w:val="15"/>
          <w:szCs w:val="15"/>
        </w:rPr>
        <w:t xml:space="preserve">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a. </w:t>
      </w:r>
      <w:r w:rsidRPr="0071053D">
        <w:rPr>
          <w:rFonts w:ascii="Arial" w:eastAsia="宋体" w:hAnsi="Arial" w:cs="Arial"/>
          <w:color w:val="333333"/>
          <w:kern w:val="0"/>
          <w:sz w:val="18"/>
          <w:szCs w:val="18"/>
        </w:rPr>
        <w:t>强制用户点击、浏览；</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b. </w:t>
      </w:r>
      <w:r w:rsidRPr="0071053D">
        <w:rPr>
          <w:rFonts w:ascii="Arial" w:eastAsia="宋体" w:hAnsi="Arial" w:cs="Arial"/>
          <w:color w:val="333333"/>
          <w:kern w:val="0"/>
          <w:sz w:val="18"/>
          <w:szCs w:val="18"/>
        </w:rPr>
        <w:t>未经携程同意，利用或引入运营商流量（包括但不限于移动、电信、联通等运营商）；</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c. </w:t>
      </w:r>
      <w:r w:rsidRPr="0071053D">
        <w:rPr>
          <w:rFonts w:ascii="Arial" w:eastAsia="宋体" w:hAnsi="Arial" w:cs="Arial"/>
          <w:color w:val="333333"/>
          <w:kern w:val="0"/>
          <w:sz w:val="18"/>
          <w:szCs w:val="18"/>
        </w:rPr>
        <w:t>通过病毒程序、强行设置首页、劫持地址栏或浏览器、篡改用户缓存数据；</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d. </w:t>
      </w:r>
      <w:r w:rsidRPr="0071053D">
        <w:rPr>
          <w:rFonts w:ascii="Arial" w:eastAsia="宋体" w:hAnsi="Arial" w:cs="Arial"/>
          <w:color w:val="333333"/>
          <w:kern w:val="0"/>
          <w:sz w:val="18"/>
          <w:szCs w:val="18"/>
        </w:rPr>
        <w:t>在用户正常浏览过程中，通过修改</w:t>
      </w:r>
      <w:r w:rsidRPr="0071053D">
        <w:rPr>
          <w:rFonts w:ascii="Arial" w:eastAsia="宋体" w:hAnsi="Arial" w:cs="Arial"/>
          <w:color w:val="333333"/>
          <w:kern w:val="0"/>
          <w:sz w:val="18"/>
          <w:szCs w:val="18"/>
        </w:rPr>
        <w:t>URL</w:t>
      </w:r>
      <w:r w:rsidRPr="0071053D">
        <w:rPr>
          <w:rFonts w:ascii="Arial" w:eastAsia="宋体" w:hAnsi="Arial" w:cs="Arial"/>
          <w:color w:val="333333"/>
          <w:kern w:val="0"/>
          <w:sz w:val="18"/>
          <w:szCs w:val="18"/>
        </w:rPr>
        <w:t>参数或弹窗等形式劫持携程自然流量；</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w:t>
      </w:r>
      <w:r w:rsidRPr="0071053D">
        <w:rPr>
          <w:rFonts w:ascii="Arial" w:eastAsia="宋体" w:hAnsi="Arial" w:cs="Arial"/>
          <w:color w:val="333333"/>
          <w:kern w:val="0"/>
          <w:sz w:val="18"/>
          <w:szCs w:val="18"/>
        </w:rPr>
        <w:t>如出现上述情况，携程将立即停止佣金结算并有权追回已结算佣金，情节严重者，携程将诉诸法律。</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2.13  </w:t>
      </w:r>
      <w:r w:rsidRPr="0071053D">
        <w:rPr>
          <w:rFonts w:ascii="Arial" w:eastAsia="宋体" w:hAnsi="Arial" w:cs="Arial"/>
          <w:color w:val="333333"/>
          <w:kern w:val="0"/>
          <w:sz w:val="18"/>
          <w:szCs w:val="18"/>
        </w:rPr>
        <w:t>联盟成员除通过与携程分销联盟合作渠道获取订单分成之外，不得通过此类订单以任何形式从携程获得其他收益，包括但不限于消费返现、返券、积分累计等。</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lastRenderedPageBreak/>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25"/>
        </w:rPr>
        <w:t>三、推广规范</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w:t>
      </w:r>
      <w:r w:rsidRPr="0071053D">
        <w:rPr>
          <w:rFonts w:ascii="Arial" w:eastAsia="宋体" w:hAnsi="Arial" w:cs="Arial"/>
          <w:color w:val="333333"/>
          <w:kern w:val="0"/>
          <w:sz w:val="18"/>
          <w:szCs w:val="18"/>
        </w:rPr>
        <w:t>联盟成员禁止采用以下违规方式推广和（或）投放含携程推广内容的广告：</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18"/>
        </w:rPr>
        <w:t>3.1</w:t>
      </w:r>
      <w:r w:rsidRPr="0071053D">
        <w:rPr>
          <w:rFonts w:ascii="Arial" w:eastAsia="宋体" w:hAnsi="Arial" w:cs="Arial"/>
          <w:b/>
          <w:bCs/>
          <w:color w:val="333333"/>
          <w:kern w:val="0"/>
          <w:sz w:val="18"/>
        </w:rPr>
        <w:t>推广行为规范</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3.1.1</w:t>
      </w:r>
      <w:r w:rsidRPr="0071053D">
        <w:rPr>
          <w:rFonts w:ascii="Arial" w:eastAsia="宋体" w:hAnsi="Arial" w:cs="Arial"/>
          <w:color w:val="333333"/>
          <w:kern w:val="0"/>
          <w:sz w:val="18"/>
          <w:szCs w:val="18"/>
        </w:rPr>
        <w:t>禁止联盟成员通过程序、代码等方式实现的强制用户点击与浏览携程网站和（或）携程页面的行为；</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3.1.2</w:t>
      </w:r>
      <w:r w:rsidRPr="0071053D">
        <w:rPr>
          <w:rFonts w:ascii="Arial" w:eastAsia="宋体" w:hAnsi="Arial" w:cs="Arial"/>
          <w:color w:val="333333"/>
          <w:kern w:val="0"/>
          <w:sz w:val="18"/>
          <w:szCs w:val="18"/>
        </w:rPr>
        <w:t>禁止联盟成员通过程序或脚本模拟及其他形式在携程网站和（或）携程页面进行非正常的浏览、点击、交易行为等；</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3.1.3</w:t>
      </w:r>
      <w:r w:rsidRPr="0071053D">
        <w:rPr>
          <w:rFonts w:ascii="Arial" w:eastAsia="宋体" w:hAnsi="Arial" w:cs="Arial"/>
          <w:color w:val="333333"/>
          <w:kern w:val="0"/>
          <w:sz w:val="18"/>
          <w:szCs w:val="18"/>
        </w:rPr>
        <w:t>禁止联盟成员通过病毒、木马、恶意插件和未经授权软件捆绑安装、强设首页、劫持地址栏或浏览器、劫持携程网站（和）或携程页面、篡改用户信息、修改携程推广代码等非常规手段进行推广。禁止联盟成员在用户正常浏览过程中，通过页面重定向或弹窗（浮窗等）的方式劫持携程网站、携程页面或携程合作伙伴的正常流量（包括携程页面、合作伙伴和其他网站</w:t>
      </w:r>
      <w:r w:rsidRPr="0071053D">
        <w:rPr>
          <w:rFonts w:ascii="Arial" w:eastAsia="宋体" w:hAnsi="Arial" w:cs="Arial"/>
          <w:color w:val="333333"/>
          <w:kern w:val="0"/>
          <w:sz w:val="18"/>
          <w:szCs w:val="18"/>
        </w:rPr>
        <w:t xml:space="preserve"> </w:t>
      </w:r>
      <w:r w:rsidRPr="0071053D">
        <w:rPr>
          <w:rFonts w:ascii="Arial" w:eastAsia="宋体" w:hAnsi="Arial" w:cs="Arial"/>
          <w:color w:val="333333"/>
          <w:kern w:val="0"/>
          <w:sz w:val="18"/>
          <w:szCs w:val="18"/>
        </w:rPr>
        <w:t>等）。</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3.1.4</w:t>
      </w:r>
      <w:r w:rsidRPr="0071053D">
        <w:rPr>
          <w:rFonts w:ascii="Arial" w:eastAsia="宋体" w:hAnsi="Arial" w:cs="Arial"/>
          <w:color w:val="333333"/>
          <w:kern w:val="0"/>
          <w:sz w:val="18"/>
          <w:szCs w:val="18"/>
        </w:rPr>
        <w:t>禁止联盟成员采用暴力营销（推广渠道包含但不仅限于以下几种：邮件群发、博客、微博、论坛、聊天工具（</w:t>
      </w:r>
      <w:r w:rsidRPr="0071053D">
        <w:rPr>
          <w:rFonts w:ascii="Arial" w:eastAsia="宋体" w:hAnsi="Arial" w:cs="Arial"/>
          <w:color w:val="333333"/>
          <w:kern w:val="0"/>
          <w:sz w:val="18"/>
          <w:szCs w:val="18"/>
        </w:rPr>
        <w:t>QQ</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YY</w:t>
      </w:r>
      <w:r w:rsidRPr="0071053D">
        <w:rPr>
          <w:rFonts w:ascii="Arial" w:eastAsia="宋体" w:hAnsi="Arial" w:cs="Arial"/>
          <w:color w:val="333333"/>
          <w:kern w:val="0"/>
          <w:sz w:val="18"/>
          <w:szCs w:val="18"/>
        </w:rPr>
        <w:t>、来往、飞信、易信等）不正常手段给非自有网站会员大量群发垃圾邮件，不是自己的</w:t>
      </w:r>
      <w:r w:rsidRPr="0071053D">
        <w:rPr>
          <w:rFonts w:ascii="Arial" w:eastAsia="宋体" w:hAnsi="Arial" w:cs="Arial"/>
          <w:color w:val="333333"/>
          <w:kern w:val="0"/>
          <w:sz w:val="18"/>
          <w:szCs w:val="18"/>
        </w:rPr>
        <w:t>IM</w:t>
      </w:r>
      <w:r w:rsidRPr="0071053D">
        <w:rPr>
          <w:rFonts w:ascii="Arial" w:eastAsia="宋体" w:hAnsi="Arial" w:cs="Arial"/>
          <w:color w:val="333333"/>
          <w:kern w:val="0"/>
          <w:sz w:val="18"/>
          <w:szCs w:val="18"/>
        </w:rPr>
        <w:t>账户或号码内所包含的好友进行群发等易给用户造成不良影响的方式推广；</w:t>
      </w:r>
      <w:r w:rsidRPr="0071053D">
        <w:rPr>
          <w:rFonts w:ascii="Arial" w:eastAsia="宋体" w:hAnsi="Arial" w:cs="Arial"/>
          <w:color w:val="333333"/>
          <w:kern w:val="0"/>
          <w:sz w:val="18"/>
          <w:szCs w:val="18"/>
        </w:rPr>
        <w:t> </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3.1.5</w:t>
      </w:r>
      <w:r w:rsidRPr="0071053D">
        <w:rPr>
          <w:rFonts w:ascii="Arial" w:eastAsia="宋体" w:hAnsi="Arial" w:cs="Arial"/>
          <w:color w:val="333333"/>
          <w:kern w:val="0"/>
          <w:sz w:val="18"/>
          <w:szCs w:val="18"/>
        </w:rPr>
        <w:t>禁止联盟成员未按事先提交的合作信息进行推广，推广时擅自变更推广渠道、推广方式等；</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3.1.6</w:t>
      </w:r>
      <w:r w:rsidRPr="0071053D">
        <w:rPr>
          <w:rFonts w:ascii="Arial" w:eastAsia="宋体" w:hAnsi="Arial" w:cs="Arial"/>
          <w:color w:val="333333"/>
          <w:kern w:val="0"/>
          <w:sz w:val="18"/>
          <w:szCs w:val="18"/>
        </w:rPr>
        <w:t>禁止联盟成员利用或引入运营商（包括但不限于移动、电信、联通等）流量劫持携程网站、携程页面或携程合作伙伴等的正常流量；</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18"/>
        </w:rPr>
        <w:t>3.2</w:t>
      </w:r>
      <w:r w:rsidRPr="0071053D">
        <w:rPr>
          <w:rFonts w:ascii="Arial" w:eastAsia="宋体" w:hAnsi="Arial" w:cs="Arial"/>
          <w:b/>
          <w:bCs/>
          <w:color w:val="333333"/>
          <w:kern w:val="0"/>
          <w:sz w:val="18"/>
        </w:rPr>
        <w:t>弹窗规范</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3.2.1</w:t>
      </w:r>
      <w:r w:rsidRPr="0071053D">
        <w:rPr>
          <w:rFonts w:ascii="Arial" w:eastAsia="宋体" w:hAnsi="Arial" w:cs="Arial"/>
          <w:color w:val="333333"/>
          <w:kern w:val="0"/>
          <w:sz w:val="18"/>
          <w:szCs w:val="18"/>
        </w:rPr>
        <w:t>联盟成员若进行弹窗类型的流量投放，投放前需与携程对应的商务经理邮件申请，携程会对联盟成员投放的形态和投放的触发逻辑进行审核，审核通过后联盟成员方可进行投放。</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3.2.2</w:t>
      </w:r>
      <w:r w:rsidRPr="0071053D">
        <w:rPr>
          <w:rFonts w:ascii="Arial" w:eastAsia="宋体" w:hAnsi="Arial" w:cs="Arial"/>
          <w:color w:val="333333"/>
          <w:kern w:val="0"/>
          <w:sz w:val="18"/>
          <w:szCs w:val="18"/>
        </w:rPr>
        <w:t>禁止联盟成员连续或较高密度地，弹出含有携程推广内容的窗口（指独立用户</w:t>
      </w:r>
      <w:r w:rsidRPr="0071053D">
        <w:rPr>
          <w:rFonts w:ascii="Arial" w:eastAsia="宋体" w:hAnsi="Arial" w:cs="Arial"/>
          <w:color w:val="333333"/>
          <w:kern w:val="0"/>
          <w:sz w:val="18"/>
          <w:szCs w:val="18"/>
        </w:rPr>
        <w:t>24</w:t>
      </w:r>
      <w:r w:rsidRPr="0071053D">
        <w:rPr>
          <w:rFonts w:ascii="Arial" w:eastAsia="宋体" w:hAnsi="Arial" w:cs="Arial"/>
          <w:color w:val="333333"/>
          <w:kern w:val="0"/>
          <w:sz w:val="18"/>
          <w:szCs w:val="18"/>
        </w:rPr>
        <w:t>小时内，浏览目标网站时，弹出携程推广内容的窗口有三个或三个以上或弹出的所有各类推广内容</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其他广告五个或者五个以上，不包括浮窗）；</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3.2.3</w:t>
      </w:r>
      <w:r w:rsidRPr="0071053D">
        <w:rPr>
          <w:rFonts w:ascii="Arial" w:eastAsia="宋体" w:hAnsi="Arial" w:cs="Arial"/>
          <w:color w:val="333333"/>
          <w:kern w:val="0"/>
          <w:sz w:val="18"/>
          <w:szCs w:val="18"/>
        </w:rPr>
        <w:t>禁止联盟成员在用户访问携程网站或携程网站相关页面（包括携程合作投放的网站等）时，弹出、浮出含有携程推广内容的窗口或诱导性的内容窗口；</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3.2.4</w:t>
      </w:r>
      <w:r w:rsidRPr="0071053D">
        <w:rPr>
          <w:rFonts w:ascii="Arial" w:eastAsia="宋体" w:hAnsi="Arial" w:cs="Arial"/>
          <w:color w:val="333333"/>
          <w:kern w:val="0"/>
          <w:sz w:val="18"/>
          <w:szCs w:val="18"/>
        </w:rPr>
        <w:t>禁止联盟成员采用强制弹窗的方式直接将携程推广内容展现在用户当前浏览的页面前，只能采用富媒体以右下角弹出（不覆盖用户当前浏览页面）或退弹（退出时弹出推广内容）方式进行投放；</w:t>
      </w:r>
      <w:r w:rsidRPr="0071053D">
        <w:rPr>
          <w:rFonts w:ascii="Arial" w:eastAsia="宋体" w:hAnsi="Arial" w:cs="Arial"/>
          <w:color w:val="333333"/>
          <w:kern w:val="0"/>
          <w:sz w:val="18"/>
          <w:szCs w:val="18"/>
        </w:rPr>
        <w:t> </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lastRenderedPageBreak/>
        <w:t>        3.2.5</w:t>
      </w:r>
      <w:r w:rsidRPr="0071053D">
        <w:rPr>
          <w:rFonts w:ascii="Arial" w:eastAsia="宋体" w:hAnsi="Arial" w:cs="Arial"/>
          <w:color w:val="333333"/>
          <w:kern w:val="0"/>
          <w:sz w:val="18"/>
          <w:szCs w:val="18"/>
        </w:rPr>
        <w:t>联盟成员每天只能向每个访问的独立用户弹出</w:t>
      </w:r>
      <w:r w:rsidRPr="0071053D">
        <w:rPr>
          <w:rFonts w:ascii="Arial" w:eastAsia="宋体" w:hAnsi="Arial" w:cs="Arial"/>
          <w:color w:val="333333"/>
          <w:kern w:val="0"/>
          <w:sz w:val="18"/>
          <w:szCs w:val="18"/>
        </w:rPr>
        <w:t>1</w:t>
      </w:r>
      <w:r w:rsidRPr="0071053D">
        <w:rPr>
          <w:rFonts w:ascii="Arial" w:eastAsia="宋体" w:hAnsi="Arial" w:cs="Arial"/>
          <w:color w:val="333333"/>
          <w:kern w:val="0"/>
          <w:sz w:val="18"/>
          <w:szCs w:val="18"/>
        </w:rPr>
        <w:t>次相同的携程推广内容（限定为右下角弹出或退弹），不得干扰用户正常使用；</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3.2.6</w:t>
      </w:r>
      <w:r w:rsidRPr="0071053D">
        <w:rPr>
          <w:rFonts w:ascii="Arial" w:eastAsia="宋体" w:hAnsi="Arial" w:cs="Arial"/>
          <w:color w:val="333333"/>
          <w:kern w:val="0"/>
          <w:sz w:val="18"/>
          <w:szCs w:val="18"/>
        </w:rPr>
        <w:t>禁止联盟成员根据用户特性（包括但不限于用户所在地区、购物习性、性别等）针对某些域名或特定的</w:t>
      </w:r>
      <w:r w:rsidRPr="0071053D">
        <w:rPr>
          <w:rFonts w:ascii="Arial" w:eastAsia="宋体" w:hAnsi="Arial" w:cs="Arial"/>
          <w:color w:val="333333"/>
          <w:kern w:val="0"/>
          <w:sz w:val="18"/>
          <w:szCs w:val="18"/>
        </w:rPr>
        <w:t>IP</w:t>
      </w:r>
      <w:r w:rsidRPr="0071053D">
        <w:rPr>
          <w:rFonts w:ascii="Arial" w:eastAsia="宋体" w:hAnsi="Arial" w:cs="Arial"/>
          <w:color w:val="333333"/>
          <w:kern w:val="0"/>
          <w:sz w:val="18"/>
          <w:szCs w:val="18"/>
        </w:rPr>
        <w:t>地区设定有携程推广内容的弹窗、退弹或者浮窗；</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3.2.7</w:t>
      </w:r>
      <w:r w:rsidRPr="0071053D">
        <w:rPr>
          <w:rFonts w:ascii="Arial" w:eastAsia="宋体" w:hAnsi="Arial" w:cs="Arial"/>
          <w:color w:val="333333"/>
          <w:kern w:val="0"/>
          <w:sz w:val="18"/>
          <w:szCs w:val="18"/>
        </w:rPr>
        <w:t>禁止联盟成员在用户搜索一个产品或品牌、网站时，弹出有携程推广内容的弹窗或退弹。</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r w:rsidRPr="0071053D">
        <w:rPr>
          <w:rFonts w:ascii="Arial" w:eastAsia="宋体" w:hAnsi="Arial" w:cs="Arial"/>
          <w:b/>
          <w:bCs/>
          <w:color w:val="333333"/>
          <w:kern w:val="0"/>
          <w:sz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18"/>
        </w:rPr>
        <w:t>3.3</w:t>
      </w:r>
      <w:r w:rsidRPr="0071053D">
        <w:rPr>
          <w:rFonts w:ascii="Arial" w:eastAsia="宋体" w:hAnsi="Arial" w:cs="Arial"/>
          <w:b/>
          <w:bCs/>
          <w:color w:val="333333"/>
          <w:kern w:val="0"/>
          <w:sz w:val="18"/>
        </w:rPr>
        <w:t>搜索引擎推广规范</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3.3.1</w:t>
      </w:r>
      <w:r w:rsidRPr="0071053D">
        <w:rPr>
          <w:rFonts w:ascii="Arial" w:eastAsia="宋体" w:hAnsi="Arial" w:cs="Arial"/>
          <w:color w:val="333333"/>
          <w:kern w:val="0"/>
          <w:sz w:val="18"/>
          <w:szCs w:val="18"/>
        </w:rPr>
        <w:t>包含携程合作推广内容的页面不得通过搜索引擎优化包含携程的相关品牌词（例如：</w:t>
      </w:r>
      <w:r w:rsidRPr="0071053D">
        <w:rPr>
          <w:rFonts w:ascii="Arial" w:eastAsia="宋体" w:hAnsi="Arial" w:cs="Arial"/>
          <w:color w:val="333333"/>
          <w:kern w:val="0"/>
          <w:sz w:val="18"/>
          <w:szCs w:val="18"/>
        </w:rPr>
        <w:t>“ctrip”</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“xiecheng”</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携程旅行网</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携程酒店</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携程机票</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携程旅游</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携程火车票</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等）作为流量来源；</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3.3.2</w:t>
      </w:r>
      <w:r w:rsidRPr="0071053D">
        <w:rPr>
          <w:rFonts w:ascii="Arial" w:eastAsia="宋体" w:hAnsi="Arial" w:cs="Arial"/>
          <w:color w:val="333333"/>
          <w:kern w:val="0"/>
          <w:sz w:val="18"/>
          <w:szCs w:val="18"/>
        </w:rPr>
        <w:t>通过搜索引擎推广不允许使用包含携程品牌的相关品牌词</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例如：</w:t>
      </w:r>
      <w:r w:rsidRPr="0071053D">
        <w:rPr>
          <w:rFonts w:ascii="Arial" w:eastAsia="宋体" w:hAnsi="Arial" w:cs="Arial"/>
          <w:color w:val="333333"/>
          <w:kern w:val="0"/>
          <w:sz w:val="18"/>
          <w:szCs w:val="18"/>
        </w:rPr>
        <w:t>“ctrip”</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“xiecheng”</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携程旅行网</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 xml:space="preserve"> “</w:t>
      </w:r>
      <w:r w:rsidRPr="0071053D">
        <w:rPr>
          <w:rFonts w:ascii="Arial" w:eastAsia="宋体" w:hAnsi="Arial" w:cs="Arial"/>
          <w:color w:val="333333"/>
          <w:kern w:val="0"/>
          <w:sz w:val="18"/>
          <w:szCs w:val="18"/>
        </w:rPr>
        <w:t>携程酒店</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携程机票</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携程旅游</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携程火车票</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等</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，进行携程合作推广业务。</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25"/>
        </w:rPr>
        <w:t>四、违规推广处理方法</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若联盟成员违反【三、推广规范】中任一条款，携程可对违规性质、严重程度等进行独立判定，并处以下任一处理或几项违规处理的组合，携程对处理结果免责。</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携程在发现及查处违规行为过程中所使用的数据（如有）以携程的统计为准。</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4.1</w:t>
      </w:r>
      <w:r w:rsidRPr="0071053D">
        <w:rPr>
          <w:rFonts w:ascii="Arial" w:eastAsia="宋体" w:hAnsi="Arial" w:cs="Arial"/>
          <w:color w:val="333333"/>
          <w:kern w:val="0"/>
          <w:sz w:val="18"/>
          <w:szCs w:val="18"/>
        </w:rPr>
        <w:t>携程以邮件形式警告联盟成员；</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4.2</w:t>
      </w:r>
      <w:r w:rsidRPr="0071053D">
        <w:rPr>
          <w:rFonts w:ascii="Arial" w:eastAsia="宋体" w:hAnsi="Arial" w:cs="Arial"/>
          <w:color w:val="333333"/>
          <w:kern w:val="0"/>
          <w:sz w:val="18"/>
          <w:szCs w:val="18"/>
        </w:rPr>
        <w:t>联盟成员在携程规定的时间内进行整改；</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4.3</w:t>
      </w:r>
      <w:r w:rsidRPr="0071053D">
        <w:rPr>
          <w:rFonts w:ascii="Arial" w:eastAsia="宋体" w:hAnsi="Arial" w:cs="Arial"/>
          <w:color w:val="333333"/>
          <w:kern w:val="0"/>
          <w:sz w:val="18"/>
          <w:szCs w:val="18"/>
        </w:rPr>
        <w:t>携程不予结算联盟成员违规方式已产生及未产生的全部收入；</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4.4</w:t>
      </w:r>
      <w:r w:rsidRPr="0071053D">
        <w:rPr>
          <w:rFonts w:ascii="Arial" w:eastAsia="宋体" w:hAnsi="Arial" w:cs="Arial"/>
          <w:color w:val="333333"/>
          <w:kern w:val="0"/>
          <w:sz w:val="18"/>
          <w:szCs w:val="18"/>
        </w:rPr>
        <w:t>携程不予结算及（或）扣除联盟成员相应联盟账户下已产生或未产生的全部收入；</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4.5</w:t>
      </w:r>
      <w:r w:rsidRPr="0071053D">
        <w:rPr>
          <w:rFonts w:ascii="Arial" w:eastAsia="宋体" w:hAnsi="Arial" w:cs="Arial"/>
          <w:color w:val="333333"/>
          <w:kern w:val="0"/>
          <w:sz w:val="18"/>
          <w:szCs w:val="18"/>
        </w:rPr>
        <w:t>携程按照联盟成员违规方式已产生的全部收入的</w:t>
      </w:r>
      <w:r w:rsidRPr="0071053D">
        <w:rPr>
          <w:rFonts w:ascii="Arial" w:eastAsia="宋体" w:hAnsi="Arial" w:cs="Arial"/>
          <w:color w:val="333333"/>
          <w:kern w:val="0"/>
          <w:sz w:val="18"/>
          <w:szCs w:val="18"/>
        </w:rPr>
        <w:t>3-10</w:t>
      </w:r>
      <w:r w:rsidRPr="0071053D">
        <w:rPr>
          <w:rFonts w:ascii="Arial" w:eastAsia="宋体" w:hAnsi="Arial" w:cs="Arial"/>
          <w:color w:val="333333"/>
          <w:kern w:val="0"/>
          <w:sz w:val="18"/>
          <w:szCs w:val="18"/>
        </w:rPr>
        <w:t>倍对联盟成员罚款；</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4.6</w:t>
      </w:r>
      <w:r w:rsidRPr="0071053D">
        <w:rPr>
          <w:rFonts w:ascii="Arial" w:eastAsia="宋体" w:hAnsi="Arial" w:cs="Arial"/>
          <w:color w:val="333333"/>
          <w:kern w:val="0"/>
          <w:sz w:val="18"/>
          <w:szCs w:val="18"/>
        </w:rPr>
        <w:t>携程终止与联盟成员的合作，关闭联盟成员在携程的联盟账户；</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4.7</w:t>
      </w:r>
      <w:r w:rsidRPr="0071053D">
        <w:rPr>
          <w:rFonts w:ascii="Arial" w:eastAsia="宋体" w:hAnsi="Arial" w:cs="Arial"/>
          <w:color w:val="333333"/>
          <w:kern w:val="0"/>
          <w:sz w:val="18"/>
          <w:szCs w:val="18"/>
        </w:rPr>
        <w:t>携程限制联盟成员再注册成为携程联盟会员。</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lastRenderedPageBreak/>
        <w:t>4.8</w:t>
      </w:r>
      <w:r w:rsidRPr="0071053D">
        <w:rPr>
          <w:rFonts w:ascii="Arial" w:eastAsia="宋体" w:hAnsi="Arial" w:cs="Arial"/>
          <w:color w:val="333333"/>
          <w:kern w:val="0"/>
          <w:sz w:val="18"/>
          <w:szCs w:val="18"/>
        </w:rPr>
        <w:t>携程限制联盟成员关联账户再成为携程联盟会员；同时不予结算联盟成员关联账户内相应已产生及将来产生的全部收入。</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25"/>
        </w:rPr>
        <w:t>五、结算和支付方式</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5.1  </w:t>
      </w:r>
      <w:r w:rsidRPr="0071053D">
        <w:rPr>
          <w:rFonts w:ascii="Arial" w:eastAsia="宋体" w:hAnsi="Arial" w:cs="Arial"/>
          <w:color w:val="333333"/>
          <w:kern w:val="0"/>
          <w:sz w:val="18"/>
          <w:szCs w:val="18"/>
        </w:rPr>
        <w:t>分成标准</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w:t>
      </w:r>
      <w:r w:rsidRPr="0071053D">
        <w:rPr>
          <w:rFonts w:ascii="Arial" w:eastAsia="宋体" w:hAnsi="Arial" w:cs="Arial"/>
          <w:color w:val="333333"/>
          <w:kern w:val="0"/>
          <w:sz w:val="18"/>
          <w:szCs w:val="18"/>
        </w:rPr>
        <w:t>所有由联盟成员网站所产生的酒店、机票、度假及团购产品的实际交易额，携程按携程分销联盟官方网站公布标准进行分成。</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xml:space="preserve">  </w:t>
      </w:r>
      <w:r w:rsidRPr="0071053D">
        <w:rPr>
          <w:rFonts w:ascii="Arial" w:eastAsia="宋体" w:hAnsi="Arial" w:cs="Arial"/>
          <w:color w:val="333333"/>
          <w:kern w:val="0"/>
          <w:sz w:val="18"/>
          <w:szCs w:val="18"/>
        </w:rPr>
        <w:t>备注：</w:t>
      </w:r>
      <w:r w:rsidRPr="0071053D">
        <w:rPr>
          <w:rFonts w:ascii="Arial" w:eastAsia="宋体" w:hAnsi="Arial" w:cs="Arial"/>
          <w:color w:val="333333"/>
          <w:kern w:val="0"/>
          <w:sz w:val="18"/>
          <w:szCs w:val="18"/>
          <w:u w:val="single"/>
        </w:rPr>
        <w:t>酒店每间夜金额超过</w:t>
      </w:r>
      <w:r w:rsidRPr="0071053D">
        <w:rPr>
          <w:rFonts w:ascii="Arial" w:eastAsia="宋体" w:hAnsi="Arial" w:cs="Arial"/>
          <w:color w:val="333333"/>
          <w:kern w:val="0"/>
          <w:sz w:val="18"/>
          <w:szCs w:val="18"/>
          <w:u w:val="single"/>
        </w:rPr>
        <w:t>600</w:t>
      </w:r>
      <w:r w:rsidRPr="0071053D">
        <w:rPr>
          <w:rFonts w:ascii="Arial" w:eastAsia="宋体" w:hAnsi="Arial" w:cs="Arial"/>
          <w:color w:val="333333"/>
          <w:kern w:val="0"/>
          <w:sz w:val="18"/>
          <w:szCs w:val="18"/>
          <w:u w:val="single"/>
        </w:rPr>
        <w:t>元的按</w:t>
      </w:r>
      <w:r w:rsidRPr="0071053D">
        <w:rPr>
          <w:rFonts w:ascii="Arial" w:eastAsia="宋体" w:hAnsi="Arial" w:cs="Arial"/>
          <w:color w:val="333333"/>
          <w:kern w:val="0"/>
          <w:sz w:val="18"/>
          <w:szCs w:val="18"/>
          <w:u w:val="single"/>
        </w:rPr>
        <w:t>600</w:t>
      </w:r>
      <w:r w:rsidRPr="0071053D">
        <w:rPr>
          <w:rFonts w:ascii="Arial" w:eastAsia="宋体" w:hAnsi="Arial" w:cs="Arial"/>
          <w:color w:val="333333"/>
          <w:kern w:val="0"/>
          <w:sz w:val="18"/>
          <w:szCs w:val="18"/>
          <w:u w:val="single"/>
        </w:rPr>
        <w:t>元计算。</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5.2  </w:t>
      </w:r>
      <w:r w:rsidRPr="0071053D">
        <w:rPr>
          <w:rFonts w:ascii="Arial" w:eastAsia="宋体" w:hAnsi="Arial" w:cs="Arial"/>
          <w:color w:val="333333"/>
          <w:kern w:val="0"/>
          <w:sz w:val="18"/>
          <w:szCs w:val="18"/>
        </w:rPr>
        <w:t>交易额（量）：</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5.2.1</w:t>
      </w:r>
      <w:r w:rsidRPr="0071053D">
        <w:rPr>
          <w:rFonts w:ascii="Arial" w:eastAsia="宋体" w:hAnsi="Arial" w:cs="Arial"/>
          <w:color w:val="333333"/>
          <w:kern w:val="0"/>
          <w:sz w:val="18"/>
          <w:szCs w:val="18"/>
        </w:rPr>
        <w:t>酒店交易额：用户利用合作栏目通过携程注册预订并实际入住酒店产生的酒店房费消费总金额。酒店交易额是指酒店的入住费用，不含餐饮、娱乐、酒水、通讯及政府税金等其他费用。</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5.2.2</w:t>
      </w:r>
      <w:r w:rsidRPr="0071053D">
        <w:rPr>
          <w:rFonts w:ascii="Arial" w:eastAsia="宋体" w:hAnsi="Arial" w:cs="Arial"/>
          <w:color w:val="333333"/>
          <w:kern w:val="0"/>
          <w:sz w:val="18"/>
          <w:szCs w:val="18"/>
        </w:rPr>
        <w:t>机票交易额：用户利用合作栏目通过携程注册预订并实际购买所产生的不包括退票、儿童票、婴儿票的机票消费总金额（不含机场建设费和燃油附加税）。</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5.2.3 </w:t>
      </w:r>
      <w:r w:rsidRPr="0071053D">
        <w:rPr>
          <w:rFonts w:ascii="Arial" w:eastAsia="宋体" w:hAnsi="Arial" w:cs="Arial"/>
          <w:color w:val="333333"/>
          <w:kern w:val="0"/>
          <w:sz w:val="18"/>
          <w:szCs w:val="18"/>
        </w:rPr>
        <w:t>度假交易额：用户利用合作栏目通过携程注册预定并实际购买携程关联公司度假产品所产生的消费总金额。</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5.2.4</w:t>
      </w:r>
      <w:r w:rsidRPr="0071053D">
        <w:rPr>
          <w:rFonts w:ascii="Arial" w:eastAsia="宋体" w:hAnsi="Arial" w:cs="Arial"/>
          <w:color w:val="333333"/>
          <w:kern w:val="0"/>
          <w:sz w:val="18"/>
          <w:szCs w:val="18"/>
        </w:rPr>
        <w:t>团购交易额：用户利用合作栏目通过携程注册预定并实际购买携程关联公司团购产品所产生的消费总金额。</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5.3  </w:t>
      </w:r>
      <w:r w:rsidRPr="0071053D">
        <w:rPr>
          <w:rFonts w:ascii="Arial" w:eastAsia="宋体" w:hAnsi="Arial" w:cs="Arial"/>
          <w:color w:val="333333"/>
          <w:kern w:val="0"/>
          <w:sz w:val="18"/>
          <w:szCs w:val="18"/>
        </w:rPr>
        <w:t>分成结算方式</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w:t>
      </w:r>
      <w:r w:rsidRPr="0071053D">
        <w:rPr>
          <w:rFonts w:ascii="Arial" w:eastAsia="宋体" w:hAnsi="Arial" w:cs="Arial"/>
          <w:color w:val="333333"/>
          <w:kern w:val="0"/>
          <w:sz w:val="18"/>
          <w:szCs w:val="18"/>
        </w:rPr>
        <w:t>携程按月向联盟成员支付酒店部分、机票部分、度假部分及团购的分成，结算日截止到每月最后一个公历日。联盟成员在携程提供的业绩查询平台内查看业绩，并在每月内的</w:t>
      </w:r>
      <w:r w:rsidRPr="0071053D">
        <w:rPr>
          <w:rFonts w:ascii="Arial" w:eastAsia="宋体" w:hAnsi="Arial" w:cs="Arial"/>
          <w:color w:val="333333"/>
          <w:kern w:val="0"/>
          <w:sz w:val="18"/>
          <w:szCs w:val="18"/>
        </w:rPr>
        <w:t>8-10</w:t>
      </w:r>
      <w:r w:rsidRPr="0071053D">
        <w:rPr>
          <w:rFonts w:ascii="Arial" w:eastAsia="宋体" w:hAnsi="Arial" w:cs="Arial"/>
          <w:color w:val="333333"/>
          <w:kern w:val="0"/>
          <w:sz w:val="18"/>
          <w:szCs w:val="18"/>
        </w:rPr>
        <w:t>日（如遇节假日顺延）将上一月份订房情况与携程进行核对，例如：联盟成员在</w:t>
      </w:r>
      <w:r w:rsidRPr="0071053D">
        <w:rPr>
          <w:rFonts w:ascii="Arial" w:eastAsia="宋体" w:hAnsi="Arial" w:cs="Arial"/>
          <w:color w:val="333333"/>
          <w:kern w:val="0"/>
          <w:sz w:val="18"/>
          <w:szCs w:val="18"/>
        </w:rPr>
        <w:t>7</w:t>
      </w:r>
      <w:r w:rsidRPr="0071053D">
        <w:rPr>
          <w:rFonts w:ascii="Arial" w:eastAsia="宋体" w:hAnsi="Arial" w:cs="Arial"/>
          <w:color w:val="333333"/>
          <w:kern w:val="0"/>
          <w:sz w:val="18"/>
          <w:szCs w:val="18"/>
        </w:rPr>
        <w:t>月</w:t>
      </w:r>
      <w:r w:rsidRPr="0071053D">
        <w:rPr>
          <w:rFonts w:ascii="Arial" w:eastAsia="宋体" w:hAnsi="Arial" w:cs="Arial"/>
          <w:color w:val="333333"/>
          <w:kern w:val="0"/>
          <w:sz w:val="18"/>
          <w:szCs w:val="18"/>
        </w:rPr>
        <w:t>8-10</w:t>
      </w:r>
      <w:r w:rsidRPr="0071053D">
        <w:rPr>
          <w:rFonts w:ascii="Arial" w:eastAsia="宋体" w:hAnsi="Arial" w:cs="Arial"/>
          <w:color w:val="333333"/>
          <w:kern w:val="0"/>
          <w:sz w:val="18"/>
          <w:szCs w:val="18"/>
        </w:rPr>
        <w:t>日将</w:t>
      </w:r>
      <w:r w:rsidRPr="0071053D">
        <w:rPr>
          <w:rFonts w:ascii="Arial" w:eastAsia="宋体" w:hAnsi="Arial" w:cs="Arial"/>
          <w:color w:val="333333"/>
          <w:kern w:val="0"/>
          <w:sz w:val="18"/>
          <w:szCs w:val="18"/>
        </w:rPr>
        <w:t>6</w:t>
      </w:r>
      <w:r w:rsidRPr="0071053D">
        <w:rPr>
          <w:rFonts w:ascii="Arial" w:eastAsia="宋体" w:hAnsi="Arial" w:cs="Arial"/>
          <w:color w:val="333333"/>
          <w:kern w:val="0"/>
          <w:sz w:val="18"/>
          <w:szCs w:val="18"/>
        </w:rPr>
        <w:t>月份的订房情况以</w:t>
      </w:r>
      <w:r w:rsidRPr="0071053D">
        <w:rPr>
          <w:rFonts w:ascii="Arial" w:eastAsia="宋体" w:hAnsi="Arial" w:cs="Arial"/>
          <w:color w:val="333333"/>
          <w:kern w:val="0"/>
          <w:sz w:val="18"/>
          <w:szCs w:val="18"/>
        </w:rPr>
        <w:t>E-mail</w:t>
      </w:r>
      <w:r w:rsidRPr="0071053D">
        <w:rPr>
          <w:rFonts w:ascii="Arial" w:eastAsia="宋体" w:hAnsi="Arial" w:cs="Arial"/>
          <w:color w:val="333333"/>
          <w:kern w:val="0"/>
          <w:sz w:val="18"/>
          <w:szCs w:val="18"/>
        </w:rPr>
        <w:t>形式和携程进行核对。核对无误后，携程在收到联盟成员开具的服务业发票后</w:t>
      </w:r>
      <w:r w:rsidRPr="0071053D">
        <w:rPr>
          <w:rFonts w:ascii="Arial" w:eastAsia="宋体" w:hAnsi="Arial" w:cs="Arial"/>
          <w:color w:val="333333"/>
          <w:kern w:val="0"/>
          <w:sz w:val="18"/>
          <w:szCs w:val="18"/>
        </w:rPr>
        <w:t>30</w:t>
      </w:r>
      <w:r w:rsidRPr="0071053D">
        <w:rPr>
          <w:rFonts w:ascii="Arial" w:eastAsia="宋体" w:hAnsi="Arial" w:cs="Arial"/>
          <w:color w:val="333333"/>
          <w:kern w:val="0"/>
          <w:sz w:val="18"/>
          <w:szCs w:val="18"/>
        </w:rPr>
        <w:t>个工作日内予以支付酒店、机票、度假以及团购部分的分成。</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lastRenderedPageBreak/>
        <w:t xml:space="preserve">5.4  </w:t>
      </w:r>
      <w:r w:rsidRPr="0071053D">
        <w:rPr>
          <w:rFonts w:ascii="Arial" w:eastAsia="宋体" w:hAnsi="Arial" w:cs="Arial"/>
          <w:color w:val="333333"/>
          <w:kern w:val="0"/>
          <w:sz w:val="18"/>
          <w:szCs w:val="18"/>
        </w:rPr>
        <w:t>业务数据查询</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5.4.1 </w:t>
      </w:r>
      <w:r w:rsidRPr="0071053D">
        <w:rPr>
          <w:rFonts w:ascii="Arial" w:eastAsia="宋体" w:hAnsi="Arial" w:cs="Arial"/>
          <w:color w:val="333333"/>
          <w:kern w:val="0"/>
          <w:sz w:val="18"/>
          <w:szCs w:val="18"/>
        </w:rPr>
        <w:t>双方在费用结算时以双方确认的有效预订量为准。携程为联盟成员提供业务统计数据。有效预订量以用户实际入住的第三个月统计的业务统计数据为准。联盟成员如有疑异，必须在用户入住后的第三个月的</w:t>
      </w:r>
      <w:r w:rsidRPr="0071053D">
        <w:rPr>
          <w:rFonts w:ascii="Arial" w:eastAsia="宋体" w:hAnsi="Arial" w:cs="Arial"/>
          <w:color w:val="333333"/>
          <w:kern w:val="0"/>
          <w:sz w:val="18"/>
          <w:szCs w:val="18"/>
        </w:rPr>
        <w:t>15</w:t>
      </w:r>
      <w:r w:rsidRPr="0071053D">
        <w:rPr>
          <w:rFonts w:ascii="Arial" w:eastAsia="宋体" w:hAnsi="Arial" w:cs="Arial"/>
          <w:color w:val="333333"/>
          <w:kern w:val="0"/>
          <w:sz w:val="18"/>
          <w:szCs w:val="18"/>
        </w:rPr>
        <w:t>日前提出疑异，否则，携程认为联盟成员认可系统统计的业务统计数据。过期的业务统计数据不符投诉，携程有权不予受理。例如：如联盟成员认为，并有足够的理由认为用户于</w:t>
      </w:r>
      <w:r w:rsidRPr="0071053D">
        <w:rPr>
          <w:rFonts w:ascii="Arial" w:eastAsia="宋体" w:hAnsi="Arial" w:cs="Arial"/>
          <w:color w:val="333333"/>
          <w:kern w:val="0"/>
          <w:sz w:val="18"/>
          <w:szCs w:val="18"/>
        </w:rPr>
        <w:t>2008</w:t>
      </w:r>
      <w:r w:rsidRPr="0071053D">
        <w:rPr>
          <w:rFonts w:ascii="Arial" w:eastAsia="宋体" w:hAnsi="Arial" w:cs="Arial"/>
          <w:color w:val="333333"/>
          <w:kern w:val="0"/>
          <w:sz w:val="18"/>
          <w:szCs w:val="18"/>
        </w:rPr>
        <w:t>年</w:t>
      </w:r>
      <w:r w:rsidRPr="0071053D">
        <w:rPr>
          <w:rFonts w:ascii="Arial" w:eastAsia="宋体" w:hAnsi="Arial" w:cs="Arial"/>
          <w:color w:val="333333"/>
          <w:kern w:val="0"/>
          <w:sz w:val="18"/>
          <w:szCs w:val="18"/>
        </w:rPr>
        <w:t>10</w:t>
      </w:r>
      <w:r w:rsidRPr="0071053D">
        <w:rPr>
          <w:rFonts w:ascii="Arial" w:eastAsia="宋体" w:hAnsi="Arial" w:cs="Arial"/>
          <w:color w:val="333333"/>
          <w:kern w:val="0"/>
          <w:sz w:val="18"/>
          <w:szCs w:val="18"/>
        </w:rPr>
        <w:t>月入住酒店而携程没有算入业务统计数据的，需在</w:t>
      </w:r>
      <w:r w:rsidRPr="0071053D">
        <w:rPr>
          <w:rFonts w:ascii="Arial" w:eastAsia="宋体" w:hAnsi="Arial" w:cs="Arial"/>
          <w:color w:val="333333"/>
          <w:kern w:val="0"/>
          <w:sz w:val="18"/>
          <w:szCs w:val="18"/>
        </w:rPr>
        <w:t>2008</w:t>
      </w:r>
      <w:r w:rsidRPr="0071053D">
        <w:rPr>
          <w:rFonts w:ascii="Arial" w:eastAsia="宋体" w:hAnsi="Arial" w:cs="Arial"/>
          <w:color w:val="333333"/>
          <w:kern w:val="0"/>
          <w:sz w:val="18"/>
          <w:szCs w:val="18"/>
        </w:rPr>
        <w:t>年</w:t>
      </w:r>
      <w:r w:rsidRPr="0071053D">
        <w:rPr>
          <w:rFonts w:ascii="Arial" w:eastAsia="宋体" w:hAnsi="Arial" w:cs="Arial"/>
          <w:color w:val="333333"/>
          <w:kern w:val="0"/>
          <w:sz w:val="18"/>
          <w:szCs w:val="18"/>
        </w:rPr>
        <w:t>12</w:t>
      </w:r>
      <w:r w:rsidRPr="0071053D">
        <w:rPr>
          <w:rFonts w:ascii="Arial" w:eastAsia="宋体" w:hAnsi="Arial" w:cs="Arial"/>
          <w:color w:val="333333"/>
          <w:kern w:val="0"/>
          <w:sz w:val="18"/>
          <w:szCs w:val="18"/>
        </w:rPr>
        <w:t>月</w:t>
      </w:r>
      <w:r w:rsidRPr="0071053D">
        <w:rPr>
          <w:rFonts w:ascii="Arial" w:eastAsia="宋体" w:hAnsi="Arial" w:cs="Arial"/>
          <w:color w:val="333333"/>
          <w:kern w:val="0"/>
          <w:sz w:val="18"/>
          <w:szCs w:val="18"/>
        </w:rPr>
        <w:t>15</w:t>
      </w:r>
      <w:r w:rsidRPr="0071053D">
        <w:rPr>
          <w:rFonts w:ascii="Arial" w:eastAsia="宋体" w:hAnsi="Arial" w:cs="Arial"/>
          <w:color w:val="333333"/>
          <w:kern w:val="0"/>
          <w:sz w:val="18"/>
          <w:szCs w:val="18"/>
        </w:rPr>
        <w:t>日前提出需求。否则，携程有权不予受理。</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5.4.2 </w:t>
      </w:r>
      <w:r w:rsidRPr="0071053D">
        <w:rPr>
          <w:rFonts w:ascii="Arial" w:eastAsia="宋体" w:hAnsi="Arial" w:cs="Arial"/>
          <w:color w:val="333333"/>
          <w:kern w:val="0"/>
          <w:sz w:val="18"/>
          <w:szCs w:val="18"/>
        </w:rPr>
        <w:t>联盟成员如认为，并有足够的理由认为携程统计的数据不准确，需提供以下资料：入住人的准确姓名、房号、入住日期、订单号、酒店发票。携程通过与酒店核实后，将差额加入联盟成员次月的业绩中，所差分成随次月分成一同发放。</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5.5  </w:t>
      </w:r>
      <w:r w:rsidRPr="0071053D">
        <w:rPr>
          <w:rFonts w:ascii="Arial" w:eastAsia="宋体" w:hAnsi="Arial" w:cs="Arial"/>
          <w:color w:val="333333"/>
          <w:kern w:val="0"/>
          <w:sz w:val="18"/>
          <w:szCs w:val="18"/>
        </w:rPr>
        <w:t>联盟成员应按携程要求提供服务业正式发票。发票的付款单位一栏应为携程付款单位全称，收款单位名称应与联盟成员单位名称全称完全一致。</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5.6 </w:t>
      </w:r>
      <w:r w:rsidRPr="0071053D">
        <w:rPr>
          <w:rFonts w:ascii="Arial" w:eastAsia="宋体" w:hAnsi="Arial" w:cs="Arial"/>
          <w:color w:val="333333"/>
          <w:kern w:val="0"/>
          <w:sz w:val="18"/>
          <w:szCs w:val="18"/>
        </w:rPr>
        <w:t>联盟成员指定并确认汇款信息，该汇款信息如有变更，请及时书面通知携程。因联盟成员未能及时通知所产生的任何损失，携程不承担责任。</w:t>
      </w:r>
      <w:r w:rsidRPr="0071053D">
        <w:rPr>
          <w:rFonts w:ascii="Arial" w:eastAsia="宋体" w:hAnsi="Arial" w:cs="Arial"/>
          <w:color w:val="333333"/>
          <w:kern w:val="0"/>
          <w:sz w:val="15"/>
          <w:szCs w:val="15"/>
        </w:rPr>
        <w:t xml:space="preserve">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5.7 </w:t>
      </w:r>
      <w:r w:rsidRPr="0071053D">
        <w:rPr>
          <w:rFonts w:ascii="Arial" w:eastAsia="宋体" w:hAnsi="Arial" w:cs="Arial"/>
          <w:color w:val="333333"/>
          <w:kern w:val="0"/>
          <w:sz w:val="18"/>
          <w:szCs w:val="18"/>
        </w:rPr>
        <w:t>以上所涉及的机票、酒店、度假及团购产品等服务将由携程具有相应资质的关联公司提供</w:t>
      </w:r>
      <w:r w:rsidRPr="0071053D">
        <w:rPr>
          <w:rFonts w:ascii="Arial" w:eastAsia="宋体" w:hAnsi="Arial" w:cs="Arial"/>
          <w:color w:val="333333"/>
          <w:kern w:val="0"/>
          <w:sz w:val="18"/>
          <w:szCs w:val="18"/>
        </w:rPr>
        <w:t>.</w:t>
      </w:r>
      <w:r w:rsidRPr="0071053D">
        <w:rPr>
          <w:rFonts w:ascii="Arial" w:eastAsia="宋体" w:hAnsi="Arial" w:cs="Arial"/>
          <w:color w:val="333333"/>
          <w:kern w:val="0"/>
          <w:sz w:val="15"/>
          <w:szCs w:val="15"/>
        </w:rPr>
        <w:t xml:space="preserve">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25"/>
        </w:rPr>
        <w:t>六、保密条款</w:t>
      </w:r>
    </w:p>
    <w:p w:rsidR="0071053D" w:rsidRPr="0071053D" w:rsidRDefault="0071053D" w:rsidP="0071053D">
      <w:pPr>
        <w:widowControl/>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6.1   </w:t>
      </w:r>
      <w:r w:rsidRPr="0071053D">
        <w:rPr>
          <w:rFonts w:ascii="Arial" w:eastAsia="宋体" w:hAnsi="Arial" w:cs="Arial"/>
          <w:color w:val="333333"/>
          <w:kern w:val="0"/>
          <w:sz w:val="18"/>
          <w:szCs w:val="18"/>
        </w:rPr>
        <w:t>兹就双方之间的共同合作，双方均承诺并保证其有义务不向第三方透露保密信息，该保密信息指由一方向对方透露的，与双方合作有关的任何口头或书面形式或其他形式的不公开信息，包括但不限于商业计划、客户名单、技术数据、产品构思、开发计划、职员名单、操作手册、加工工艺、技术理论、发明创造、财务情况和其他递交时约定为保密信息的资料（以下通称</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保密信息</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w:t>
      </w:r>
      <w:r w:rsidRPr="0071053D">
        <w:rPr>
          <w:rFonts w:ascii="Arial" w:eastAsia="宋体" w:hAnsi="Arial" w:cs="Arial"/>
          <w:color w:val="333333"/>
          <w:kern w:val="0"/>
          <w:sz w:val="15"/>
          <w:szCs w:val="15"/>
        </w:rPr>
        <w:t xml:space="preserve">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6.2   </w:t>
      </w:r>
      <w:r w:rsidRPr="0071053D">
        <w:rPr>
          <w:rFonts w:ascii="Arial" w:eastAsia="宋体" w:hAnsi="Arial" w:cs="Arial"/>
          <w:color w:val="333333"/>
          <w:kern w:val="0"/>
          <w:sz w:val="18"/>
          <w:szCs w:val="18"/>
        </w:rPr>
        <w:t>对于本协议中描述的保密信息，双方及其代理人、代表应当（</w:t>
      </w:r>
      <w:r w:rsidRPr="0071053D">
        <w:rPr>
          <w:rFonts w:ascii="Arial" w:eastAsia="宋体" w:hAnsi="Arial" w:cs="Arial"/>
          <w:color w:val="333333"/>
          <w:kern w:val="0"/>
          <w:sz w:val="18"/>
          <w:szCs w:val="18"/>
        </w:rPr>
        <w:t>1</w:t>
      </w:r>
      <w:r w:rsidRPr="0071053D">
        <w:rPr>
          <w:rFonts w:ascii="Arial" w:eastAsia="宋体" w:hAnsi="Arial" w:cs="Arial"/>
          <w:color w:val="333333"/>
          <w:kern w:val="0"/>
          <w:sz w:val="18"/>
          <w:szCs w:val="18"/>
        </w:rPr>
        <w:t>）以不低于保护自己保密信息的程度（至少以合理程度）予以保密；（</w:t>
      </w:r>
      <w:r w:rsidRPr="0071053D">
        <w:rPr>
          <w:rFonts w:ascii="Arial" w:eastAsia="宋体" w:hAnsi="Arial" w:cs="Arial"/>
          <w:color w:val="333333"/>
          <w:kern w:val="0"/>
          <w:sz w:val="18"/>
          <w:szCs w:val="18"/>
        </w:rPr>
        <w:t>2</w:t>
      </w:r>
      <w:r w:rsidRPr="0071053D">
        <w:rPr>
          <w:rFonts w:ascii="Arial" w:eastAsia="宋体" w:hAnsi="Arial" w:cs="Arial"/>
          <w:color w:val="333333"/>
          <w:kern w:val="0"/>
          <w:sz w:val="18"/>
          <w:szCs w:val="18"/>
        </w:rPr>
        <w:t>）要求获知保密信息的人员对保密信息予以保密；（</w:t>
      </w:r>
      <w:r w:rsidRPr="0071053D">
        <w:rPr>
          <w:rFonts w:ascii="Arial" w:eastAsia="宋体" w:hAnsi="Arial" w:cs="Arial"/>
          <w:color w:val="333333"/>
          <w:kern w:val="0"/>
          <w:sz w:val="18"/>
          <w:szCs w:val="18"/>
        </w:rPr>
        <w:t>3</w:t>
      </w:r>
      <w:r w:rsidRPr="0071053D">
        <w:rPr>
          <w:rFonts w:ascii="Arial" w:eastAsia="宋体" w:hAnsi="Arial" w:cs="Arial"/>
          <w:color w:val="333333"/>
          <w:kern w:val="0"/>
          <w:sz w:val="18"/>
          <w:szCs w:val="18"/>
        </w:rPr>
        <w:t>）在必要情况下，根据双方书面商定的方式使用保密信息。</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lastRenderedPageBreak/>
        <w:t xml:space="preserve">6.3   </w:t>
      </w:r>
      <w:r w:rsidRPr="0071053D">
        <w:rPr>
          <w:rFonts w:ascii="Arial" w:eastAsia="宋体" w:hAnsi="Arial" w:cs="Arial"/>
          <w:color w:val="333333"/>
          <w:kern w:val="0"/>
          <w:sz w:val="18"/>
          <w:szCs w:val="18"/>
        </w:rPr>
        <w:t>对于以下信息，双方均免除保密责任：由公众通过合法途径获知的信息；从第三方获知的，并未违反任何保密责任的信息；为法律或有管辖权的政府部门根据法令所要求透露的信息，或者根据法律程序而要求透露的信息。</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6.4   </w:t>
      </w:r>
      <w:r w:rsidRPr="0071053D">
        <w:rPr>
          <w:rFonts w:ascii="Arial" w:eastAsia="宋体" w:hAnsi="Arial" w:cs="Arial"/>
          <w:color w:val="333333"/>
          <w:kern w:val="0"/>
          <w:sz w:val="18"/>
          <w:szCs w:val="18"/>
        </w:rPr>
        <w:t>本保密条款不因双方协议终止而失效。</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25"/>
        </w:rPr>
        <w:t>七、不可抗力</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w:t>
      </w:r>
      <w:r w:rsidRPr="0071053D">
        <w:rPr>
          <w:rFonts w:ascii="Arial" w:eastAsia="宋体" w:hAnsi="Arial" w:cs="Arial"/>
          <w:color w:val="333333"/>
          <w:kern w:val="0"/>
          <w:sz w:val="18"/>
          <w:szCs w:val="18"/>
        </w:rPr>
        <w:t>由于战争、地震、雷击、水灾、火灾、政府行为、黑客攻击、电信部门技术管制等不可抗力原因致使双方不能按约定履行协议，则本协议的履行时间应予以延期，双方均不对因延误造成的损失承担责任。若不可抗力事件致使协议履行延期超过一个月的，本协议任何一方有权书面通知对方立即终止本协议而无需承担违约责任。受影响一方应在不可抗力发生后尽快以传真或电子邮件通知对方，并在有关机关出具证明书后三天内以最快方式向对方提供一切相关材料。</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r w:rsidRPr="0071053D">
        <w:rPr>
          <w:rFonts w:ascii="Arial" w:eastAsia="宋体" w:hAnsi="Arial" w:cs="Arial"/>
          <w:color w:val="333333"/>
          <w:kern w:val="0"/>
          <w:sz w:val="18"/>
          <w:szCs w:val="18"/>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25"/>
        </w:rPr>
        <w:t>八、知识产权</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8.1   </w:t>
      </w:r>
      <w:r w:rsidRPr="0071053D">
        <w:rPr>
          <w:rFonts w:ascii="Arial" w:eastAsia="宋体" w:hAnsi="Arial" w:cs="Arial"/>
          <w:color w:val="333333"/>
          <w:kern w:val="0"/>
          <w:sz w:val="18"/>
          <w:szCs w:val="18"/>
        </w:rPr>
        <w:t>在履行本协议期间，双方在使用对方授权的企业名称、商标、商号、品牌、域名和网站时，应当完全单独为双方在本协议中约定的内容服务，不得夹带其他业务内容或经营目的；双方在其自身宣传材料、名片、市场宣传、网站建设以及其他任何方面使用对方授权的名称、域名和网站，都必须事先书面通知对方，并获得对方的书面许可后方可进行；否则一方有权随时以书面形式通知另一方终止协议，且由另一方承担由此而产生的一切法律责任，并赔偿因此造成的直接损失。</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8.2   </w:t>
      </w:r>
      <w:r w:rsidRPr="0071053D">
        <w:rPr>
          <w:rFonts w:ascii="Arial" w:eastAsia="宋体" w:hAnsi="Arial" w:cs="Arial"/>
          <w:color w:val="333333"/>
          <w:kern w:val="0"/>
          <w:sz w:val="18"/>
          <w:szCs w:val="18"/>
        </w:rPr>
        <w:t>双方及其职员承诺在履行本协议期间及在本协议期满后不对对方所拥有的商标、企业名称、域名等进行贬低或者其它任何损害，也不对对方互联网网页或者网站进行任何贬低、抄袭、歪曲、破坏或其它损害。</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8.3   </w:t>
      </w:r>
      <w:r w:rsidRPr="0071053D">
        <w:rPr>
          <w:rFonts w:ascii="Arial" w:eastAsia="宋体" w:hAnsi="Arial" w:cs="Arial"/>
          <w:color w:val="333333"/>
          <w:kern w:val="0"/>
          <w:sz w:val="18"/>
          <w:szCs w:val="18"/>
        </w:rPr>
        <w:t>本协议有效期内及本协议终止或者解除后，双方承诺不向任何第三方（包括但不限于与对方构成商业竞争关系的企业、商业机构或者组织）提供有关双方业务、技术等一切相关信息或者资料，否则由一方承担相应的责任，并赔偿另一方因此造成的直接损失。</w:t>
      </w:r>
      <w:r w:rsidRPr="0071053D">
        <w:rPr>
          <w:rFonts w:ascii="Arial" w:eastAsia="宋体" w:hAnsi="Arial" w:cs="Arial"/>
          <w:color w:val="333333"/>
          <w:kern w:val="0"/>
          <w:sz w:val="15"/>
          <w:szCs w:val="15"/>
        </w:rPr>
        <w:t xml:space="preserve">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lastRenderedPageBreak/>
        <w:t xml:space="preserve">8.4   </w:t>
      </w:r>
      <w:r w:rsidRPr="0071053D">
        <w:rPr>
          <w:rFonts w:ascii="Arial" w:eastAsia="宋体" w:hAnsi="Arial" w:cs="Arial"/>
          <w:color w:val="333333"/>
          <w:kern w:val="0"/>
          <w:sz w:val="18"/>
          <w:szCs w:val="18"/>
        </w:rPr>
        <w:t>为保证双方友好合作，双方任何一方不得在各自（及其他）媒体和网站对对方进行不客观的负面报道。如有发生，双方任何一方有权立即终止协议并保留法律诉讼的权利。</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25"/>
        </w:rPr>
        <w:t>九、</w:t>
      </w:r>
      <w:r w:rsidRPr="0071053D">
        <w:rPr>
          <w:rFonts w:ascii="Arial" w:eastAsia="宋体" w:hAnsi="Arial" w:cs="Arial"/>
          <w:b/>
          <w:bCs/>
          <w:color w:val="333333"/>
          <w:kern w:val="0"/>
          <w:sz w:val="25"/>
        </w:rPr>
        <w:t xml:space="preserve"> </w:t>
      </w:r>
      <w:r w:rsidRPr="0071053D">
        <w:rPr>
          <w:rFonts w:ascii="Arial" w:eastAsia="宋体" w:hAnsi="Arial" w:cs="Arial"/>
          <w:b/>
          <w:bCs/>
          <w:color w:val="333333"/>
          <w:kern w:val="0"/>
          <w:sz w:val="25"/>
        </w:rPr>
        <w:t>禁止贿赂条款</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9.1   </w:t>
      </w:r>
      <w:r w:rsidRPr="0071053D">
        <w:rPr>
          <w:rFonts w:ascii="Arial" w:eastAsia="宋体" w:hAnsi="Arial" w:cs="Arial"/>
          <w:color w:val="333333"/>
          <w:kern w:val="0"/>
          <w:sz w:val="18"/>
          <w:szCs w:val="18"/>
        </w:rPr>
        <w:t>任何一方保证不向另一方及与本合作有关的任何第三方的雇员或管理、工作人员，直接或间接，在账外暗中支付任何佣金、报酬或给予回扣，或者提供任何礼品或款待，亦不向另一方及与本合作有关的任何第三方雇员或管理、工作人员就上述事项达成任何安排，但是按照商业惯例赠送小额广告礼品的除外</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携程举报电话</w:t>
      </w:r>
      <w:r w:rsidRPr="0071053D">
        <w:rPr>
          <w:rFonts w:ascii="Arial" w:eastAsia="宋体" w:hAnsi="Arial" w:cs="Arial"/>
          <w:color w:val="333333"/>
          <w:kern w:val="0"/>
          <w:sz w:val="18"/>
          <w:szCs w:val="18"/>
        </w:rPr>
        <w:t>8621-54261440</w:t>
      </w:r>
      <w:r w:rsidRPr="0071053D">
        <w:rPr>
          <w:rFonts w:ascii="Arial" w:eastAsia="宋体" w:hAnsi="Arial" w:cs="Arial"/>
          <w:color w:val="333333"/>
          <w:kern w:val="0"/>
          <w:sz w:val="18"/>
          <w:szCs w:val="18"/>
        </w:rPr>
        <w:t>，携程举报邮箱</w:t>
      </w:r>
      <w:r w:rsidRPr="0071053D">
        <w:rPr>
          <w:rFonts w:ascii="Arial" w:eastAsia="宋体" w:hAnsi="Arial" w:cs="Arial"/>
          <w:color w:val="333333"/>
          <w:kern w:val="0"/>
          <w:sz w:val="18"/>
          <w:szCs w:val="18"/>
        </w:rPr>
        <w:t>jubao@ctrip.com)</w:t>
      </w:r>
      <w:r w:rsidRPr="0071053D">
        <w:rPr>
          <w:rFonts w:ascii="Arial" w:eastAsia="宋体" w:hAnsi="Arial" w:cs="Arial"/>
          <w:color w:val="333333"/>
          <w:kern w:val="0"/>
          <w:sz w:val="18"/>
          <w:szCs w:val="18"/>
        </w:rPr>
        <w:t>。</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9.2   </w:t>
      </w:r>
      <w:r w:rsidRPr="0071053D">
        <w:rPr>
          <w:rFonts w:ascii="Arial" w:eastAsia="宋体" w:hAnsi="Arial" w:cs="Arial"/>
          <w:color w:val="333333"/>
          <w:kern w:val="0"/>
          <w:sz w:val="18"/>
          <w:szCs w:val="18"/>
        </w:rPr>
        <w:t>若任何一方违反了本条规定，则视为严重违约。守约方有权以书面形式通知违约方单方终止本合同，同时保留依法采取进一步法律措施的权利，违约方应承担由此给守约方带来的直接损失。</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25"/>
        </w:rPr>
        <w:t>十、特殊说明</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w:t>
      </w:r>
      <w:r w:rsidRPr="0071053D">
        <w:rPr>
          <w:rFonts w:ascii="Arial" w:eastAsia="宋体" w:hAnsi="Arial" w:cs="Arial"/>
          <w:color w:val="333333"/>
          <w:kern w:val="0"/>
          <w:sz w:val="18"/>
          <w:szCs w:val="18"/>
        </w:rPr>
        <w:t>下列任何一种情况均不构成有效购买行为，携程也不会就此支付合作费：</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1.</w:t>
      </w:r>
      <w:r w:rsidRPr="0071053D">
        <w:rPr>
          <w:rFonts w:ascii="Arial" w:eastAsia="宋体" w:hAnsi="Arial" w:cs="Arial"/>
          <w:color w:val="333333"/>
          <w:kern w:val="0"/>
          <w:sz w:val="18"/>
          <w:szCs w:val="18"/>
        </w:rPr>
        <w:t>由于联盟成员网站的链接格式不正确而导致未能正确追踪或报告的携程产品购买；</w:t>
      </w:r>
      <w:r w:rsidRPr="0071053D">
        <w:rPr>
          <w:rFonts w:ascii="Arial" w:eastAsia="宋体" w:hAnsi="Arial" w:cs="Arial"/>
          <w:color w:val="333333"/>
          <w:kern w:val="0"/>
          <w:sz w:val="15"/>
          <w:szCs w:val="15"/>
        </w:rPr>
        <w:t xml:space="preserve">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r w:rsidRPr="0071053D">
        <w:rPr>
          <w:rFonts w:ascii="Arial" w:eastAsia="宋体" w:hAnsi="Arial" w:cs="Arial"/>
          <w:color w:val="333333"/>
          <w:kern w:val="0"/>
          <w:sz w:val="18"/>
          <w:szCs w:val="18"/>
        </w:rPr>
        <w:t> 2.</w:t>
      </w:r>
      <w:r w:rsidRPr="0071053D">
        <w:rPr>
          <w:rFonts w:ascii="Arial" w:eastAsia="宋体" w:hAnsi="Arial" w:cs="Arial"/>
          <w:color w:val="333333"/>
          <w:kern w:val="0"/>
          <w:sz w:val="18"/>
          <w:szCs w:val="18"/>
        </w:rPr>
        <w:t>在本协议终止后购买的携程商品；</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xml:space="preserve">  </w:t>
      </w:r>
      <w:r w:rsidRPr="0071053D">
        <w:rPr>
          <w:rFonts w:ascii="Arial" w:eastAsia="宋体" w:hAnsi="Arial" w:cs="Arial"/>
          <w:color w:val="333333"/>
          <w:kern w:val="0"/>
          <w:sz w:val="18"/>
          <w:szCs w:val="18"/>
        </w:rPr>
        <w:t>3.</w:t>
      </w:r>
      <w:r w:rsidRPr="0071053D">
        <w:rPr>
          <w:rFonts w:ascii="Arial" w:eastAsia="宋体" w:hAnsi="Arial" w:cs="Arial"/>
          <w:color w:val="333333"/>
          <w:kern w:val="0"/>
          <w:sz w:val="18"/>
          <w:szCs w:val="18"/>
        </w:rPr>
        <w:t>订单被撤销或退货；</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4.</w:t>
      </w:r>
      <w:r w:rsidRPr="0071053D">
        <w:rPr>
          <w:rFonts w:ascii="Arial" w:eastAsia="宋体" w:hAnsi="Arial" w:cs="Arial"/>
          <w:color w:val="333333"/>
          <w:kern w:val="0"/>
          <w:sz w:val="18"/>
          <w:szCs w:val="18"/>
        </w:rPr>
        <w:t>通过下述任何一种方式访问携程网站的客户购买的携程商品：</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xml:space="preserve">         </w:t>
      </w:r>
      <w:r w:rsidRPr="0071053D">
        <w:rPr>
          <w:rFonts w:ascii="Arial" w:eastAsia="宋体" w:hAnsi="Arial" w:cs="Arial"/>
          <w:color w:val="333333"/>
          <w:kern w:val="0"/>
          <w:sz w:val="18"/>
          <w:szCs w:val="18"/>
        </w:rPr>
        <w:t xml:space="preserve">a. </w:t>
      </w:r>
      <w:r w:rsidRPr="0071053D">
        <w:rPr>
          <w:rFonts w:ascii="Arial" w:eastAsia="宋体" w:hAnsi="Arial" w:cs="Arial"/>
          <w:color w:val="333333"/>
          <w:kern w:val="0"/>
          <w:sz w:val="18"/>
          <w:szCs w:val="18"/>
        </w:rPr>
        <w:t>使用携程礼品卡作为其支付方式；</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b. </w:t>
      </w:r>
      <w:r w:rsidRPr="0071053D">
        <w:rPr>
          <w:rFonts w:ascii="Arial" w:eastAsia="宋体" w:hAnsi="Arial" w:cs="Arial"/>
          <w:color w:val="333333"/>
          <w:kern w:val="0"/>
          <w:sz w:val="18"/>
          <w:szCs w:val="18"/>
        </w:rPr>
        <w:t>通过被禁止的付费搜索广告；</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          c. </w:t>
      </w:r>
      <w:r w:rsidRPr="0071053D">
        <w:rPr>
          <w:rFonts w:ascii="Arial" w:eastAsia="宋体" w:hAnsi="Arial" w:cs="Arial"/>
          <w:color w:val="333333"/>
          <w:kern w:val="0"/>
          <w:sz w:val="18"/>
          <w:szCs w:val="18"/>
        </w:rPr>
        <w:t>通过经输入一个普通的互联网搜索查询词或关键词后从搜索结果（即是自然的、免费的或未付费的搜索结果）所生成或显示的链接（包括跳转链接）访问携程网站，不论这些链接是否是因联盟成员向该搜索网站提交数据或联盟成员的其它行为才显示的。</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lastRenderedPageBreak/>
        <w:t>“</w:t>
      </w:r>
      <w:r w:rsidRPr="0071053D">
        <w:rPr>
          <w:rFonts w:ascii="Arial" w:eastAsia="宋体" w:hAnsi="Arial" w:cs="Arial"/>
          <w:color w:val="333333"/>
          <w:kern w:val="0"/>
          <w:sz w:val="18"/>
          <w:szCs w:val="18"/>
        </w:rPr>
        <w:t>被禁止的付费搜索广告</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指联盟成员通过竞标关键词、搜索词或其它识别符（包括携程专有用语）或通过以其它方式参加关键词竞拍而购买的广告。</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携程专有用语</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指含有</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携程</w:t>
      </w:r>
      <w:r w:rsidRPr="0071053D">
        <w:rPr>
          <w:rFonts w:ascii="Arial" w:eastAsia="宋体" w:hAnsi="Arial" w:cs="Arial"/>
          <w:color w:val="333333"/>
          <w:kern w:val="0"/>
          <w:sz w:val="18"/>
          <w:szCs w:val="18"/>
        </w:rPr>
        <w:t>”, “xiecheng”, “ctrip”, “</w:t>
      </w:r>
      <w:r w:rsidRPr="0071053D">
        <w:rPr>
          <w:rFonts w:ascii="Arial" w:eastAsia="宋体" w:hAnsi="Arial" w:cs="Arial"/>
          <w:color w:val="333333"/>
          <w:kern w:val="0"/>
          <w:sz w:val="18"/>
          <w:szCs w:val="18"/>
        </w:rPr>
        <w:t>携程旅行网</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等</w:t>
      </w:r>
      <w:r w:rsidRPr="0071053D">
        <w:rPr>
          <w:rFonts w:ascii="Arial" w:eastAsia="宋体" w:hAnsi="Arial" w:cs="Arial"/>
          <w:color w:val="333333"/>
          <w:kern w:val="0"/>
          <w:sz w:val="18"/>
          <w:szCs w:val="18"/>
        </w:rPr>
        <w:t xml:space="preserve"> ,</w:t>
      </w:r>
      <w:r w:rsidRPr="0071053D">
        <w:rPr>
          <w:rFonts w:ascii="Arial" w:eastAsia="宋体" w:hAnsi="Arial" w:cs="Arial"/>
          <w:color w:val="333333"/>
          <w:kern w:val="0"/>
          <w:sz w:val="18"/>
          <w:szCs w:val="18"/>
        </w:rPr>
        <w:t>或含有携程及其关联公司的其它商标的关键词、搜索词或其它识别符或对这些字词的变形或错拼的关键词、搜索词或其它识别符。</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跳转链接</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指经由一个未经携程许可的中间网站或网页将用户间接送到携程网站的链接，而无需客户在该中间网站或网页上点击链接或采取其它肯定性的行动。</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搜索引擎</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指</w:t>
      </w:r>
      <w:r w:rsidRPr="0071053D">
        <w:rPr>
          <w:rFonts w:ascii="Arial" w:eastAsia="宋体" w:hAnsi="Arial" w:cs="Arial"/>
          <w:color w:val="333333"/>
          <w:kern w:val="0"/>
          <w:sz w:val="18"/>
          <w:szCs w:val="18"/>
        </w:rPr>
        <w:t>Google</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Yahoo</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Bing</w:t>
      </w:r>
      <w:r w:rsidRPr="0071053D">
        <w:rPr>
          <w:rFonts w:ascii="Arial" w:eastAsia="宋体" w:hAnsi="Arial" w:cs="Arial"/>
          <w:color w:val="333333"/>
          <w:kern w:val="0"/>
          <w:sz w:val="18"/>
          <w:szCs w:val="18"/>
        </w:rPr>
        <w:t>、百度或其它搜索引擎、门户网站、赞助商广告服务或其它搜索或转介服务，或参与上述任何一家系统的其它网站。</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b/>
          <w:bCs/>
          <w:color w:val="333333"/>
          <w:kern w:val="0"/>
          <w:sz w:val="25"/>
        </w:rPr>
        <w:t>十一、其他</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11.1  </w:t>
      </w:r>
      <w:r w:rsidRPr="0071053D">
        <w:rPr>
          <w:rFonts w:ascii="Arial" w:eastAsia="宋体" w:hAnsi="Arial" w:cs="Arial"/>
          <w:color w:val="333333"/>
          <w:kern w:val="0"/>
          <w:sz w:val="18"/>
          <w:szCs w:val="18"/>
        </w:rPr>
        <w:t>合作期间内，若一方欲变更或终止本协议，需提前一个月向对方书面提出，经双方协商一致可变更协议或终止协议。</w:t>
      </w:r>
      <w:r w:rsidRPr="0071053D">
        <w:rPr>
          <w:rFonts w:ascii="Arial" w:eastAsia="宋体" w:hAnsi="Arial" w:cs="Arial"/>
          <w:color w:val="333333"/>
          <w:kern w:val="0"/>
          <w:sz w:val="18"/>
          <w:szCs w:val="18"/>
        </w:rPr>
        <w:t xml:space="preserve"> </w:t>
      </w:r>
      <w:r w:rsidRPr="0071053D">
        <w:rPr>
          <w:rFonts w:ascii="Arial" w:eastAsia="宋体" w:hAnsi="Arial" w:cs="Arial"/>
          <w:color w:val="333333"/>
          <w:kern w:val="0"/>
          <w:sz w:val="18"/>
          <w:szCs w:val="18"/>
        </w:rPr>
        <w:t>若一方未经对方同意，擅自变更或终止本协议，则需赔偿对方因此而遭受的经济及声誉损失；本协议的全部内容系双方协商后的合意，并非一方决定并提供的格式条款。</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11.2  </w:t>
      </w:r>
      <w:r w:rsidRPr="0071053D">
        <w:rPr>
          <w:rFonts w:ascii="Arial" w:eastAsia="宋体" w:hAnsi="Arial" w:cs="Arial"/>
          <w:color w:val="333333"/>
          <w:kern w:val="0"/>
          <w:sz w:val="18"/>
          <w:szCs w:val="18"/>
        </w:rPr>
        <w:t>本协议自用户注册成为联盟成员起生效。</w:t>
      </w: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11.3   </w:t>
      </w:r>
      <w:r w:rsidRPr="0071053D">
        <w:rPr>
          <w:rFonts w:ascii="Arial" w:eastAsia="宋体" w:hAnsi="Arial" w:cs="Arial"/>
          <w:color w:val="333333"/>
          <w:kern w:val="0"/>
          <w:sz w:val="18"/>
          <w:szCs w:val="18"/>
        </w:rPr>
        <w:t>如果一方资不抵债，或被进行清算，或终止经营，或提出破产申请</w:t>
      </w:r>
      <w:r w:rsidRPr="0071053D">
        <w:rPr>
          <w:rFonts w:ascii="Arial" w:eastAsia="宋体" w:hAnsi="Arial" w:cs="Arial"/>
          <w:color w:val="333333"/>
          <w:kern w:val="0"/>
          <w:sz w:val="18"/>
          <w:szCs w:val="18"/>
        </w:rPr>
        <w:t>/</w:t>
      </w:r>
      <w:r w:rsidRPr="0071053D">
        <w:rPr>
          <w:rFonts w:ascii="Arial" w:eastAsia="宋体" w:hAnsi="Arial" w:cs="Arial"/>
          <w:color w:val="333333"/>
          <w:kern w:val="0"/>
          <w:sz w:val="18"/>
          <w:szCs w:val="18"/>
        </w:rPr>
        <w:t>被提出破产申请，或被宣告破产，或为债权人利益进行转让，另一方均有权通过书面通知立即终止服务而不需承担任何额外责任。</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 xml:space="preserve">11.4   </w:t>
      </w:r>
      <w:r w:rsidRPr="0071053D">
        <w:rPr>
          <w:rFonts w:ascii="Arial" w:eastAsia="宋体" w:hAnsi="Arial" w:cs="Arial"/>
          <w:color w:val="333333"/>
          <w:kern w:val="0"/>
          <w:sz w:val="18"/>
          <w:szCs w:val="18"/>
        </w:rPr>
        <w:t>本协议适用中华人民共和国法律，如有任何争议，由携程住所地法院管辖。</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5"/>
          <w:szCs w:val="15"/>
        </w:rPr>
        <w:t>  </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十二、携程有权根据需要不时地修改本协议或制定、修改各类规则。如本协议或规则有任何变更，携程将提前在携程分销联盟网站（</w:t>
      </w:r>
      <w:r w:rsidRPr="0071053D">
        <w:rPr>
          <w:rFonts w:ascii="Arial" w:eastAsia="宋体" w:hAnsi="Arial" w:cs="Arial"/>
          <w:color w:val="333333"/>
          <w:kern w:val="0"/>
          <w:sz w:val="18"/>
          <w:szCs w:val="18"/>
        </w:rPr>
        <w:t>u.ctrip.com</w:t>
      </w:r>
      <w:r w:rsidRPr="0071053D">
        <w:rPr>
          <w:rFonts w:ascii="Arial" w:eastAsia="宋体" w:hAnsi="Arial" w:cs="Arial"/>
          <w:color w:val="333333"/>
          <w:kern w:val="0"/>
          <w:sz w:val="18"/>
          <w:szCs w:val="18"/>
        </w:rPr>
        <w:t>）上向联盟成员进行公示。</w:t>
      </w:r>
    </w:p>
    <w:p w:rsidR="0071053D" w:rsidRPr="0071053D" w:rsidRDefault="0071053D" w:rsidP="0071053D">
      <w:pPr>
        <w:widowControl/>
        <w:spacing w:before="100" w:beforeAutospacing="1" w:after="100" w:afterAutospacing="1"/>
        <w:jc w:val="left"/>
        <w:rPr>
          <w:rFonts w:ascii="Arial" w:eastAsia="宋体" w:hAnsi="Arial" w:cs="Arial"/>
          <w:color w:val="333333"/>
          <w:kern w:val="0"/>
          <w:sz w:val="15"/>
          <w:szCs w:val="15"/>
        </w:rPr>
      </w:pPr>
      <w:r w:rsidRPr="0071053D">
        <w:rPr>
          <w:rFonts w:ascii="Arial" w:eastAsia="宋体" w:hAnsi="Arial" w:cs="Arial"/>
          <w:color w:val="333333"/>
          <w:kern w:val="0"/>
          <w:sz w:val="18"/>
          <w:szCs w:val="18"/>
        </w:rPr>
        <w:t>十三、任何对本协议的修订和对规则的制定或修改一经生效即构成协议各方权利义务的补充，并成为本协议的一部分。如联盟成员不同意相关变更，须立即以正式书面盖章的通知方式告知携程，携程有权选择终止相关变更或立即与联盟成员解约。如相关变更生效后，联盟成员登录携程分销联盟网站（</w:t>
      </w:r>
      <w:r w:rsidRPr="0071053D">
        <w:rPr>
          <w:rFonts w:ascii="Arial" w:eastAsia="宋体" w:hAnsi="Arial" w:cs="Arial"/>
          <w:color w:val="333333"/>
          <w:kern w:val="0"/>
          <w:sz w:val="18"/>
          <w:szCs w:val="18"/>
        </w:rPr>
        <w:t>u.ctrip.com</w:t>
      </w:r>
      <w:r w:rsidRPr="0071053D">
        <w:rPr>
          <w:rFonts w:ascii="Arial" w:eastAsia="宋体" w:hAnsi="Arial" w:cs="Arial"/>
          <w:color w:val="333333"/>
          <w:kern w:val="0"/>
          <w:sz w:val="18"/>
          <w:szCs w:val="18"/>
        </w:rPr>
        <w:t>）或继续推广包含携程推广内容的广告表示联盟成员接受修订后的协议。除另行明确声明或另行签署协议外，任何推广方式均受本协议的约束。</w:t>
      </w:r>
    </w:p>
    <w:p w:rsidR="006519E6" w:rsidRDefault="006519E6">
      <w:pPr>
        <w:rPr>
          <w:rFonts w:hint="eastAsia"/>
        </w:rPr>
      </w:pPr>
    </w:p>
    <w:sectPr w:rsidR="006519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9E6" w:rsidRDefault="006519E6" w:rsidP="0071053D">
      <w:r>
        <w:separator/>
      </w:r>
    </w:p>
  </w:endnote>
  <w:endnote w:type="continuationSeparator" w:id="1">
    <w:p w:rsidR="006519E6" w:rsidRDefault="006519E6" w:rsidP="007105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9E6" w:rsidRDefault="006519E6" w:rsidP="0071053D">
      <w:r>
        <w:separator/>
      </w:r>
    </w:p>
  </w:footnote>
  <w:footnote w:type="continuationSeparator" w:id="1">
    <w:p w:rsidR="006519E6" w:rsidRDefault="006519E6" w:rsidP="007105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053D"/>
    <w:rsid w:val="006519E6"/>
    <w:rsid w:val="007105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05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053D"/>
    <w:rPr>
      <w:sz w:val="18"/>
      <w:szCs w:val="18"/>
    </w:rPr>
  </w:style>
  <w:style w:type="paragraph" w:styleId="a4">
    <w:name w:val="footer"/>
    <w:basedOn w:val="a"/>
    <w:link w:val="Char0"/>
    <w:uiPriority w:val="99"/>
    <w:semiHidden/>
    <w:unhideWhenUsed/>
    <w:rsid w:val="007105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053D"/>
    <w:rPr>
      <w:sz w:val="18"/>
      <w:szCs w:val="18"/>
    </w:rPr>
  </w:style>
  <w:style w:type="character" w:styleId="a5">
    <w:name w:val="Hyperlink"/>
    <w:basedOn w:val="a0"/>
    <w:uiPriority w:val="99"/>
    <w:semiHidden/>
    <w:unhideWhenUsed/>
    <w:rsid w:val="0071053D"/>
    <w:rPr>
      <w:strike w:val="0"/>
      <w:dstrike w:val="0"/>
      <w:color w:val="0066CC"/>
      <w:u w:val="none"/>
      <w:effect w:val="none"/>
    </w:rPr>
  </w:style>
  <w:style w:type="paragraph" w:styleId="a6">
    <w:name w:val="Normal (Web)"/>
    <w:basedOn w:val="a"/>
    <w:uiPriority w:val="99"/>
    <w:semiHidden/>
    <w:unhideWhenUsed/>
    <w:rsid w:val="0071053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1053D"/>
    <w:rPr>
      <w:b/>
      <w:bCs/>
    </w:rPr>
  </w:style>
</w:styles>
</file>

<file path=word/webSettings.xml><?xml version="1.0" encoding="utf-8"?>
<w:webSettings xmlns:r="http://schemas.openxmlformats.org/officeDocument/2006/relationships" xmlns:w="http://schemas.openxmlformats.org/wordprocessingml/2006/main">
  <w:divs>
    <w:div w:id="1109622539">
      <w:bodyDiv w:val="1"/>
      <w:marLeft w:val="0"/>
      <w:marRight w:val="0"/>
      <w:marTop w:val="0"/>
      <w:marBottom w:val="0"/>
      <w:divBdr>
        <w:top w:val="none" w:sz="0" w:space="0" w:color="auto"/>
        <w:left w:val="none" w:sz="0" w:space="0" w:color="auto"/>
        <w:bottom w:val="none" w:sz="0" w:space="0" w:color="auto"/>
        <w:right w:val="none" w:sz="0" w:space="0" w:color="auto"/>
      </w:divBdr>
      <w:divsChild>
        <w:div w:id="26175300">
          <w:marLeft w:val="0"/>
          <w:marRight w:val="0"/>
          <w:marTop w:val="136"/>
          <w:marBottom w:val="0"/>
          <w:divBdr>
            <w:top w:val="none" w:sz="0" w:space="0" w:color="auto"/>
            <w:left w:val="none" w:sz="0" w:space="0" w:color="auto"/>
            <w:bottom w:val="none" w:sz="0" w:space="0" w:color="auto"/>
            <w:right w:val="none" w:sz="0" w:space="0" w:color="auto"/>
          </w:divBdr>
          <w:divsChild>
            <w:div w:id="1376202281">
              <w:marLeft w:val="0"/>
              <w:marRight w:val="0"/>
              <w:marTop w:val="0"/>
              <w:marBottom w:val="0"/>
              <w:divBdr>
                <w:top w:val="none" w:sz="0" w:space="0" w:color="auto"/>
                <w:left w:val="none" w:sz="0" w:space="0" w:color="auto"/>
                <w:bottom w:val="none" w:sz="0" w:space="0" w:color="auto"/>
                <w:right w:val="none" w:sz="0" w:space="0" w:color="auto"/>
              </w:divBdr>
              <w:divsChild>
                <w:div w:id="1290434747">
                  <w:marLeft w:val="0"/>
                  <w:marRight w:val="0"/>
                  <w:marTop w:val="0"/>
                  <w:marBottom w:val="272"/>
                  <w:divBdr>
                    <w:top w:val="none" w:sz="0" w:space="0" w:color="CCCCCC"/>
                    <w:left w:val="none" w:sz="0" w:space="0" w:color="CCCCCC"/>
                    <w:bottom w:val="single" w:sz="6" w:space="7" w:color="CCCCCC"/>
                    <w:right w:val="none" w:sz="0" w:space="0" w:color="CCCCCC"/>
                  </w:divBdr>
                  <w:divsChild>
                    <w:div w:id="545411126">
                      <w:marLeft w:val="0"/>
                      <w:marRight w:val="0"/>
                      <w:marTop w:val="0"/>
                      <w:marBottom w:val="0"/>
                      <w:divBdr>
                        <w:top w:val="none" w:sz="0" w:space="0" w:color="auto"/>
                        <w:left w:val="none" w:sz="0" w:space="0" w:color="auto"/>
                        <w:bottom w:val="none" w:sz="0" w:space="0" w:color="auto"/>
                        <w:right w:val="none" w:sz="0" w:space="0" w:color="auto"/>
                      </w:divBdr>
                      <w:divsChild>
                        <w:div w:id="494107497">
                          <w:marLeft w:val="0"/>
                          <w:marRight w:val="0"/>
                          <w:marTop w:val="0"/>
                          <w:marBottom w:val="0"/>
                          <w:divBdr>
                            <w:top w:val="none" w:sz="0" w:space="0" w:color="auto"/>
                            <w:left w:val="none" w:sz="0" w:space="0" w:color="auto"/>
                            <w:bottom w:val="none" w:sz="0" w:space="0" w:color="auto"/>
                            <w:right w:val="none" w:sz="0" w:space="0" w:color="auto"/>
                          </w:divBdr>
                          <w:divsChild>
                            <w:div w:id="41173811">
                              <w:marLeft w:val="0"/>
                              <w:marRight w:val="0"/>
                              <w:marTop w:val="0"/>
                              <w:marBottom w:val="0"/>
                              <w:divBdr>
                                <w:top w:val="none" w:sz="0" w:space="0" w:color="auto"/>
                                <w:left w:val="none" w:sz="0" w:space="0" w:color="auto"/>
                                <w:bottom w:val="none" w:sz="0" w:space="0" w:color="auto"/>
                                <w:right w:val="none" w:sz="0" w:space="0" w:color="auto"/>
                              </w:divBdr>
                              <w:divsChild>
                                <w:div w:id="1362435437">
                                  <w:marLeft w:val="0"/>
                                  <w:marRight w:val="0"/>
                                  <w:marTop w:val="0"/>
                                  <w:marBottom w:val="0"/>
                                  <w:divBdr>
                                    <w:top w:val="none" w:sz="0" w:space="0" w:color="auto"/>
                                    <w:left w:val="none" w:sz="0" w:space="0" w:color="auto"/>
                                    <w:bottom w:val="none" w:sz="0" w:space="0" w:color="auto"/>
                                    <w:right w:val="none" w:sz="0" w:space="0" w:color="auto"/>
                                  </w:divBdr>
                                  <w:divsChild>
                                    <w:div w:id="15669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12123">
                  <w:marLeft w:val="0"/>
                  <w:marRight w:val="0"/>
                  <w:marTop w:val="0"/>
                  <w:marBottom w:val="0"/>
                  <w:divBdr>
                    <w:top w:val="none" w:sz="0" w:space="0" w:color="auto"/>
                    <w:left w:val="none" w:sz="0" w:space="0" w:color="auto"/>
                    <w:bottom w:val="none" w:sz="0" w:space="0" w:color="auto"/>
                    <w:right w:val="none" w:sz="0" w:space="0" w:color="auto"/>
                  </w:divBdr>
                  <w:divsChild>
                    <w:div w:id="795685927">
                      <w:marLeft w:val="0"/>
                      <w:marRight w:val="0"/>
                      <w:marTop w:val="0"/>
                      <w:marBottom w:val="0"/>
                      <w:divBdr>
                        <w:top w:val="none" w:sz="0" w:space="0" w:color="auto"/>
                        <w:left w:val="none" w:sz="0" w:space="0" w:color="auto"/>
                        <w:bottom w:val="none" w:sz="0" w:space="0" w:color="auto"/>
                        <w:right w:val="none" w:sz="0" w:space="0" w:color="auto"/>
                      </w:divBdr>
                      <w:divsChild>
                        <w:div w:id="134536">
                          <w:marLeft w:val="0"/>
                          <w:marRight w:val="0"/>
                          <w:marTop w:val="0"/>
                          <w:marBottom w:val="0"/>
                          <w:divBdr>
                            <w:top w:val="none" w:sz="0" w:space="0" w:color="auto"/>
                            <w:left w:val="none" w:sz="0" w:space="0" w:color="auto"/>
                            <w:bottom w:val="none" w:sz="0" w:space="0" w:color="auto"/>
                            <w:right w:val="none" w:sz="0" w:space="0" w:color="auto"/>
                          </w:divBdr>
                          <w:divsChild>
                            <w:div w:id="1849517016">
                              <w:marLeft w:val="0"/>
                              <w:marRight w:val="0"/>
                              <w:marTop w:val="0"/>
                              <w:marBottom w:val="0"/>
                              <w:divBdr>
                                <w:top w:val="none" w:sz="0" w:space="0" w:color="auto"/>
                                <w:left w:val="none" w:sz="0" w:space="0" w:color="auto"/>
                                <w:bottom w:val="none" w:sz="0" w:space="0" w:color="auto"/>
                                <w:right w:val="none" w:sz="0" w:space="0" w:color="auto"/>
                              </w:divBdr>
                              <w:divsChild>
                                <w:div w:id="726998845">
                                  <w:marLeft w:val="0"/>
                                  <w:marRight w:val="0"/>
                                  <w:marTop w:val="0"/>
                                  <w:marBottom w:val="0"/>
                                  <w:divBdr>
                                    <w:top w:val="none" w:sz="0" w:space="0" w:color="auto"/>
                                    <w:left w:val="none" w:sz="0" w:space="0" w:color="auto"/>
                                    <w:bottom w:val="none" w:sz="0" w:space="0" w:color="auto"/>
                                    <w:right w:val="none" w:sz="0" w:space="0" w:color="auto"/>
                                  </w:divBdr>
                                  <w:divsChild>
                                    <w:div w:id="14465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trip.com&#1997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1184</Words>
  <Characters>6751</Characters>
  <Application>Microsoft Office Word</Application>
  <DocSecurity>0</DocSecurity>
  <Lines>56</Lines>
  <Paragraphs>15</Paragraphs>
  <ScaleCrop>false</ScaleCrop>
  <Company>微软中国</Company>
  <LinksUpToDate>false</LinksUpToDate>
  <CharactersWithSpaces>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2014-06-23T07:26:00Z</dcterms:created>
  <dcterms:modified xsi:type="dcterms:W3CDTF">2014-06-23T07:26:00Z</dcterms:modified>
</cp:coreProperties>
</file>