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4C63" w14:textId="7A5BC2D8" w:rsidR="006161C2" w:rsidRDefault="006161C2">
      <w:pPr>
        <w:rPr>
          <w:lang w:eastAsia="ko-KR"/>
        </w:rPr>
      </w:pPr>
      <w:r>
        <w:rPr>
          <w:lang w:eastAsia="ko-KR"/>
        </w:rPr>
        <w:t xml:space="preserve">Social media </w:t>
      </w:r>
      <w:r>
        <w:rPr>
          <w:rFonts w:hint="eastAsia"/>
          <w:lang w:eastAsia="ko-KR"/>
        </w:rPr>
        <w:t>is</w:t>
      </w:r>
      <w:r>
        <w:rPr>
          <w:lang w:eastAsia="ko-KR"/>
        </w:rPr>
        <w:t xml:space="preserve"> given paramount importance in our society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and some of the opinion that it enhances the quality of our life. In this report, It is </w:t>
      </w:r>
      <w:r>
        <w:rPr>
          <w:rFonts w:hint="eastAsia"/>
          <w:lang w:eastAsia="ko-KR"/>
        </w:rPr>
        <w:t>crucial</w:t>
      </w:r>
      <w:r>
        <w:rPr>
          <w:lang w:eastAsia="ko-KR"/>
        </w:rPr>
        <w:t xml:space="preserve"> to examine and explore the pros of social media.</w:t>
      </w:r>
    </w:p>
    <w:p w14:paraId="560F4C99" w14:textId="23FA8032" w:rsidR="006161C2" w:rsidRDefault="006161C2">
      <w:pPr>
        <w:rPr>
          <w:lang w:eastAsia="ko-KR"/>
        </w:rPr>
      </w:pPr>
    </w:p>
    <w:p w14:paraId="51AA2C30" w14:textId="0F5F9FE3" w:rsidR="006161C2" w:rsidRPr="006161C2" w:rsidRDefault="006161C2" w:rsidP="006161C2">
      <w:pPr>
        <w:rPr>
          <w:rFonts w:hint="eastAsia"/>
          <w:lang w:eastAsia="ko-KR"/>
        </w:rPr>
      </w:pPr>
      <w:r>
        <w:rPr>
          <w:lang w:eastAsia="ko-KR"/>
        </w:rPr>
        <w:t xml:space="preserve">To begin with, </w:t>
      </w:r>
      <w:r>
        <w:rPr>
          <w:rFonts w:hint="eastAsia"/>
          <w:lang w:eastAsia="ko-KR"/>
        </w:rPr>
        <w:t>in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business,</w:t>
      </w:r>
      <w:r>
        <w:rPr>
          <w:lang w:eastAsia="ko-KR"/>
        </w:rPr>
        <w:t xml:space="preserve"> the nature of social media </w:t>
      </w:r>
      <w:r>
        <w:rPr>
          <w:rFonts w:hint="eastAsia"/>
          <w:lang w:eastAsia="ko-KR"/>
        </w:rPr>
        <w:t>makes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companies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more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directly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target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customers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with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marketing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campaigns.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Specifically,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the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social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media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can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cheap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effective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method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to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start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marketing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campaign,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with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benefitable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impact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possible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from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minim</w:t>
      </w:r>
      <w:r>
        <w:rPr>
          <w:lang w:eastAsia="ko-KR"/>
        </w:rPr>
        <w:t xml:space="preserve">al </w:t>
      </w:r>
      <w:r>
        <w:rPr>
          <w:rFonts w:hint="eastAsia"/>
          <w:lang w:eastAsia="ko-KR"/>
        </w:rPr>
        <w:t>investment.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The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social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media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strategy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should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contain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>n intelligen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mix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of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engaging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content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friendly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re</w:t>
      </w:r>
      <w:r>
        <w:rPr>
          <w:lang w:eastAsia="ko-KR"/>
        </w:rPr>
        <w:t>spon</w:t>
      </w:r>
      <w:r>
        <w:rPr>
          <w:rFonts w:hint="eastAsia"/>
          <w:lang w:eastAsia="ko-KR"/>
        </w:rPr>
        <w:t>sive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persona</w:t>
      </w:r>
      <w:r>
        <w:rPr>
          <w:lang w:eastAsia="ko-KR"/>
        </w:rPr>
        <w:t xml:space="preserve">’ that </w:t>
      </w:r>
      <w:r>
        <w:rPr>
          <w:rFonts w:hint="eastAsia"/>
          <w:lang w:eastAsia="ko-KR"/>
        </w:rPr>
        <w:t>can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grow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focus</w:t>
      </w:r>
      <w:r>
        <w:rPr>
          <w:lang w:eastAsia="ko-KR"/>
        </w:rPr>
        <w:t xml:space="preserve">ed community interested in companies’ products, service, </w:t>
      </w:r>
      <w:r>
        <w:rPr>
          <w:rFonts w:hint="eastAsia"/>
          <w:lang w:eastAsia="ko-KR"/>
        </w:rPr>
        <w:t>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brand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that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can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recommend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their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business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to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others.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As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result,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it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can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be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useful</w:t>
      </w:r>
      <w:r>
        <w:rPr>
          <w:lang w:eastAsia="ko-KR"/>
        </w:rPr>
        <w:t xml:space="preserve"> </w:t>
      </w:r>
    </w:p>
    <w:sectPr w:rsidR="006161C2" w:rsidRPr="0061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zNTE2NzAxNTZT0lEKTi0uzszPAykwrAUA3Cg2kSwAAAA="/>
  </w:docVars>
  <w:rsids>
    <w:rsidRoot w:val="008C494E"/>
    <w:rsid w:val="006161C2"/>
    <w:rsid w:val="00867471"/>
    <w:rsid w:val="008C494E"/>
    <w:rsid w:val="00E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A42C"/>
  <w15:chartTrackingRefBased/>
  <w15:docId w15:val="{F45D9264-C4F0-4AB1-AF65-526655F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661</Characters>
  <Application>Microsoft Office Word</Application>
  <DocSecurity>0</DocSecurity>
  <Lines>5</Lines>
  <Paragraphs>1</Paragraphs>
  <ScaleCrop>false</ScaleCrop>
  <Company>Auckland University of Technology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Seongrok Shin</dc:creator>
  <cp:keywords/>
  <dc:description/>
  <cp:lastModifiedBy>Seongrok Shin</cp:lastModifiedBy>
  <cp:revision>3</cp:revision>
  <dcterms:created xsi:type="dcterms:W3CDTF">2021-05-13T21:12:00Z</dcterms:created>
  <dcterms:modified xsi:type="dcterms:W3CDTF">2021-05-20T21:44:00Z</dcterms:modified>
</cp:coreProperties>
</file>