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7510A9">
      <w:proofErr w:type="spellStart"/>
      <w:r>
        <w:t>Traducao</w:t>
      </w:r>
      <w:proofErr w:type="spellEnd"/>
    </w:p>
    <w:p w:rsidR="007510A9" w:rsidRDefault="007510A9">
      <w:r>
        <w:t>Loco translate</w:t>
      </w:r>
      <w:bookmarkStart w:id="0" w:name="_GoBack"/>
      <w:bookmarkEnd w:id="0"/>
    </w:p>
    <w:sectPr w:rsidR="00751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C8"/>
    <w:rsid w:val="00307D64"/>
    <w:rsid w:val="00382DC8"/>
    <w:rsid w:val="007510A9"/>
    <w:rsid w:val="00780045"/>
    <w:rsid w:val="0082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2</cp:revision>
  <dcterms:created xsi:type="dcterms:W3CDTF">2020-10-13T13:36:00Z</dcterms:created>
  <dcterms:modified xsi:type="dcterms:W3CDTF">2020-10-13T13:36:00Z</dcterms:modified>
</cp:coreProperties>
</file>