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微软雅黑 Light"/>
          <w:sz w:val="22"/>
          <w:szCs w:val="22"/>
        </w:rPr>
      </w:pPr>
      <w:bookmarkStart w:id="0" w:name="OLE_LINK7"/>
      <w:r>
        <w:rPr>
          <w:rFonts w:eastAsia="微软雅黑 Light"/>
          <w:sz w:val="22"/>
          <w:szCs w:val="22"/>
        </w:rPr>
        <w:t>蓝绿空间冷却</w:t>
      </w:r>
      <w:r>
        <w:rPr>
          <w:rFonts w:hint="eastAsia" w:eastAsia="微软雅黑 Light"/>
          <w:sz w:val="22"/>
          <w:szCs w:val="22"/>
        </w:rPr>
        <w:t>总结</w:t>
      </w:r>
    </w:p>
    <w:bookmarkEnd w:id="0"/>
    <w:p>
      <w:pPr>
        <w:spacing w:before="100" w:beforeAutospacing="1" w:after="100" w:afterAutospacing="1" w:line="240" w:lineRule="auto"/>
        <w:rPr>
          <w:rFonts w:eastAsia="微软雅黑 Light" w:cs="Times New Roman"/>
          <w:color w:val="000000"/>
        </w:rPr>
      </w:pPr>
    </w:p>
    <w:p>
      <w:pPr>
        <w:pStyle w:val="3"/>
        <w:numPr>
          <w:ilvl w:val="0"/>
          <w:numId w:val="1"/>
        </w:numPr>
      </w:pPr>
      <w:r>
        <w:rPr>
          <w:rFonts w:hint="eastAsia"/>
        </w:rPr>
        <w:t>来源</w:t>
      </w:r>
    </w:p>
    <w:p>
      <w:pPr>
        <w:pStyle w:val="13"/>
        <w:numPr>
          <w:ilvl w:val="0"/>
          <w:numId w:val="2"/>
        </w:numPr>
      </w:pPr>
      <w:r>
        <w:rPr>
          <w:rFonts w:hint="eastAsia"/>
        </w:rPr>
        <w:t>参考2201R2210003，220</w:t>
      </w:r>
      <w:r>
        <w:t>1</w:t>
      </w:r>
      <w:r>
        <w:rPr>
          <w:rFonts w:hint="eastAsia"/>
        </w:rPr>
        <w:t>R2210025，2202R2210002，220</w:t>
      </w:r>
      <w:r>
        <w:t>2</w:t>
      </w:r>
      <w:r>
        <w:rPr>
          <w:rFonts w:hint="eastAsia"/>
        </w:rPr>
        <w:t>R2210013，2208R2210009，2208R2210014，2215R2210006中标有</w:t>
      </w:r>
      <w:r>
        <w:t>”</w:t>
      </w:r>
      <w:r>
        <w:rPr>
          <w:rFonts w:hint="eastAsia"/>
        </w:rPr>
        <w:t>【】</w:t>
      </w:r>
      <w:r>
        <w:t>”</w:t>
      </w:r>
      <w:r>
        <w:rPr>
          <w:rFonts w:hint="eastAsia"/>
        </w:rPr>
        <w:t>的段落</w:t>
      </w:r>
    </w:p>
    <w:p>
      <w:pPr>
        <w:pStyle w:val="13"/>
        <w:numPr>
          <w:ilvl w:val="0"/>
          <w:numId w:val="2"/>
        </w:numPr>
      </w:pPr>
      <w:r>
        <w:rPr>
          <w:rFonts w:hint="eastAsia"/>
        </w:rPr>
        <w:t>参考</w:t>
      </w:r>
      <w:r>
        <w:t>2201R2207001, 2201R2207002, 2201R2207003, 2201R2207004, 2201R2209001, 2201R2209003, 2201R2209004, 2201R2210002, 2201R2210004, 2201R2210041, 2208R2210022</w:t>
      </w:r>
      <w:r>
        <w:rPr>
          <w:rFonts w:hint="eastAsia"/>
        </w:rPr>
        <w:t>中标有</w:t>
      </w:r>
      <w:r>
        <w:t>”</w:t>
      </w:r>
      <w:r>
        <w:rPr>
          <w:rFonts w:hint="eastAsia"/>
        </w:rPr>
        <w:t>【】</w:t>
      </w:r>
      <w:r>
        <w:t>”</w:t>
      </w:r>
      <w:r>
        <w:rPr>
          <w:rFonts w:hint="eastAsia"/>
        </w:rPr>
        <w:t>的段落（除结果部分）</w:t>
      </w:r>
    </w:p>
    <w:p/>
    <w:p>
      <w:pPr>
        <w:pStyle w:val="3"/>
        <w:numPr>
          <w:ilvl w:val="0"/>
          <w:numId w:val="1"/>
        </w:numPr>
        <w:spacing w:line="240" w:lineRule="auto"/>
        <w:rPr>
          <w:rFonts w:eastAsia="微软雅黑 Light"/>
          <w:szCs w:val="22"/>
        </w:rPr>
      </w:pPr>
      <w:r>
        <w:rPr>
          <w:rFonts w:hint="eastAsia" w:eastAsia="微软雅黑 Light"/>
          <w:szCs w:val="22"/>
        </w:rPr>
        <w:t>数据获取方法与基本理念</w:t>
      </w:r>
    </w:p>
    <w:p>
      <w:pPr>
        <w:pStyle w:val="4"/>
        <w:numPr>
          <w:ilvl w:val="1"/>
          <w:numId w:val="3"/>
        </w:numPr>
        <w:spacing w:line="240" w:lineRule="auto"/>
        <w:rPr>
          <w:rFonts w:eastAsia="微软雅黑 Light"/>
          <w:szCs w:val="22"/>
        </w:rPr>
      </w:pPr>
      <w:r>
        <w:rPr>
          <w:rFonts w:hint="eastAsia" w:eastAsia="微软雅黑 Light"/>
          <w:szCs w:val="22"/>
        </w:rPr>
        <w:t>数据获取方法</w:t>
      </w:r>
    </w:p>
    <w:p>
      <w:pPr>
        <w:pStyle w:val="13"/>
        <w:numPr>
          <w:ilvl w:val="0"/>
          <w:numId w:val="4"/>
        </w:numPr>
        <w:spacing w:line="240" w:lineRule="auto"/>
        <w:rPr>
          <w:rFonts w:eastAsia="微软雅黑 Light" w:cstheme="majorBidi"/>
        </w:rPr>
      </w:pPr>
      <w:r>
        <w:rPr>
          <w:rFonts w:hint="eastAsia" w:eastAsia="微软雅黑 Light"/>
        </w:rPr>
        <w:t>遥感、</w:t>
      </w:r>
      <w:r>
        <w:rPr>
          <w:rFonts w:hint="eastAsia" w:eastAsia="微软雅黑 Light"/>
          <w:color w:val="FF0000"/>
          <w:u w:val="single"/>
        </w:rPr>
        <w:t>无人机</w:t>
      </w:r>
      <w:r>
        <w:rPr>
          <w:rFonts w:hint="eastAsia" w:eastAsia="微软雅黑 Light"/>
        </w:rPr>
        <w:t>、观测（固定、移动）、模型、街景</w:t>
      </w:r>
    </w:p>
    <w:p>
      <w:pPr>
        <w:pStyle w:val="4"/>
        <w:numPr>
          <w:ilvl w:val="1"/>
          <w:numId w:val="3"/>
        </w:numPr>
        <w:spacing w:line="240" w:lineRule="auto"/>
        <w:rPr>
          <w:rFonts w:eastAsia="微软雅黑 Light"/>
          <w:szCs w:val="22"/>
        </w:rPr>
      </w:pPr>
      <w:r>
        <w:rPr>
          <w:rFonts w:hint="eastAsia" w:eastAsia="微软雅黑 Light"/>
          <w:szCs w:val="22"/>
        </w:rPr>
        <w:t>基本理念</w:t>
      </w:r>
    </w:p>
    <w:p>
      <w:pPr>
        <w:pStyle w:val="13"/>
        <w:numPr>
          <w:ilvl w:val="0"/>
          <w:numId w:val="4"/>
        </w:numPr>
        <w:spacing w:line="240" w:lineRule="auto"/>
        <w:rPr>
          <w:rFonts w:eastAsia="微软雅黑 Light"/>
        </w:rPr>
      </w:pPr>
      <w:r>
        <w:rPr>
          <w:rFonts w:hint="eastAsia" w:eastAsia="微软雅黑 Light"/>
          <w:u w:val="single"/>
        </w:rPr>
        <w:t>对比研究</w:t>
      </w:r>
      <w:r>
        <w:rPr>
          <w:rFonts w:hint="eastAsia" w:eastAsia="微软雅黑 Light"/>
        </w:rPr>
        <w:t>、综合研究、</w:t>
      </w:r>
      <w:r>
        <w:rPr>
          <w:rFonts w:hint="eastAsia" w:eastAsia="微软雅黑 Light"/>
          <w:u w:val="single"/>
        </w:rPr>
        <w:t>评价/评估</w:t>
      </w:r>
      <w:r>
        <w:rPr>
          <w:rFonts w:hint="eastAsia" w:eastAsia="微软雅黑 Light"/>
        </w:rPr>
        <w:t>研究、</w:t>
      </w:r>
      <w:r>
        <w:rPr>
          <w:rFonts w:hint="eastAsia" w:eastAsia="微软雅黑 Light"/>
          <w:u w:val="single"/>
        </w:rPr>
        <w:t>优化</w:t>
      </w:r>
      <w:r>
        <w:rPr>
          <w:rFonts w:hint="eastAsia" w:eastAsia="微软雅黑 Light"/>
        </w:rPr>
        <w:t>研究</w:t>
      </w:r>
    </w:p>
    <w:p>
      <w:pPr>
        <w:pStyle w:val="13"/>
        <w:numPr>
          <w:ilvl w:val="1"/>
          <w:numId w:val="4"/>
        </w:numPr>
        <w:spacing w:line="240" w:lineRule="auto"/>
        <w:rPr>
          <w:rFonts w:eastAsia="微软雅黑 Light"/>
        </w:rPr>
      </w:pPr>
      <w:r>
        <w:rPr>
          <w:rFonts w:hint="eastAsia" w:eastAsia="微软雅黑 Light"/>
        </w:rPr>
        <w:t>如有无蓝绿空间的对比</w:t>
      </w:r>
    </w:p>
    <w:p>
      <w:pPr>
        <w:pStyle w:val="13"/>
        <w:numPr>
          <w:ilvl w:val="0"/>
          <w:numId w:val="4"/>
        </w:numPr>
        <w:rPr>
          <w:rFonts w:eastAsia="微软雅黑 Light"/>
        </w:rPr>
      </w:pPr>
      <w:r>
        <w:rPr>
          <w:rFonts w:hint="eastAsia" w:eastAsia="微软雅黑 Light"/>
        </w:rPr>
        <w:t>关注有显著影响时参数的范围而非显著性本身</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考虑定义、</w:t>
      </w:r>
      <w:r>
        <w:rPr>
          <w:rFonts w:hint="eastAsia" w:eastAsia="微软雅黑 Light"/>
          <w:color w:val="000000"/>
          <w:u w:val="single"/>
        </w:rPr>
        <w:t>尺度</w:t>
      </w:r>
      <w:r>
        <w:rPr>
          <w:rFonts w:hint="eastAsia" w:eastAsia="微软雅黑 Light"/>
          <w:color w:val="000000"/>
        </w:rPr>
        <w:t>、数据源、</w:t>
      </w:r>
      <w:r>
        <w:rPr>
          <w:rFonts w:hint="eastAsia" w:eastAsia="微软雅黑 Light"/>
          <w:color w:val="000000"/>
          <w:u w:val="single"/>
        </w:rPr>
        <w:t>背景气候</w:t>
      </w:r>
      <w:r>
        <w:rPr>
          <w:rFonts w:hint="eastAsia" w:eastAsia="微软雅黑 Light"/>
          <w:color w:val="000000"/>
        </w:rPr>
        <w:t>不同导致的差异</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考虑统计方式、研究时长、表征参数、空间范围的影响</w:t>
      </w:r>
    </w:p>
    <w:p>
      <w:pPr>
        <w:pStyle w:val="13"/>
        <w:numPr>
          <w:ilvl w:val="0"/>
          <w:numId w:val="4"/>
        </w:numPr>
        <w:spacing w:before="100" w:beforeAutospacing="1" w:after="100" w:afterAutospacing="1"/>
        <w:rPr>
          <w:rFonts w:eastAsia="微软雅黑 Light"/>
          <w:color w:val="FF0000"/>
          <w:u w:val="single"/>
        </w:rPr>
      </w:pPr>
      <w:r>
        <w:rPr>
          <w:rFonts w:hint="eastAsia" w:eastAsia="微软雅黑 Light"/>
          <w:color w:val="FF0000"/>
          <w:u w:val="single"/>
        </w:rPr>
        <w:t>极端与平均</w:t>
      </w:r>
    </w:p>
    <w:p>
      <w:pPr>
        <w:pStyle w:val="13"/>
        <w:numPr>
          <w:ilvl w:val="0"/>
          <w:numId w:val="4"/>
        </w:numPr>
        <w:spacing w:before="100" w:beforeAutospacing="1" w:after="100" w:afterAutospacing="1"/>
        <w:rPr>
          <w:rFonts w:eastAsia="微软雅黑 Light"/>
          <w:color w:val="000000"/>
          <w:u w:val="single"/>
        </w:rPr>
      </w:pPr>
      <w:r>
        <w:rPr>
          <w:rFonts w:hint="eastAsia" w:eastAsia="微软雅黑 Light"/>
          <w:color w:val="000000"/>
          <w:u w:val="single"/>
        </w:rPr>
        <w:t>区域聚类</w:t>
      </w:r>
    </w:p>
    <w:p>
      <w:pPr>
        <w:pStyle w:val="13"/>
        <w:numPr>
          <w:ilvl w:val="0"/>
          <w:numId w:val="4"/>
        </w:numPr>
        <w:spacing w:before="100" w:beforeAutospacing="1" w:after="100" w:afterAutospacing="1"/>
        <w:rPr>
          <w:rFonts w:eastAsia="微软雅黑 Light"/>
          <w:color w:val="000000"/>
          <w:u w:val="single"/>
        </w:rPr>
      </w:pPr>
      <w:r>
        <w:rPr>
          <w:rFonts w:hint="eastAsia" w:eastAsia="微软雅黑 Light"/>
          <w:color w:val="000000"/>
          <w:u w:val="single"/>
        </w:rPr>
        <w:t>驱动机制的尺度效应</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推演算法，建模</w:t>
      </w:r>
    </w:p>
    <w:p>
      <w:pPr>
        <w:pStyle w:val="13"/>
        <w:numPr>
          <w:ilvl w:val="0"/>
          <w:numId w:val="4"/>
        </w:numPr>
        <w:spacing w:before="100" w:beforeAutospacing="1" w:after="100" w:afterAutospacing="1"/>
        <w:rPr>
          <w:rFonts w:eastAsia="微软雅黑 Light"/>
          <w:color w:val="000000"/>
          <w:u w:val="single"/>
        </w:rPr>
      </w:pPr>
      <w:r>
        <w:rPr>
          <w:rFonts w:hint="eastAsia" w:eastAsia="微软雅黑 Light"/>
          <w:color w:val="000000"/>
          <w:u w:val="single"/>
        </w:rPr>
        <w:t>参考：城市形态与L</w:t>
      </w:r>
      <w:r>
        <w:rPr>
          <w:rFonts w:eastAsia="微软雅黑 Light"/>
          <w:color w:val="000000"/>
          <w:u w:val="single"/>
        </w:rPr>
        <w:t>ST</w:t>
      </w:r>
      <w:r>
        <w:rPr>
          <w:rFonts w:hint="eastAsia" w:eastAsia="微软雅黑 Light"/>
          <w:color w:val="000000"/>
          <w:u w:val="single"/>
        </w:rPr>
        <w:t>的关系是否随距水体距离而变(</w:t>
      </w:r>
      <w:r>
        <w:rPr>
          <w:rFonts w:eastAsia="微软雅黑 Light"/>
          <w:color w:val="000000"/>
          <w:u w:val="single"/>
        </w:rPr>
        <w:t>Cai et al., 2018)</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多尺度耦合</w:t>
      </w:r>
    </w:p>
    <w:p>
      <w:pPr>
        <w:pStyle w:val="13"/>
        <w:numPr>
          <w:ilvl w:val="0"/>
          <w:numId w:val="4"/>
        </w:numPr>
        <w:spacing w:before="100" w:beforeAutospacing="1" w:after="100" w:afterAutospacing="1"/>
        <w:rPr>
          <w:rFonts w:eastAsia="微软雅黑 Light"/>
          <w:color w:val="000000"/>
          <w:u w:val="single"/>
        </w:rPr>
      </w:pPr>
      <w:r>
        <w:rPr>
          <w:rFonts w:hint="eastAsia" w:eastAsia="微软雅黑 Light"/>
          <w:color w:val="000000"/>
          <w:u w:val="single"/>
        </w:rPr>
        <w:t>水平和垂直</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多角度/多重价值协同</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风热环境调控</w:t>
      </w:r>
    </w:p>
    <w:p>
      <w:pPr>
        <w:pStyle w:val="13"/>
        <w:numPr>
          <w:ilvl w:val="0"/>
          <w:numId w:val="4"/>
        </w:numPr>
        <w:spacing w:before="100" w:beforeAutospacing="1" w:after="100" w:afterAutospacing="1"/>
        <w:rPr>
          <w:rFonts w:eastAsia="微软雅黑 Light"/>
          <w:color w:val="000000"/>
        </w:rPr>
      </w:pPr>
      <w:r>
        <w:rPr>
          <w:rFonts w:hint="eastAsia" w:eastAsia="微软雅黑 Light"/>
          <w:color w:val="000000"/>
        </w:rPr>
        <w:t>空间分异</w:t>
      </w:r>
    </w:p>
    <w:p>
      <w:pPr>
        <w:pStyle w:val="13"/>
        <w:numPr>
          <w:ilvl w:val="0"/>
          <w:numId w:val="4"/>
        </w:numPr>
        <w:spacing w:before="100" w:beforeAutospacing="1" w:after="100" w:afterAutospacing="1"/>
        <w:rPr>
          <w:rFonts w:eastAsia="微软雅黑 Light"/>
          <w:color w:val="7F7F7F" w:themeColor="background1" w:themeShade="80"/>
        </w:rPr>
      </w:pPr>
      <w:r>
        <w:rPr>
          <w:rFonts w:hint="eastAsia" w:eastAsia="微软雅黑 Light"/>
          <w:color w:val="7F7F7F" w:themeColor="background1" w:themeShade="80"/>
        </w:rPr>
        <w:t>渗透理论</w:t>
      </w:r>
    </w:p>
    <w:p>
      <w:pPr>
        <w:pStyle w:val="13"/>
        <w:numPr>
          <w:ilvl w:val="0"/>
          <w:numId w:val="4"/>
        </w:numPr>
        <w:spacing w:before="100" w:beforeAutospacing="1" w:after="100" w:afterAutospacing="1"/>
        <w:rPr>
          <w:rFonts w:eastAsia="微软雅黑 Light"/>
          <w:color w:val="000000"/>
        </w:rPr>
      </w:pPr>
    </w:p>
    <w:p>
      <w:pPr>
        <w:spacing w:line="240" w:lineRule="auto"/>
        <w:rPr>
          <w:rFonts w:eastAsia="微软雅黑 Light"/>
        </w:rPr>
      </w:pPr>
    </w:p>
    <w:p>
      <w:pPr>
        <w:pStyle w:val="3"/>
        <w:numPr>
          <w:ilvl w:val="0"/>
          <w:numId w:val="3"/>
        </w:numPr>
        <w:spacing w:line="240" w:lineRule="auto"/>
        <w:rPr>
          <w:rFonts w:eastAsia="微软雅黑 Light"/>
          <w:szCs w:val="22"/>
        </w:rPr>
      </w:pPr>
      <w:r>
        <w:rPr>
          <w:rFonts w:hint="eastAsia" w:eastAsia="微软雅黑 Light"/>
          <w:szCs w:val="22"/>
        </w:rPr>
        <w:t>时空</w:t>
      </w:r>
    </w:p>
    <w:p>
      <w:pPr>
        <w:pStyle w:val="4"/>
        <w:numPr>
          <w:ilvl w:val="1"/>
          <w:numId w:val="3"/>
        </w:numPr>
        <w:rPr>
          <w:rFonts w:eastAsia="微软雅黑 Light"/>
          <w:szCs w:val="22"/>
        </w:rPr>
      </w:pPr>
      <w:r>
        <w:rPr>
          <w:rFonts w:hint="eastAsia" w:eastAsia="微软雅黑 Light"/>
          <w:szCs w:val="22"/>
        </w:rPr>
        <w:t>空间</w:t>
      </w:r>
    </w:p>
    <w:p>
      <w:pPr>
        <w:pStyle w:val="5"/>
        <w:numPr>
          <w:ilvl w:val="2"/>
          <w:numId w:val="3"/>
        </w:numPr>
        <w:rPr>
          <w:rFonts w:eastAsia="微软雅黑 Light"/>
        </w:rPr>
      </w:pPr>
      <w:r>
        <w:rPr>
          <w:rFonts w:hint="eastAsia" w:eastAsia="微软雅黑 Light"/>
        </w:rPr>
        <w:t>尺度问题</w:t>
      </w:r>
    </w:p>
    <w:p>
      <w:pPr>
        <w:pStyle w:val="13"/>
        <w:numPr>
          <w:ilvl w:val="0"/>
          <w:numId w:val="4"/>
        </w:numPr>
        <w:spacing w:line="240" w:lineRule="auto"/>
        <w:rPr>
          <w:rFonts w:eastAsia="微软雅黑 Light"/>
        </w:rPr>
      </w:pPr>
      <w:r>
        <w:rPr>
          <w:rFonts w:hint="eastAsia" w:eastAsia="微软雅黑 Light"/>
        </w:rPr>
        <w:t>蓝绿空间自身尺度</w:t>
      </w:r>
    </w:p>
    <w:p>
      <w:pPr>
        <w:pStyle w:val="13"/>
        <w:numPr>
          <w:ilvl w:val="0"/>
          <w:numId w:val="4"/>
        </w:numPr>
        <w:spacing w:line="240" w:lineRule="auto"/>
        <w:rPr>
          <w:rFonts w:eastAsia="微软雅黑 Light"/>
        </w:rPr>
      </w:pPr>
      <w:r>
        <w:rPr>
          <w:rFonts w:hint="eastAsia" w:eastAsia="微软雅黑 Light"/>
        </w:rPr>
        <w:t>影响范围尺度</w:t>
      </w:r>
    </w:p>
    <w:p>
      <w:pPr>
        <w:pStyle w:val="13"/>
        <w:numPr>
          <w:ilvl w:val="0"/>
          <w:numId w:val="4"/>
        </w:numPr>
        <w:spacing w:line="240" w:lineRule="auto"/>
        <w:rPr>
          <w:rFonts w:eastAsia="微软雅黑 Light"/>
        </w:rPr>
      </w:pPr>
      <w:r>
        <w:rPr>
          <w:rFonts w:hint="eastAsia" w:eastAsia="微软雅黑 Light"/>
        </w:rPr>
        <w:t>街区尺度</w:t>
      </w:r>
    </w:p>
    <w:p>
      <w:pPr>
        <w:pStyle w:val="13"/>
        <w:numPr>
          <w:ilvl w:val="0"/>
          <w:numId w:val="4"/>
        </w:numPr>
        <w:spacing w:line="240" w:lineRule="auto"/>
        <w:rPr>
          <w:rFonts w:eastAsia="微软雅黑 Light"/>
        </w:rPr>
      </w:pPr>
      <w:r>
        <w:rPr>
          <w:rFonts w:eastAsia="微软雅黑 Light"/>
        </w:rPr>
        <w:t>LCZ</w:t>
      </w:r>
      <w:r>
        <w:rPr>
          <w:rFonts w:hint="eastAsia" w:eastAsia="微软雅黑 Light"/>
        </w:rPr>
        <w:t>尺度</w:t>
      </w:r>
    </w:p>
    <w:p>
      <w:pPr>
        <w:pStyle w:val="13"/>
        <w:numPr>
          <w:ilvl w:val="0"/>
          <w:numId w:val="4"/>
        </w:numPr>
        <w:spacing w:line="240" w:lineRule="auto"/>
        <w:rPr>
          <w:rFonts w:eastAsia="微软雅黑 Light"/>
        </w:rPr>
      </w:pPr>
      <w:r>
        <w:rPr>
          <w:rFonts w:hint="eastAsia" w:eastAsia="微软雅黑 Light"/>
        </w:rPr>
        <w:t>城市尺度</w:t>
      </w:r>
    </w:p>
    <w:p>
      <w:pPr>
        <w:pStyle w:val="13"/>
        <w:numPr>
          <w:ilvl w:val="0"/>
          <w:numId w:val="4"/>
        </w:numPr>
        <w:spacing w:line="240" w:lineRule="auto"/>
        <w:rPr>
          <w:rFonts w:eastAsia="微软雅黑 Light"/>
        </w:rPr>
      </w:pPr>
      <w:r>
        <w:rPr>
          <w:rFonts w:hint="eastAsia" w:eastAsia="微软雅黑 Light"/>
        </w:rPr>
        <w:t>多城市比较</w:t>
      </w:r>
    </w:p>
    <w:p>
      <w:pPr>
        <w:pStyle w:val="13"/>
        <w:numPr>
          <w:ilvl w:val="0"/>
          <w:numId w:val="4"/>
        </w:numPr>
        <w:spacing w:line="240" w:lineRule="auto"/>
        <w:rPr>
          <w:rFonts w:eastAsia="微软雅黑 Light"/>
        </w:rPr>
      </w:pPr>
      <w:r>
        <w:rPr>
          <w:rFonts w:hint="eastAsia" w:eastAsia="微软雅黑 Light"/>
        </w:rPr>
        <w:t>尺度效应</w:t>
      </w:r>
    </w:p>
    <w:p>
      <w:pPr>
        <w:pStyle w:val="13"/>
        <w:numPr>
          <w:ilvl w:val="0"/>
          <w:numId w:val="4"/>
        </w:numPr>
        <w:spacing w:line="240" w:lineRule="auto"/>
        <w:rPr>
          <w:rFonts w:eastAsia="微软雅黑 Light"/>
        </w:rPr>
      </w:pPr>
      <w:r>
        <w:rPr>
          <w:rFonts w:hint="eastAsia" w:eastAsia="微软雅黑 Light"/>
        </w:rPr>
        <w:t>不同尺度下影响因素、变量之间关系有不同</w:t>
      </w:r>
    </w:p>
    <w:p>
      <w:pPr>
        <w:pStyle w:val="13"/>
        <w:numPr>
          <w:ilvl w:val="0"/>
          <w:numId w:val="4"/>
        </w:numPr>
        <w:spacing w:line="240" w:lineRule="auto"/>
        <w:rPr>
          <w:rFonts w:eastAsia="微软雅黑 Light"/>
          <w:u w:val="single"/>
        </w:rPr>
      </w:pPr>
      <w:r>
        <w:rPr>
          <w:rFonts w:eastAsia="微软雅黑 Light"/>
          <w:u w:val="single"/>
        </w:rPr>
        <w:t>LST的空间分辨率可能不适合分析小型水体</w:t>
      </w:r>
    </w:p>
    <w:p>
      <w:pPr>
        <w:pStyle w:val="13"/>
        <w:numPr>
          <w:ilvl w:val="0"/>
          <w:numId w:val="4"/>
        </w:numPr>
        <w:spacing w:line="240" w:lineRule="auto"/>
        <w:rPr>
          <w:rFonts w:eastAsia="微软雅黑 Light"/>
        </w:rPr>
      </w:pPr>
      <w:r>
        <w:rPr>
          <w:rFonts w:hint="eastAsia" w:eastAsia="微软雅黑 Light"/>
        </w:rPr>
        <w:t>对河岸分段研究（Ji</w:t>
      </w:r>
      <w:r>
        <w:rPr>
          <w:rFonts w:eastAsia="微软雅黑 Light"/>
        </w:rPr>
        <w:t xml:space="preserve">ang et al., 2021 </w:t>
      </w:r>
      <w:r>
        <w:rPr>
          <w:rFonts w:hint="eastAsia" w:eastAsia="微软雅黑 Light"/>
        </w:rPr>
        <w:t>的Sect</w:t>
      </w:r>
      <w:r>
        <w:rPr>
          <w:rFonts w:eastAsia="微软雅黑 Light"/>
        </w:rPr>
        <w:t>. 2</w:t>
      </w:r>
      <w:r>
        <w:rPr>
          <w:rFonts w:hint="eastAsia" w:eastAsia="微软雅黑 Light"/>
        </w:rPr>
        <w:t>）</w:t>
      </w:r>
    </w:p>
    <w:p>
      <w:pPr>
        <w:pStyle w:val="13"/>
        <w:numPr>
          <w:ilvl w:val="0"/>
          <w:numId w:val="4"/>
        </w:numPr>
        <w:spacing w:line="240" w:lineRule="auto"/>
        <w:rPr>
          <w:rFonts w:eastAsia="微软雅黑 Light"/>
        </w:rPr>
      </w:pPr>
      <w:r>
        <w:rPr>
          <w:rFonts w:hint="eastAsia" w:eastAsia="微软雅黑 Light"/>
        </w:rPr>
        <w:t>城中心/城郊</w:t>
      </w:r>
    </w:p>
    <w:p>
      <w:pPr>
        <w:pStyle w:val="13"/>
        <w:numPr>
          <w:ilvl w:val="0"/>
          <w:numId w:val="4"/>
        </w:numPr>
        <w:spacing w:before="100" w:beforeAutospacing="1" w:after="100" w:afterAutospacing="1" w:line="240" w:lineRule="auto"/>
        <w:rPr>
          <w:rFonts w:eastAsia="微软雅黑 Light"/>
          <w:color w:val="000000"/>
          <w:u w:val="single"/>
        </w:rPr>
      </w:pPr>
      <w:r>
        <w:rPr>
          <w:rFonts w:hint="eastAsia" w:eastAsia="微软雅黑 Light"/>
          <w:color w:val="000000"/>
          <w:u w:val="single"/>
        </w:rPr>
        <w:t>梯度带（如水热梯度带）</w:t>
      </w:r>
    </w:p>
    <w:p>
      <w:pPr>
        <w:pStyle w:val="13"/>
        <w:spacing w:line="240" w:lineRule="auto"/>
        <w:rPr>
          <w:rFonts w:eastAsia="微软雅黑 Light"/>
        </w:rPr>
      </w:pPr>
    </w:p>
    <w:p>
      <w:pPr>
        <w:pStyle w:val="5"/>
        <w:numPr>
          <w:ilvl w:val="2"/>
          <w:numId w:val="3"/>
        </w:numPr>
        <w:rPr>
          <w:rFonts w:eastAsia="微软雅黑 Light"/>
        </w:rPr>
      </w:pPr>
      <w:r>
        <w:rPr>
          <w:rFonts w:hint="eastAsia" w:eastAsia="微软雅黑 Light"/>
        </w:rPr>
        <w:t>分辨率</w:t>
      </w:r>
    </w:p>
    <w:p>
      <w:pPr>
        <w:pStyle w:val="13"/>
        <w:numPr>
          <w:ilvl w:val="0"/>
          <w:numId w:val="5"/>
        </w:numPr>
        <w:rPr>
          <w:rFonts w:eastAsia="微软雅黑 Light"/>
        </w:rPr>
      </w:pPr>
      <w:r>
        <w:rPr>
          <w:rFonts w:hint="eastAsia" w:eastAsia="微软雅黑 Light"/>
        </w:rPr>
        <w:t>时空，讨论详见zhou et al., 2018第6章</w:t>
      </w:r>
    </w:p>
    <w:p>
      <w:pPr>
        <w:pStyle w:val="13"/>
        <w:rPr>
          <w:rFonts w:eastAsia="微软雅黑 Light"/>
        </w:rPr>
      </w:pPr>
    </w:p>
    <w:p>
      <w:pPr>
        <w:spacing w:line="240" w:lineRule="auto"/>
        <w:rPr>
          <w:rFonts w:eastAsia="微软雅黑 Light"/>
        </w:rPr>
      </w:pPr>
    </w:p>
    <w:p>
      <w:pPr>
        <w:pStyle w:val="5"/>
        <w:numPr>
          <w:ilvl w:val="2"/>
          <w:numId w:val="3"/>
        </w:numPr>
        <w:rPr>
          <w:rFonts w:eastAsia="微软雅黑 Light"/>
        </w:rPr>
      </w:pPr>
      <w:r>
        <w:rPr>
          <w:rFonts w:hint="eastAsia" w:eastAsia="微软雅黑 Light"/>
        </w:rPr>
        <w:t>区域划分方式</w:t>
      </w:r>
    </w:p>
    <w:p>
      <w:pPr>
        <w:pStyle w:val="13"/>
        <w:numPr>
          <w:ilvl w:val="0"/>
          <w:numId w:val="6"/>
        </w:numPr>
        <w:spacing w:line="240" w:lineRule="auto"/>
        <w:rPr>
          <w:rFonts w:eastAsia="微软雅黑 Light"/>
        </w:rPr>
      </w:pPr>
      <w:r>
        <w:rPr>
          <w:rFonts w:hint="eastAsia" w:eastAsia="微软雅黑 Light"/>
        </w:rPr>
        <w:t>矩形、流域、行政区等</w:t>
      </w:r>
    </w:p>
    <w:p>
      <w:pPr>
        <w:pStyle w:val="5"/>
        <w:numPr>
          <w:ilvl w:val="2"/>
          <w:numId w:val="3"/>
        </w:numPr>
      </w:pPr>
      <w:r>
        <w:rPr>
          <w:rFonts w:hint="eastAsia"/>
        </w:rPr>
        <w:t>缓冲区</w:t>
      </w:r>
    </w:p>
    <w:p>
      <w:pPr>
        <w:pStyle w:val="13"/>
        <w:numPr>
          <w:ilvl w:val="0"/>
          <w:numId w:val="6"/>
        </w:numPr>
      </w:pPr>
      <w:r>
        <w:rPr>
          <w:rFonts w:hint="eastAsia"/>
        </w:rPr>
        <w:t>缓冲区设置（参考Peng</w:t>
      </w:r>
      <w:r>
        <w:t xml:space="preserve"> et al., 2021</w:t>
      </w:r>
      <w:r>
        <w:rPr>
          <w:rFonts w:hint="eastAsia"/>
        </w:rPr>
        <w:t>（公园外蓝绿水体不考虑）</w:t>
      </w:r>
      <w:r>
        <w:t>; Yao et al., 2022</w:t>
      </w:r>
      <w:r>
        <w:rPr>
          <w:rFonts w:hint="eastAsia"/>
        </w:rPr>
        <w:t>（水体9</w:t>
      </w:r>
      <w:r>
        <w:t>0</w:t>
      </w:r>
      <w:r>
        <w:rPr>
          <w:rFonts w:hint="eastAsia"/>
        </w:rPr>
        <w:t>m外蓝绿水体不考虑））</w:t>
      </w:r>
    </w:p>
    <w:p>
      <w:pPr>
        <w:pStyle w:val="13"/>
        <w:numPr>
          <w:ilvl w:val="0"/>
          <w:numId w:val="6"/>
        </w:numPr>
        <w:rPr>
          <w:rFonts w:eastAsia="微软雅黑 Light"/>
        </w:rPr>
      </w:pPr>
      <w:r>
        <w:rPr>
          <w:rFonts w:eastAsia="微软雅黑 Light"/>
        </w:rPr>
        <w:t>缓冲区计算（固定与动态；规则与不规则）</w:t>
      </w:r>
    </w:p>
    <w:p>
      <w:pPr>
        <w:pStyle w:val="13"/>
        <w:numPr>
          <w:ilvl w:val="1"/>
          <w:numId w:val="6"/>
        </w:numPr>
        <w:rPr>
          <w:rFonts w:eastAsia="微软雅黑 Light"/>
        </w:rPr>
      </w:pPr>
      <w:r>
        <w:rPr>
          <w:rFonts w:eastAsia="微软雅黑 Light"/>
        </w:rPr>
        <w:t>六边形结构（详见余兆武2020年论文）</w:t>
      </w:r>
    </w:p>
    <w:p>
      <w:pPr>
        <w:pStyle w:val="13"/>
        <w:numPr>
          <w:ilvl w:val="0"/>
          <w:numId w:val="6"/>
        </w:numPr>
        <w:rPr>
          <w:rFonts w:eastAsia="微软雅黑 Light"/>
        </w:rPr>
      </w:pPr>
      <w:r>
        <w:rPr>
          <w:rFonts w:hint="eastAsia" w:eastAsia="微软雅黑 Light"/>
        </w:rPr>
        <w:t>各指标冷却效应与相关性最大的距离（Wu</w:t>
      </w:r>
      <w:r>
        <w:rPr>
          <w:rFonts w:eastAsia="微软雅黑 Light"/>
        </w:rPr>
        <w:t xml:space="preserve"> </w:t>
      </w:r>
      <w:r>
        <w:rPr>
          <w:rFonts w:hint="eastAsia" w:eastAsia="微软雅黑 Light"/>
        </w:rPr>
        <w:t>e</w:t>
      </w:r>
      <w:r>
        <w:rPr>
          <w:rFonts w:eastAsia="微软雅黑 Light"/>
        </w:rPr>
        <w:t>t al., 2020</w:t>
      </w:r>
      <w:r>
        <w:rPr>
          <w:rFonts w:hint="eastAsia" w:eastAsia="微软雅黑 Light"/>
        </w:rPr>
        <w:t>）</w:t>
      </w:r>
    </w:p>
    <w:p>
      <w:pPr>
        <w:pStyle w:val="13"/>
        <w:numPr>
          <w:ilvl w:val="0"/>
          <w:numId w:val="6"/>
        </w:numPr>
        <w:rPr>
          <w:rFonts w:eastAsia="微软雅黑 Light"/>
        </w:rPr>
      </w:pPr>
      <w:r>
        <w:rPr>
          <w:rFonts w:hint="eastAsia" w:eastAsia="微软雅黑 Light"/>
        </w:rPr>
        <w:t>基于固定长度，基于相对蓝绿水体本身的长度</w:t>
      </w:r>
    </w:p>
    <w:p>
      <w:pPr>
        <w:spacing w:line="240" w:lineRule="auto"/>
        <w:rPr>
          <w:rFonts w:eastAsia="微软雅黑 Light"/>
        </w:rPr>
      </w:pPr>
    </w:p>
    <w:p>
      <w:pPr>
        <w:pStyle w:val="4"/>
        <w:numPr>
          <w:ilvl w:val="1"/>
          <w:numId w:val="3"/>
        </w:numPr>
        <w:rPr>
          <w:rFonts w:eastAsia="微软雅黑 Light"/>
          <w:szCs w:val="22"/>
        </w:rPr>
      </w:pPr>
      <w:r>
        <w:rPr>
          <w:rFonts w:hint="eastAsia" w:eastAsia="微软雅黑 Light"/>
          <w:szCs w:val="22"/>
        </w:rPr>
        <w:t>时间</w:t>
      </w:r>
    </w:p>
    <w:p>
      <w:pPr>
        <w:pStyle w:val="5"/>
        <w:numPr>
          <w:ilvl w:val="2"/>
          <w:numId w:val="3"/>
        </w:numPr>
        <w:rPr>
          <w:rFonts w:eastAsia="微软雅黑 Light"/>
        </w:rPr>
      </w:pPr>
      <w:r>
        <w:rPr>
          <w:rFonts w:hint="eastAsia" w:eastAsia="微软雅黑 Light"/>
        </w:rPr>
        <w:t>日间变化</w:t>
      </w:r>
    </w:p>
    <w:p>
      <w:pPr>
        <w:pStyle w:val="13"/>
        <w:numPr>
          <w:ilvl w:val="0"/>
          <w:numId w:val="6"/>
        </w:numPr>
        <w:rPr>
          <w:rFonts w:eastAsia="微软雅黑 Light"/>
          <w:u w:val="single"/>
        </w:rPr>
      </w:pPr>
      <w:r>
        <w:rPr>
          <w:rFonts w:hint="eastAsia" w:eastAsia="微软雅黑 Light"/>
          <w:u w:val="single"/>
        </w:rPr>
        <w:t>夜间水热效应</w:t>
      </w:r>
    </w:p>
    <w:p>
      <w:pPr>
        <w:pStyle w:val="5"/>
        <w:numPr>
          <w:ilvl w:val="2"/>
          <w:numId w:val="3"/>
        </w:numPr>
        <w:rPr>
          <w:rFonts w:eastAsia="微软雅黑 Light"/>
          <w:b/>
          <w:bCs/>
        </w:rPr>
      </w:pPr>
      <w:r>
        <w:rPr>
          <w:rFonts w:hint="eastAsia" w:eastAsia="微软雅黑 Light"/>
          <w:b/>
          <w:bCs/>
        </w:rPr>
        <w:t>季节变化</w:t>
      </w:r>
    </w:p>
    <w:p>
      <w:pPr>
        <w:pStyle w:val="13"/>
        <w:numPr>
          <w:ilvl w:val="0"/>
          <w:numId w:val="6"/>
        </w:numPr>
      </w:pPr>
      <w:r>
        <w:rPr>
          <w:rFonts w:hint="eastAsia"/>
        </w:rPr>
        <w:t>小型水体在冬季有暖效应（Yao</w:t>
      </w:r>
      <w:r>
        <w:t xml:space="preserve"> et al., </w:t>
      </w:r>
      <w:r>
        <w:rPr>
          <w:rFonts w:hint="eastAsia"/>
        </w:rPr>
        <w:t>2</w:t>
      </w:r>
      <w:r>
        <w:t>022</w:t>
      </w:r>
      <w:r>
        <w:rPr>
          <w:rFonts w:hint="eastAsia"/>
        </w:rPr>
        <w:t>的Sect</w:t>
      </w:r>
      <w:r>
        <w:t>. 4.1</w:t>
      </w:r>
      <w:r>
        <w:rPr>
          <w:rFonts w:hint="eastAsia"/>
        </w:rPr>
        <w:t>）</w:t>
      </w:r>
    </w:p>
    <w:p>
      <w:pPr>
        <w:pStyle w:val="13"/>
        <w:numPr>
          <w:ilvl w:val="0"/>
          <w:numId w:val="6"/>
        </w:numPr>
      </w:pPr>
      <w:r>
        <w:rPr>
          <w:rFonts w:hint="eastAsia"/>
        </w:rPr>
        <w:t>夏季水冷却最强（原因：比热、蒸发）（Yao</w:t>
      </w:r>
      <w:r>
        <w:t xml:space="preserve"> et al., </w:t>
      </w:r>
      <w:r>
        <w:rPr>
          <w:rFonts w:hint="eastAsia"/>
        </w:rPr>
        <w:t>2</w:t>
      </w:r>
      <w:r>
        <w:t>022</w:t>
      </w:r>
      <w:r>
        <w:rPr>
          <w:rFonts w:hint="eastAsia"/>
        </w:rPr>
        <w:t>的Sect</w:t>
      </w:r>
      <w:r>
        <w:t>. 4.1</w:t>
      </w:r>
      <w:r>
        <w:rPr>
          <w:rFonts w:hint="eastAsia"/>
        </w:rPr>
        <w:t>）</w:t>
      </w:r>
    </w:p>
    <w:p>
      <w:pPr>
        <w:pStyle w:val="5"/>
        <w:numPr>
          <w:ilvl w:val="2"/>
          <w:numId w:val="3"/>
        </w:numPr>
        <w:rPr>
          <w:rFonts w:eastAsia="微软雅黑 Light"/>
        </w:rPr>
      </w:pPr>
      <w:r>
        <w:rPr>
          <w:rFonts w:hint="eastAsia" w:eastAsia="微软雅黑 Light"/>
        </w:rPr>
        <w:t>年际变化</w:t>
      </w:r>
    </w:p>
    <w:p>
      <w:pPr>
        <w:pStyle w:val="13"/>
        <w:numPr>
          <w:ilvl w:val="0"/>
          <w:numId w:val="7"/>
        </w:numPr>
        <w:rPr>
          <w:rFonts w:eastAsia="微软雅黑 Light"/>
        </w:rPr>
      </w:pPr>
      <w:r>
        <w:rPr>
          <w:rFonts w:hint="eastAsia" w:eastAsia="微软雅黑 Light"/>
        </w:rPr>
        <w:t>长时间动态（城市扩展等）</w:t>
      </w:r>
    </w:p>
    <w:p>
      <w:pPr>
        <w:pStyle w:val="13"/>
        <w:numPr>
          <w:ilvl w:val="0"/>
          <w:numId w:val="7"/>
        </w:numPr>
        <w:rPr>
          <w:rFonts w:eastAsia="微软雅黑 Light"/>
        </w:rPr>
      </w:pPr>
      <w:r>
        <w:rPr>
          <w:rFonts w:hint="eastAsia" w:eastAsia="微软雅黑 Light"/>
          <w:color w:val="000000"/>
        </w:rPr>
        <w:t>气候变暖</w:t>
      </w:r>
    </w:p>
    <w:p>
      <w:pPr>
        <w:spacing w:line="240" w:lineRule="auto"/>
        <w:rPr>
          <w:rFonts w:eastAsia="微软雅黑 Light"/>
        </w:rPr>
      </w:pPr>
    </w:p>
    <w:p>
      <w:pPr>
        <w:pStyle w:val="3"/>
        <w:numPr>
          <w:ilvl w:val="0"/>
          <w:numId w:val="3"/>
        </w:numPr>
        <w:spacing w:line="240" w:lineRule="auto"/>
        <w:rPr>
          <w:rFonts w:eastAsia="微软雅黑 Light"/>
          <w:szCs w:val="22"/>
        </w:rPr>
      </w:pPr>
      <w:r>
        <w:rPr>
          <w:rFonts w:hint="eastAsia" w:eastAsia="微软雅黑 Light"/>
          <w:szCs w:val="22"/>
        </w:rPr>
        <w:t>研究对象</w:t>
      </w:r>
    </w:p>
    <w:p>
      <w:pPr>
        <w:pStyle w:val="4"/>
        <w:numPr>
          <w:ilvl w:val="1"/>
          <w:numId w:val="3"/>
        </w:numPr>
        <w:spacing w:line="240" w:lineRule="auto"/>
        <w:rPr>
          <w:rFonts w:eastAsia="微软雅黑 Light"/>
          <w:szCs w:val="22"/>
        </w:rPr>
      </w:pPr>
      <w:r>
        <w:rPr>
          <w:rFonts w:hint="eastAsia" w:eastAsia="微软雅黑 Light"/>
          <w:szCs w:val="22"/>
        </w:rPr>
        <w:t>变量</w:t>
      </w:r>
    </w:p>
    <w:p>
      <w:pPr>
        <w:pStyle w:val="13"/>
        <w:numPr>
          <w:ilvl w:val="0"/>
          <w:numId w:val="6"/>
        </w:numPr>
        <w:spacing w:line="240" w:lineRule="auto"/>
        <w:rPr>
          <w:rFonts w:eastAsia="微软雅黑 Light"/>
        </w:rPr>
      </w:pPr>
      <w:r>
        <w:rPr>
          <w:rFonts w:hint="eastAsia" w:eastAsia="微软雅黑 Light"/>
        </w:rPr>
        <w:t>温度</w:t>
      </w:r>
    </w:p>
    <w:p>
      <w:pPr>
        <w:pStyle w:val="13"/>
        <w:numPr>
          <w:ilvl w:val="1"/>
          <w:numId w:val="6"/>
        </w:numPr>
        <w:spacing w:line="240" w:lineRule="auto"/>
        <w:rPr>
          <w:rFonts w:eastAsia="微软雅黑 Light"/>
          <w:u w:val="single"/>
        </w:rPr>
      </w:pPr>
      <w:r>
        <w:rPr>
          <w:rFonts w:hint="eastAsia" w:eastAsia="微软雅黑 Light"/>
          <w:u w:val="single"/>
        </w:rPr>
        <w:t>气温日较差</w:t>
      </w:r>
    </w:p>
    <w:p>
      <w:pPr>
        <w:pStyle w:val="13"/>
        <w:numPr>
          <w:ilvl w:val="0"/>
          <w:numId w:val="6"/>
        </w:numPr>
        <w:spacing w:line="240" w:lineRule="auto"/>
        <w:rPr>
          <w:rFonts w:eastAsia="微软雅黑 Light"/>
          <w:u w:val="single"/>
        </w:rPr>
      </w:pPr>
      <w:r>
        <w:rPr>
          <w:rFonts w:hint="eastAsia" w:eastAsia="微软雅黑 Light"/>
          <w:u w:val="single"/>
        </w:rPr>
        <w:t>湿度</w:t>
      </w:r>
    </w:p>
    <w:p>
      <w:pPr>
        <w:pStyle w:val="13"/>
        <w:numPr>
          <w:ilvl w:val="0"/>
          <w:numId w:val="6"/>
        </w:numPr>
        <w:spacing w:before="100" w:beforeAutospacing="1" w:after="100" w:afterAutospacing="1" w:line="240" w:lineRule="auto"/>
        <w:rPr>
          <w:rFonts w:eastAsia="微软雅黑 Light"/>
          <w:color w:val="000000"/>
          <w:u w:val="single"/>
        </w:rPr>
      </w:pPr>
      <w:r>
        <w:rPr>
          <w:rFonts w:hint="eastAsia" w:eastAsia="微软雅黑 Light"/>
          <w:color w:val="000000"/>
          <w:u w:val="single"/>
        </w:rPr>
        <w:t>舒适度</w:t>
      </w:r>
    </w:p>
    <w:p>
      <w:pPr>
        <w:pStyle w:val="13"/>
        <w:numPr>
          <w:ilvl w:val="1"/>
          <w:numId w:val="6"/>
        </w:numPr>
        <w:spacing w:before="100" w:beforeAutospacing="1" w:after="100" w:afterAutospacing="1" w:line="240" w:lineRule="auto"/>
        <w:rPr>
          <w:rFonts w:eastAsia="微软雅黑 Light"/>
          <w:color w:val="000000"/>
          <w:u w:val="single"/>
        </w:rPr>
      </w:pPr>
      <w:r>
        <w:rPr>
          <w:rFonts w:eastAsia="微软雅黑 Light"/>
          <w:color w:val="000000"/>
          <w:u w:val="single"/>
        </w:rPr>
        <w:t>W</w:t>
      </w:r>
      <w:r>
        <w:rPr>
          <w:rFonts w:hint="eastAsia" w:eastAsia="微软雅黑 Light"/>
          <w:color w:val="000000"/>
          <w:u w:val="single"/>
        </w:rPr>
        <w:t>et</w:t>
      </w:r>
      <w:r>
        <w:rPr>
          <w:rFonts w:eastAsia="微软雅黑 Light"/>
          <w:color w:val="000000"/>
          <w:u w:val="single"/>
        </w:rPr>
        <w:t>-bulb temperature</w:t>
      </w:r>
    </w:p>
    <w:p>
      <w:pPr>
        <w:pStyle w:val="13"/>
        <w:numPr>
          <w:ilvl w:val="0"/>
          <w:numId w:val="6"/>
        </w:numPr>
        <w:spacing w:before="100" w:beforeAutospacing="1" w:after="100" w:afterAutospacing="1" w:line="240" w:lineRule="auto"/>
        <w:rPr>
          <w:rFonts w:eastAsia="微软雅黑 Light"/>
          <w:color w:val="000000"/>
        </w:rPr>
      </w:pPr>
      <w:r>
        <w:rPr>
          <w:rFonts w:hint="eastAsia" w:eastAsia="微软雅黑 Light"/>
          <w:color w:val="000000"/>
        </w:rPr>
        <w:t>风</w:t>
      </w:r>
    </w:p>
    <w:p>
      <w:pPr>
        <w:pStyle w:val="4"/>
        <w:numPr>
          <w:ilvl w:val="1"/>
          <w:numId w:val="3"/>
        </w:numPr>
        <w:spacing w:line="240" w:lineRule="auto"/>
        <w:rPr>
          <w:rFonts w:eastAsia="微软雅黑 Light"/>
          <w:szCs w:val="22"/>
        </w:rPr>
      </w:pPr>
      <w:r>
        <w:rPr>
          <w:rFonts w:hint="eastAsia" w:eastAsia="微软雅黑 Light"/>
          <w:szCs w:val="22"/>
        </w:rPr>
        <w:t>位置</w:t>
      </w:r>
    </w:p>
    <w:p>
      <w:pPr>
        <w:pStyle w:val="13"/>
        <w:numPr>
          <w:ilvl w:val="0"/>
          <w:numId w:val="6"/>
        </w:numPr>
        <w:spacing w:before="100" w:beforeAutospacing="1" w:after="100" w:afterAutospacing="1" w:line="240" w:lineRule="auto"/>
        <w:rPr>
          <w:rFonts w:eastAsia="微软雅黑 Light"/>
          <w:color w:val="000000"/>
        </w:rPr>
      </w:pPr>
      <w:r>
        <w:rPr>
          <w:rFonts w:hint="eastAsia" w:eastAsia="微软雅黑 Light"/>
          <w:color w:val="000000"/>
        </w:rPr>
        <w:t>表面、大气、</w:t>
      </w:r>
      <w:r>
        <w:rPr>
          <w:rFonts w:hint="eastAsia" w:eastAsia="微软雅黑 Light"/>
          <w:color w:val="000000"/>
          <w:u w:val="single"/>
        </w:rPr>
        <w:t>垂直剖面</w:t>
      </w:r>
      <w:r>
        <w:rPr>
          <w:rFonts w:hint="eastAsia" w:eastAsia="微软雅黑 Light"/>
          <w:color w:val="000000"/>
        </w:rPr>
        <w:t>、边界层</w:t>
      </w:r>
    </w:p>
    <w:p>
      <w:pPr>
        <w:pStyle w:val="13"/>
        <w:numPr>
          <w:ilvl w:val="0"/>
          <w:numId w:val="6"/>
        </w:numPr>
        <w:spacing w:before="100" w:beforeAutospacing="1" w:after="100" w:afterAutospacing="1" w:line="240" w:lineRule="auto"/>
        <w:rPr>
          <w:rFonts w:eastAsia="微软雅黑 Light"/>
          <w:color w:val="000000"/>
        </w:rPr>
      </w:pPr>
      <w:r>
        <w:rPr>
          <w:rFonts w:hint="eastAsia" w:eastAsia="微软雅黑 Light"/>
          <w:color w:val="000000"/>
        </w:rPr>
        <w:t>下垫面</w:t>
      </w:r>
    </w:p>
    <w:p>
      <w:pPr>
        <w:pStyle w:val="4"/>
        <w:numPr>
          <w:ilvl w:val="1"/>
          <w:numId w:val="3"/>
        </w:numPr>
        <w:spacing w:line="240" w:lineRule="auto"/>
        <w:rPr>
          <w:rFonts w:eastAsia="微软雅黑 Light"/>
          <w:szCs w:val="22"/>
        </w:rPr>
      </w:pPr>
      <w:r>
        <w:rPr>
          <w:rFonts w:hint="eastAsia" w:eastAsia="微软雅黑 Light"/>
          <w:szCs w:val="22"/>
        </w:rPr>
        <w:t>影响位置</w:t>
      </w:r>
    </w:p>
    <w:p>
      <w:pPr>
        <w:pStyle w:val="13"/>
        <w:numPr>
          <w:ilvl w:val="0"/>
          <w:numId w:val="6"/>
        </w:numPr>
        <w:spacing w:line="240" w:lineRule="auto"/>
        <w:rPr>
          <w:rFonts w:eastAsia="微软雅黑 Light"/>
        </w:rPr>
      </w:pPr>
      <w:r>
        <w:rPr>
          <w:rFonts w:hint="eastAsia" w:eastAsia="微软雅黑 Light"/>
        </w:rPr>
        <w:t>当地、周围</w:t>
      </w:r>
    </w:p>
    <w:p>
      <w:pPr>
        <w:pStyle w:val="13"/>
        <w:numPr>
          <w:ilvl w:val="1"/>
          <w:numId w:val="6"/>
        </w:numPr>
        <w:spacing w:line="240" w:lineRule="auto"/>
        <w:rPr>
          <w:rFonts w:eastAsia="微软雅黑 Light"/>
        </w:rPr>
      </w:pPr>
      <w:r>
        <w:rPr>
          <w:rFonts w:hint="eastAsia" w:eastAsia="微软雅黑 Light"/>
        </w:rPr>
        <w:t>公园周围的绿地等</w:t>
      </w:r>
    </w:p>
    <w:p>
      <w:pPr>
        <w:pStyle w:val="4"/>
        <w:numPr>
          <w:ilvl w:val="1"/>
          <w:numId w:val="3"/>
        </w:numPr>
        <w:spacing w:line="240" w:lineRule="auto"/>
        <w:rPr>
          <w:rFonts w:eastAsia="微软雅黑 Light"/>
          <w:szCs w:val="22"/>
        </w:rPr>
      </w:pPr>
      <w:r>
        <w:rPr>
          <w:rFonts w:hint="eastAsia" w:eastAsia="微软雅黑 Light"/>
          <w:szCs w:val="22"/>
        </w:rPr>
        <w:t>具体</w:t>
      </w:r>
    </w:p>
    <w:p>
      <w:pPr>
        <w:pStyle w:val="13"/>
        <w:numPr>
          <w:ilvl w:val="0"/>
          <w:numId w:val="6"/>
        </w:numPr>
        <w:spacing w:before="100" w:beforeAutospacing="1" w:after="100" w:afterAutospacing="1" w:line="240" w:lineRule="auto"/>
        <w:rPr>
          <w:rFonts w:eastAsia="微软雅黑 Light"/>
          <w:color w:val="000000"/>
        </w:rPr>
      </w:pPr>
      <w:r>
        <w:rPr>
          <w:rFonts w:hint="eastAsia" w:eastAsia="微软雅黑 Light"/>
          <w:color w:val="000000"/>
          <w:u w:val="single"/>
        </w:rPr>
        <w:t>表面与大气UHI的比较</w:t>
      </w:r>
      <w:r>
        <w:rPr>
          <w:rFonts w:hint="eastAsia" w:eastAsia="微软雅黑 Light"/>
          <w:color w:val="000000"/>
        </w:rPr>
        <w:t>（详见zhou et al., 2018第5章）</w:t>
      </w:r>
    </w:p>
    <w:p>
      <w:pPr>
        <w:pStyle w:val="13"/>
        <w:numPr>
          <w:ilvl w:val="1"/>
          <w:numId w:val="6"/>
        </w:numPr>
        <w:spacing w:before="100" w:beforeAutospacing="1" w:after="100" w:afterAutospacing="1" w:line="240" w:lineRule="auto"/>
        <w:rPr>
          <w:rFonts w:eastAsia="微软雅黑 Light"/>
          <w:color w:val="000000"/>
        </w:rPr>
      </w:pPr>
      <w:r>
        <w:rPr>
          <w:rFonts w:hint="eastAsia" w:eastAsia="微软雅黑 Light"/>
          <w:color w:val="000000"/>
        </w:rPr>
        <w:t>SUHI</w:t>
      </w:r>
      <w:r>
        <w:rPr>
          <w:rFonts w:hint="eastAsia" w:ascii="微软雅黑" w:hAnsi="微软雅黑" w:eastAsia="微软雅黑" w:cs="微软雅黑"/>
          <w:color w:val="000000"/>
        </w:rPr>
        <w:t>−</w:t>
      </w:r>
      <w:r>
        <w:rPr>
          <w:rFonts w:hint="eastAsia" w:eastAsia="微软雅黑 Light"/>
          <w:color w:val="000000"/>
        </w:rPr>
        <w:t>CLHI强度差异在寒冷的月份很小且为负，而在温暖的月份则很大，且为正 (sun et al., 2015)</w:t>
      </w:r>
    </w:p>
    <w:p>
      <w:pPr>
        <w:pStyle w:val="13"/>
        <w:numPr>
          <w:ilvl w:val="1"/>
          <w:numId w:val="6"/>
        </w:numPr>
        <w:spacing w:before="100" w:beforeAutospacing="1" w:after="100" w:afterAutospacing="1" w:line="240" w:lineRule="auto"/>
        <w:rPr>
          <w:rFonts w:eastAsia="微软雅黑 Light"/>
          <w:color w:val="000000"/>
        </w:rPr>
      </w:pPr>
      <w:r>
        <w:rPr>
          <w:rFonts w:hint="eastAsia" w:eastAsia="微软雅黑 Light"/>
          <w:color w:val="000000"/>
        </w:rPr>
        <w:t>UHI地表和空气的差异及其峰值的时间取决于城市和农村地表特性（例如湿度、空气动力学粗糙度、反照率、发射率和热导纳）、季节、地理和主要天气条件 (zhou et al., 2018)</w:t>
      </w:r>
    </w:p>
    <w:p>
      <w:pPr>
        <w:pStyle w:val="13"/>
        <w:numPr>
          <w:ilvl w:val="1"/>
          <w:numId w:val="6"/>
        </w:numPr>
        <w:spacing w:before="100" w:beforeAutospacing="1" w:after="100" w:afterAutospacing="1" w:line="240" w:lineRule="auto"/>
        <w:rPr>
          <w:rFonts w:eastAsia="微软雅黑 Light"/>
          <w:color w:val="000000"/>
        </w:rPr>
      </w:pPr>
      <w:r>
        <w:rPr>
          <w:rFonts w:eastAsia="微软雅黑 Light"/>
          <w:color w:val="000000"/>
        </w:rPr>
        <w:t>Cai et al., 2018</w:t>
      </w:r>
      <w:r>
        <w:rPr>
          <w:rFonts w:hint="eastAsia" w:eastAsia="微软雅黑 Light"/>
          <w:color w:val="000000"/>
        </w:rPr>
        <w:t>的Sect</w:t>
      </w:r>
      <w:r>
        <w:rPr>
          <w:rFonts w:eastAsia="微软雅黑 Light"/>
          <w:color w:val="000000"/>
        </w:rPr>
        <w:t>. 1</w:t>
      </w:r>
      <w:r>
        <w:rPr>
          <w:rFonts w:hint="eastAsia" w:eastAsia="微软雅黑 Light"/>
          <w:color w:val="000000"/>
        </w:rPr>
        <w:t>的第4段</w:t>
      </w:r>
    </w:p>
    <w:p>
      <w:pPr>
        <w:pStyle w:val="13"/>
        <w:numPr>
          <w:ilvl w:val="0"/>
          <w:numId w:val="6"/>
        </w:numPr>
        <w:spacing w:before="100" w:beforeAutospacing="1" w:after="100" w:afterAutospacing="1" w:line="240" w:lineRule="auto"/>
        <w:rPr>
          <w:rFonts w:eastAsia="微软雅黑 Light"/>
          <w:color w:val="000000"/>
        </w:rPr>
      </w:pPr>
      <w:r>
        <w:rPr>
          <w:rFonts w:hint="eastAsia" w:eastAsia="微软雅黑 Light"/>
          <w:color w:val="000000"/>
        </w:rPr>
        <w:t>不同SUHI定义的差异（详见zhou et al., 2018第6章）</w:t>
      </w:r>
    </w:p>
    <w:p>
      <w:pPr>
        <w:pStyle w:val="13"/>
        <w:numPr>
          <w:ilvl w:val="0"/>
          <w:numId w:val="6"/>
        </w:numPr>
        <w:spacing w:before="100" w:beforeAutospacing="1" w:after="100" w:afterAutospacing="1" w:line="240" w:lineRule="auto"/>
        <w:rPr>
          <w:rFonts w:eastAsia="微软雅黑 Light"/>
          <w:color w:val="000000"/>
          <w:u w:val="single"/>
        </w:rPr>
      </w:pPr>
      <w:r>
        <w:rPr>
          <w:rFonts w:hint="eastAsia" w:eastAsia="微软雅黑 Light"/>
          <w:color w:val="000000"/>
          <w:u w:val="single"/>
        </w:rPr>
        <w:t>水面温度</w:t>
      </w:r>
    </w:p>
    <w:p>
      <w:pPr>
        <w:pStyle w:val="13"/>
        <w:numPr>
          <w:ilvl w:val="0"/>
          <w:numId w:val="6"/>
        </w:numPr>
        <w:spacing w:before="100" w:beforeAutospacing="1" w:after="100" w:afterAutospacing="1" w:line="240" w:lineRule="auto"/>
        <w:rPr>
          <w:rFonts w:eastAsia="微软雅黑 Light"/>
          <w:color w:val="000000"/>
        </w:rPr>
      </w:pPr>
      <w:r>
        <w:rPr>
          <w:rFonts w:hint="eastAsia" w:eastAsia="微软雅黑 Light"/>
          <w:color w:val="000000"/>
        </w:rPr>
        <w:t>室内与室外</w:t>
      </w:r>
    </w:p>
    <w:p>
      <w:pPr>
        <w:pStyle w:val="4"/>
        <w:numPr>
          <w:ilvl w:val="1"/>
          <w:numId w:val="3"/>
        </w:numPr>
        <w:rPr>
          <w:rFonts w:eastAsia="微软雅黑 Light"/>
          <w:szCs w:val="22"/>
        </w:rPr>
      </w:pPr>
      <w:r>
        <w:rPr>
          <w:rFonts w:hint="eastAsia" w:eastAsia="微软雅黑 Light"/>
          <w:szCs w:val="22"/>
        </w:rPr>
        <w:t>后续影响</w:t>
      </w:r>
    </w:p>
    <w:p>
      <w:pPr>
        <w:pStyle w:val="13"/>
        <w:numPr>
          <w:ilvl w:val="0"/>
          <w:numId w:val="8"/>
        </w:numPr>
        <w:rPr>
          <w:rFonts w:eastAsia="微软雅黑 Light"/>
        </w:rPr>
      </w:pPr>
      <w:r>
        <w:rPr>
          <w:rFonts w:hint="eastAsia" w:eastAsia="微软雅黑 Light"/>
          <w:u w:val="single"/>
        </w:rPr>
        <w:t>舒适度</w:t>
      </w:r>
      <w:r>
        <w:rPr>
          <w:rFonts w:hint="eastAsia" w:eastAsia="微软雅黑 Light"/>
        </w:rPr>
        <w:t>/</w:t>
      </w:r>
      <w:r>
        <w:rPr>
          <w:rFonts w:hint="eastAsia" w:eastAsia="微软雅黑 Light"/>
          <w:u w:val="single"/>
        </w:rPr>
        <w:t>情绪/心理健康</w:t>
      </w:r>
    </w:p>
    <w:p>
      <w:pPr>
        <w:pStyle w:val="13"/>
        <w:numPr>
          <w:ilvl w:val="0"/>
          <w:numId w:val="8"/>
        </w:numPr>
        <w:rPr>
          <w:rFonts w:eastAsia="微软雅黑 Light"/>
        </w:rPr>
      </w:pPr>
      <w:r>
        <w:rPr>
          <w:rFonts w:hint="eastAsia" w:eastAsia="微软雅黑 Light"/>
          <w:color w:val="000000"/>
        </w:rPr>
        <w:t>健康风险/公共健康</w:t>
      </w:r>
      <w:r>
        <w:rPr>
          <w:rFonts w:hint="eastAsia" w:eastAsia="微软雅黑 Light"/>
        </w:rPr>
        <w:t>/健康绩效</w:t>
      </w:r>
    </w:p>
    <w:p>
      <w:pPr>
        <w:pStyle w:val="13"/>
        <w:numPr>
          <w:ilvl w:val="0"/>
          <w:numId w:val="8"/>
        </w:numPr>
        <w:rPr>
          <w:rFonts w:eastAsia="微软雅黑 Light"/>
        </w:rPr>
      </w:pPr>
      <w:r>
        <w:rPr>
          <w:rFonts w:hint="eastAsia" w:eastAsia="微软雅黑 Light"/>
          <w:color w:val="000000"/>
        </w:rPr>
        <w:t>能耗（制冷/制热）</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生态系统服务/生态效应</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生境服务</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景观绩效</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热环境灾害</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人类环境福祉</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植被生长</w:t>
      </w:r>
    </w:p>
    <w:p>
      <w:pPr>
        <w:pStyle w:val="13"/>
        <w:numPr>
          <w:ilvl w:val="1"/>
          <w:numId w:val="6"/>
        </w:numPr>
        <w:spacing w:before="100" w:beforeAutospacing="1" w:after="100" w:afterAutospacing="1"/>
        <w:rPr>
          <w:rFonts w:eastAsia="微软雅黑 Light"/>
          <w:color w:val="000000"/>
        </w:rPr>
      </w:pPr>
      <w:r>
        <w:rPr>
          <w:rFonts w:hint="eastAsia" w:eastAsia="微软雅黑 Light"/>
          <w:color w:val="000000"/>
        </w:rPr>
        <w:t>物候</w:t>
      </w:r>
    </w:p>
    <w:p>
      <w:pPr>
        <w:pStyle w:val="13"/>
        <w:numPr>
          <w:ilvl w:val="0"/>
          <w:numId w:val="6"/>
        </w:numPr>
        <w:spacing w:before="100" w:beforeAutospacing="1" w:after="100" w:afterAutospacing="1"/>
        <w:rPr>
          <w:rFonts w:eastAsia="微软雅黑 Light"/>
          <w:color w:val="000000"/>
        </w:rPr>
      </w:pPr>
      <w:r>
        <w:rPr>
          <w:rFonts w:hint="eastAsia" w:eastAsia="微软雅黑 Light"/>
          <w:color w:val="000000"/>
        </w:rPr>
        <w:t>规划</w:t>
      </w:r>
    </w:p>
    <w:p>
      <w:pPr>
        <w:pStyle w:val="3"/>
        <w:numPr>
          <w:ilvl w:val="0"/>
          <w:numId w:val="3"/>
        </w:numPr>
        <w:rPr>
          <w:rFonts w:eastAsia="微软雅黑 Light"/>
          <w:szCs w:val="22"/>
        </w:rPr>
      </w:pPr>
      <w:r>
        <w:rPr>
          <w:rFonts w:eastAsia="微软雅黑 Light"/>
          <w:szCs w:val="22"/>
        </w:rPr>
        <w:t>指标</w:t>
      </w:r>
    </w:p>
    <w:p>
      <w:pPr>
        <w:pStyle w:val="13"/>
        <w:numPr>
          <w:ilvl w:val="0"/>
          <w:numId w:val="9"/>
        </w:numPr>
        <w:rPr>
          <w:rFonts w:eastAsia="微软雅黑 Light"/>
        </w:rPr>
      </w:pPr>
      <w:r>
        <w:rPr>
          <w:rFonts w:hint="eastAsia" w:eastAsia="微软雅黑 Light"/>
        </w:rPr>
        <w:t>参考</w:t>
      </w:r>
      <w:bookmarkStart w:id="1" w:name="OLE_LINK5"/>
      <w:r>
        <w:rPr>
          <w:rFonts w:eastAsia="微软雅黑 Light"/>
        </w:rPr>
        <w:t>Peng et al., 2021</w:t>
      </w:r>
      <w:r>
        <w:rPr>
          <w:rFonts w:hint="eastAsia" w:eastAsia="微软雅黑 Light"/>
        </w:rPr>
        <w:t>的Sect</w:t>
      </w:r>
      <w:r>
        <w:rPr>
          <w:rFonts w:eastAsia="微软雅黑 Light"/>
        </w:rPr>
        <w:t>. 1</w:t>
      </w:r>
      <w:bookmarkEnd w:id="1"/>
      <w:r>
        <w:rPr>
          <w:rFonts w:eastAsia="微软雅黑 Light"/>
        </w:rPr>
        <w:t>; Yao et al., 2022</w:t>
      </w:r>
      <w:r>
        <w:rPr>
          <w:rFonts w:hint="eastAsia" w:eastAsia="微软雅黑 Light"/>
        </w:rPr>
        <w:t>的Sect</w:t>
      </w:r>
      <w:r>
        <w:rPr>
          <w:rFonts w:eastAsia="微软雅黑 Light"/>
        </w:rPr>
        <w:t>. 1</w:t>
      </w:r>
      <w:r>
        <w:rPr>
          <w:rFonts w:hint="eastAsia" w:eastAsia="微软雅黑 Light"/>
        </w:rPr>
        <w:t xml:space="preserve">； </w:t>
      </w:r>
      <w:r>
        <w:rPr>
          <w:rFonts w:eastAsia="微软雅黑 Light"/>
        </w:rPr>
        <w:t>Wang et al., 2021</w:t>
      </w:r>
      <w:r>
        <w:rPr>
          <w:rFonts w:hint="eastAsia" w:eastAsia="微软雅黑 Light"/>
        </w:rPr>
        <w:t>的Sect</w:t>
      </w:r>
      <w:r>
        <w:rPr>
          <w:rFonts w:eastAsia="微软雅黑 Light"/>
        </w:rPr>
        <w:t>. 1.4</w:t>
      </w:r>
    </w:p>
    <w:p>
      <w:pPr>
        <w:pStyle w:val="13"/>
        <w:numPr>
          <w:ilvl w:val="0"/>
          <w:numId w:val="9"/>
        </w:numPr>
        <w:rPr>
          <w:rFonts w:eastAsia="微软雅黑 Light"/>
        </w:rPr>
      </w:pPr>
      <w:r>
        <w:rPr>
          <w:rFonts w:hint="eastAsia" w:eastAsia="微软雅黑 Light"/>
        </w:rPr>
        <w:t>周边特定区域与水体的气温差</w:t>
      </w:r>
    </w:p>
    <w:p>
      <w:pPr>
        <w:pStyle w:val="13"/>
        <w:numPr>
          <w:ilvl w:val="0"/>
          <w:numId w:val="9"/>
        </w:numPr>
        <w:rPr>
          <w:rFonts w:eastAsia="微软雅黑 Light"/>
          <w:b/>
          <w:bCs/>
        </w:rPr>
      </w:pPr>
      <w:r>
        <w:rPr>
          <w:rFonts w:hint="eastAsia" w:eastAsia="微软雅黑 Light"/>
          <w:b/>
          <w:bCs/>
        </w:rPr>
        <w:t>重力水指数（Wa</w:t>
      </w:r>
      <w:r>
        <w:rPr>
          <w:rFonts w:eastAsia="微软雅黑 Light"/>
          <w:b/>
          <w:bCs/>
        </w:rPr>
        <w:t>ng et al., 2019</w:t>
      </w:r>
      <w:r>
        <w:rPr>
          <w:rFonts w:hint="eastAsia" w:eastAsia="微软雅黑 Light"/>
          <w:b/>
          <w:bCs/>
        </w:rPr>
        <w:t>）</w:t>
      </w:r>
    </w:p>
    <w:p>
      <w:pPr>
        <w:pStyle w:val="13"/>
        <w:numPr>
          <w:ilvl w:val="0"/>
          <w:numId w:val="9"/>
        </w:numPr>
        <w:rPr>
          <w:rFonts w:eastAsia="微软雅黑 Light"/>
          <w:b/>
          <w:bCs/>
        </w:rPr>
      </w:pPr>
      <w:r>
        <w:rPr>
          <w:rFonts w:eastAsia="微软雅黑 Light"/>
          <w:b/>
          <w:bCs/>
        </w:rPr>
        <w:t>Tv</w:t>
      </w:r>
      <w:r>
        <w:rPr>
          <w:rFonts w:hint="eastAsia" w:eastAsia="微软雅黑 Light"/>
          <w:b/>
          <w:bCs/>
        </w:rPr>
        <w:t>o</w:t>
      </w:r>
      <w:r>
        <w:rPr>
          <w:rFonts w:eastAsia="微软雅黑 Light"/>
          <w:b/>
          <w:bCs/>
        </w:rPr>
        <w:t>E</w:t>
      </w:r>
      <w:r>
        <w:rPr>
          <w:rFonts w:hint="eastAsia" w:eastAsia="微软雅黑 Light"/>
          <w:b/>
          <w:bCs/>
        </w:rPr>
        <w:t>及其影响因素（参考Y</w:t>
      </w:r>
      <w:r>
        <w:rPr>
          <w:rFonts w:eastAsia="微软雅黑 Light"/>
          <w:b/>
          <w:bCs/>
        </w:rPr>
        <w:t>ang et al., 2020</w:t>
      </w:r>
      <w:r>
        <w:rPr>
          <w:rFonts w:hint="eastAsia" w:eastAsia="微软雅黑 Light"/>
          <w:b/>
          <w:bCs/>
        </w:rPr>
        <w:t>）</w:t>
      </w:r>
    </w:p>
    <w:p>
      <w:pPr>
        <w:pStyle w:val="13"/>
        <w:numPr>
          <w:ilvl w:val="0"/>
          <w:numId w:val="9"/>
        </w:numPr>
        <w:rPr>
          <w:rFonts w:eastAsia="微软雅黑 Light"/>
        </w:rPr>
      </w:pPr>
      <w:r>
        <w:rPr>
          <w:rFonts w:eastAsia="微软雅黑 Light"/>
        </w:rPr>
        <w:t>冷却距离</w:t>
      </w:r>
    </w:p>
    <w:p>
      <w:pPr>
        <w:pStyle w:val="13"/>
        <w:numPr>
          <w:ilvl w:val="1"/>
          <w:numId w:val="9"/>
        </w:numPr>
        <w:rPr>
          <w:rFonts w:eastAsia="微软雅黑 Light"/>
        </w:rPr>
      </w:pPr>
      <w:r>
        <w:rPr>
          <w:rFonts w:hint="eastAsia" w:eastAsia="微软雅黑 Light"/>
        </w:rPr>
        <w:t>基于固定温度变化，基于相对温度</w:t>
      </w:r>
    </w:p>
    <w:p>
      <w:pPr>
        <w:pStyle w:val="13"/>
        <w:numPr>
          <w:ilvl w:val="0"/>
          <w:numId w:val="9"/>
        </w:numPr>
        <w:rPr>
          <w:rFonts w:eastAsia="微软雅黑 Light"/>
        </w:rPr>
      </w:pPr>
      <w:r>
        <w:rPr>
          <w:rFonts w:eastAsia="微软雅黑 Light"/>
        </w:rPr>
        <w:t>冷却强度</w:t>
      </w:r>
    </w:p>
    <w:p>
      <w:pPr>
        <w:pStyle w:val="13"/>
        <w:numPr>
          <w:ilvl w:val="0"/>
          <w:numId w:val="9"/>
        </w:numPr>
        <w:rPr>
          <w:rFonts w:eastAsia="微软雅黑 Light"/>
        </w:rPr>
      </w:pPr>
      <w:r>
        <w:rPr>
          <w:rFonts w:eastAsia="微软雅黑 Light"/>
        </w:rPr>
        <w:t>冷却效率</w:t>
      </w:r>
    </w:p>
    <w:p>
      <w:pPr>
        <w:pStyle w:val="13"/>
        <w:numPr>
          <w:ilvl w:val="0"/>
          <w:numId w:val="9"/>
        </w:numPr>
        <w:rPr>
          <w:rFonts w:eastAsia="微软雅黑 Light"/>
          <w:u w:val="single"/>
        </w:rPr>
      </w:pPr>
      <w:r>
        <w:rPr>
          <w:rFonts w:eastAsia="微软雅黑 Light"/>
          <w:u w:val="single"/>
        </w:rPr>
        <w:t>累积冷却量</w:t>
      </w:r>
    </w:p>
    <w:p>
      <w:pPr>
        <w:pStyle w:val="13"/>
        <w:numPr>
          <w:ilvl w:val="0"/>
          <w:numId w:val="9"/>
        </w:numPr>
        <w:rPr>
          <w:rFonts w:eastAsia="微软雅黑 Light"/>
        </w:rPr>
      </w:pPr>
      <w:r>
        <w:rPr>
          <w:rFonts w:eastAsia="微软雅黑 Light"/>
        </w:rPr>
        <w:t>阈值</w:t>
      </w:r>
    </w:p>
    <w:p>
      <w:pPr>
        <w:pStyle w:val="13"/>
        <w:numPr>
          <w:ilvl w:val="0"/>
          <w:numId w:val="9"/>
        </w:numPr>
        <w:rPr>
          <w:rFonts w:eastAsia="微软雅黑 Light"/>
        </w:rPr>
      </w:pPr>
      <w:r>
        <w:rPr>
          <w:rFonts w:eastAsia="微软雅黑 Light"/>
        </w:rPr>
        <w:t>效率阈值</w:t>
      </w:r>
    </w:p>
    <w:p>
      <w:pPr>
        <w:pStyle w:val="13"/>
        <w:numPr>
          <w:ilvl w:val="0"/>
          <w:numId w:val="9"/>
        </w:numPr>
        <w:rPr>
          <w:rFonts w:eastAsia="微软雅黑 Light"/>
        </w:rPr>
      </w:pPr>
      <w:r>
        <w:rPr>
          <w:rFonts w:hint="eastAsia" w:eastAsia="微软雅黑 Light"/>
        </w:rPr>
        <w:t>冷却指标相对于影响因素（蓝绿空间面积，背景气温等）</w:t>
      </w:r>
    </w:p>
    <w:p>
      <w:pPr>
        <w:pStyle w:val="13"/>
        <w:numPr>
          <w:ilvl w:val="0"/>
          <w:numId w:val="9"/>
        </w:numPr>
        <w:rPr>
          <w:rFonts w:eastAsia="微软雅黑 Light"/>
        </w:rPr>
      </w:pPr>
      <w:r>
        <w:rPr>
          <w:rFonts w:hint="eastAsia" w:eastAsia="微软雅黑 Light"/>
        </w:rPr>
        <w:t>不同土地类型下的冷却指标及其影响因素（Peng</w:t>
      </w:r>
      <w:r>
        <w:rPr>
          <w:rFonts w:eastAsia="微软雅黑 Light"/>
        </w:rPr>
        <w:t xml:space="preserve"> et al., 2021</w:t>
      </w:r>
      <w:r>
        <w:rPr>
          <w:rFonts w:hint="eastAsia" w:eastAsia="微软雅黑 Light"/>
        </w:rPr>
        <w:t>）</w:t>
      </w:r>
    </w:p>
    <w:p>
      <w:pPr>
        <w:pStyle w:val="13"/>
        <w:numPr>
          <w:ilvl w:val="0"/>
          <w:numId w:val="9"/>
        </w:numPr>
        <w:rPr>
          <w:rFonts w:eastAsia="微软雅黑 Light"/>
        </w:rPr>
      </w:pPr>
      <w:r>
        <w:rPr>
          <w:rFonts w:hint="eastAsia" w:eastAsia="微软雅黑 Light"/>
        </w:rPr>
        <w:t>具体：</w:t>
      </w:r>
    </w:p>
    <w:p>
      <w:pPr>
        <w:pStyle w:val="13"/>
        <w:numPr>
          <w:ilvl w:val="1"/>
          <w:numId w:val="9"/>
        </w:numPr>
        <w:rPr>
          <w:rFonts w:eastAsia="微软雅黑 Light"/>
        </w:rPr>
      </w:pPr>
      <w:r>
        <w:drawing>
          <wp:inline distT="0" distB="0" distL="0" distR="0">
            <wp:extent cx="2105025" cy="1362710"/>
            <wp:effectExtent l="0" t="0" r="0" b="889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a:picLocks noChangeAspect="1"/>
                    </pic:cNvPicPr>
                  </pic:nvPicPr>
                  <pic:blipFill>
                    <a:blip r:embed="rId6"/>
                    <a:stretch>
                      <a:fillRect/>
                    </a:stretch>
                  </pic:blipFill>
                  <pic:spPr>
                    <a:xfrm>
                      <a:off x="0" y="0"/>
                      <a:ext cx="2109219" cy="1365622"/>
                    </a:xfrm>
                    <a:prstGeom prst="rect">
                      <a:avLst/>
                    </a:prstGeom>
                  </pic:spPr>
                </pic:pic>
              </a:graphicData>
            </a:graphic>
          </wp:inline>
        </w:drawing>
      </w:r>
      <w:r>
        <w:drawing>
          <wp:inline distT="0" distB="0" distL="0" distR="0">
            <wp:extent cx="2005965" cy="1382395"/>
            <wp:effectExtent l="0" t="0" r="0" b="8255"/>
            <wp:docPr id="7" name="图片 7" descr="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flipH="1">
                      <a:off x="0" y="0"/>
                      <a:ext cx="2029935" cy="1398745"/>
                    </a:xfrm>
                    <a:prstGeom prst="rect">
                      <a:avLst/>
                    </a:prstGeom>
                    <a:noFill/>
                    <a:ln>
                      <a:noFill/>
                    </a:ln>
                  </pic:spPr>
                </pic:pic>
              </a:graphicData>
            </a:graphic>
          </wp:inline>
        </w:drawing>
      </w:r>
      <w:r>
        <w:rPr>
          <w:rFonts w:hint="eastAsia" w:eastAsia="微软雅黑 Light"/>
        </w:rPr>
        <w:t>（Yao</w:t>
      </w:r>
      <w:r>
        <w:rPr>
          <w:rFonts w:eastAsia="微软雅黑 Light"/>
        </w:rPr>
        <w:t xml:space="preserve"> et al., 2022</w:t>
      </w:r>
      <w:r>
        <w:rPr>
          <w:rFonts w:hint="eastAsia" w:eastAsia="微软雅黑 Light"/>
        </w:rPr>
        <w:t>）</w:t>
      </w:r>
    </w:p>
    <w:p>
      <w:pPr>
        <w:pStyle w:val="13"/>
        <w:numPr>
          <w:ilvl w:val="0"/>
          <w:numId w:val="9"/>
        </w:numPr>
        <w:rPr>
          <w:rFonts w:eastAsia="微软雅黑 Light"/>
        </w:rPr>
      </w:pPr>
      <w:r>
        <w:rPr>
          <w:rFonts w:hint="eastAsia" w:eastAsia="微软雅黑 Light"/>
        </w:rPr>
        <w:t>基于测量的R</w:t>
      </w:r>
      <w:r>
        <w:rPr>
          <w:rFonts w:eastAsia="微软雅黑 Light"/>
        </w:rPr>
        <w:t>CI,RCD</w:t>
      </w:r>
      <w:r>
        <w:rPr>
          <w:rFonts w:hint="eastAsia" w:eastAsia="微软雅黑 Light"/>
        </w:rPr>
        <w:t>计算案例，参考Park</w:t>
      </w:r>
      <w:r>
        <w:rPr>
          <w:rFonts w:eastAsia="微软雅黑 Light"/>
        </w:rPr>
        <w:t xml:space="preserve"> </w:t>
      </w:r>
      <w:r>
        <w:rPr>
          <w:rFonts w:hint="eastAsia" w:eastAsia="微软雅黑 Light"/>
        </w:rPr>
        <w:t>et</w:t>
      </w:r>
      <w:r>
        <w:rPr>
          <w:rFonts w:eastAsia="微软雅黑 Light"/>
        </w:rPr>
        <w:t xml:space="preserve"> al., 2019</w:t>
      </w:r>
      <w:r>
        <w:rPr>
          <w:rFonts w:hint="eastAsia" w:eastAsia="微软雅黑 Light"/>
        </w:rPr>
        <w:t>和</w:t>
      </w:r>
      <w:r>
        <w:rPr>
          <w:rFonts w:eastAsia="微软雅黑 Light"/>
        </w:rPr>
        <w:t>Jiang et al., 2021</w:t>
      </w:r>
      <w:r>
        <w:rPr>
          <w:rFonts w:hint="eastAsia" w:eastAsia="微软雅黑 Light"/>
        </w:rPr>
        <w:t>的Sect</w:t>
      </w:r>
      <w:r>
        <w:rPr>
          <w:rFonts w:eastAsia="微软雅黑 Light"/>
        </w:rPr>
        <w:t>. 1</w:t>
      </w:r>
      <w:r>
        <w:rPr>
          <w:rFonts w:hint="eastAsia" w:eastAsia="微软雅黑 Light"/>
        </w:rPr>
        <w:t>的第4段</w:t>
      </w:r>
    </w:p>
    <w:p>
      <w:pPr>
        <w:pStyle w:val="13"/>
        <w:numPr>
          <w:ilvl w:val="0"/>
          <w:numId w:val="9"/>
        </w:numPr>
        <w:rPr>
          <w:rFonts w:eastAsia="微软雅黑 Light"/>
          <w:b/>
          <w:bCs/>
        </w:rPr>
      </w:pPr>
      <w:r>
        <w:rPr>
          <w:rFonts w:hint="eastAsia" w:eastAsia="微软雅黑 Light"/>
          <w:b/>
          <w:bCs/>
        </w:rPr>
        <w:t>在A</w:t>
      </w:r>
      <w:r>
        <w:rPr>
          <w:rFonts w:eastAsia="微软雅黑 Light"/>
          <w:b/>
          <w:bCs/>
        </w:rPr>
        <w:t>RCGIS</w:t>
      </w:r>
      <w:r>
        <w:rPr>
          <w:rFonts w:hint="eastAsia" w:eastAsia="微软雅黑 Light"/>
          <w:b/>
          <w:bCs/>
        </w:rPr>
        <w:t>中基于盆地的理念计算水体冷却（Ji</w:t>
      </w:r>
      <w:r>
        <w:rPr>
          <w:rFonts w:eastAsia="微软雅黑 Light"/>
          <w:b/>
          <w:bCs/>
        </w:rPr>
        <w:t>ang et al., 2021</w:t>
      </w:r>
      <w:r>
        <w:rPr>
          <w:rFonts w:hint="eastAsia" w:eastAsia="微软雅黑 Light"/>
          <w:b/>
          <w:bCs/>
        </w:rPr>
        <w:t>的Sec</w:t>
      </w:r>
      <w:r>
        <w:rPr>
          <w:rFonts w:eastAsia="微软雅黑 Light"/>
          <w:b/>
          <w:bCs/>
        </w:rPr>
        <w:t>t. 2</w:t>
      </w:r>
      <w:r>
        <w:rPr>
          <w:rFonts w:hint="eastAsia" w:eastAsia="微软雅黑 Light"/>
          <w:b/>
          <w:bCs/>
        </w:rPr>
        <w:t>）</w:t>
      </w:r>
    </w:p>
    <w:p>
      <w:pPr>
        <w:pStyle w:val="13"/>
        <w:numPr>
          <w:ilvl w:val="0"/>
          <w:numId w:val="9"/>
        </w:numPr>
        <w:rPr>
          <w:rFonts w:eastAsia="微软雅黑 Light"/>
        </w:rPr>
      </w:pPr>
      <w:r>
        <w:rPr>
          <w:rFonts w:hint="eastAsia" w:eastAsia="微软雅黑 Light"/>
        </w:rPr>
        <w:t>量化河流冷却的其它方法：</w:t>
      </w:r>
    </w:p>
    <w:p>
      <w:pPr>
        <w:pStyle w:val="13"/>
        <w:numPr>
          <w:ilvl w:val="1"/>
          <w:numId w:val="9"/>
        </w:numPr>
        <w:rPr>
          <w:rFonts w:eastAsia="微软雅黑 Light"/>
        </w:rPr>
      </w:pPr>
      <w:r>
        <w:rPr>
          <w:rFonts w:hint="eastAsia" w:eastAsia="微软雅黑 Light"/>
        </w:rPr>
        <w:t>河岸与内陆温差</w:t>
      </w:r>
    </w:p>
    <w:p>
      <w:pPr>
        <w:pStyle w:val="13"/>
        <w:numPr>
          <w:ilvl w:val="1"/>
          <w:numId w:val="9"/>
        </w:numPr>
        <w:rPr>
          <w:rFonts w:eastAsia="微软雅黑 Light"/>
        </w:rPr>
      </w:pPr>
      <w:r>
        <w:rPr>
          <w:rFonts w:hint="eastAsia" w:eastAsia="微软雅黑 Light"/>
        </w:rPr>
        <w:t>有无河流的比较</w:t>
      </w:r>
    </w:p>
    <w:p>
      <w:pPr>
        <w:pStyle w:val="13"/>
        <w:numPr>
          <w:ilvl w:val="1"/>
          <w:numId w:val="9"/>
        </w:numPr>
        <w:rPr>
          <w:rFonts w:eastAsia="微软雅黑 Light"/>
        </w:rPr>
      </w:pPr>
      <w:r>
        <w:rPr>
          <w:rFonts w:hint="eastAsia" w:eastAsia="微软雅黑 Light"/>
        </w:rPr>
        <w:t>累积冷却</w:t>
      </w:r>
    </w:p>
    <w:p>
      <w:pPr>
        <w:pStyle w:val="13"/>
        <w:numPr>
          <w:ilvl w:val="0"/>
          <w:numId w:val="9"/>
        </w:numPr>
        <w:rPr>
          <w:rFonts w:eastAsia="微软雅黑 Light"/>
        </w:rPr>
      </w:pPr>
      <w:r>
        <w:rPr>
          <w:rFonts w:eastAsia="微软雅黑 Light"/>
        </w:rPr>
        <w:t>NCCI, NCEI (Xue et al., 2019)</w:t>
      </w:r>
    </w:p>
    <w:p>
      <w:pPr>
        <w:pStyle w:val="13"/>
        <w:numPr>
          <w:ilvl w:val="0"/>
          <w:numId w:val="9"/>
        </w:numPr>
        <w:rPr>
          <w:rFonts w:eastAsia="微软雅黑 Light"/>
        </w:rPr>
      </w:pPr>
      <w:r>
        <w:rPr>
          <w:rFonts w:eastAsia="微软雅黑 Light"/>
        </w:rPr>
        <w:t>WCI(</w:t>
      </w:r>
      <w:r>
        <w:rPr>
          <w:rFonts w:hint="eastAsia" w:eastAsia="微软雅黑 Light"/>
        </w:rPr>
        <w:t>水体与周围区域的温差</w:t>
      </w:r>
      <w:r>
        <w:rPr>
          <w:rFonts w:eastAsia="微软雅黑 Light"/>
        </w:rPr>
        <w:t>)</w:t>
      </w:r>
    </w:p>
    <w:p>
      <w:pPr>
        <w:pStyle w:val="13"/>
        <w:numPr>
          <w:ilvl w:val="0"/>
          <w:numId w:val="9"/>
        </w:numPr>
        <w:rPr>
          <w:rFonts w:eastAsia="微软雅黑 Light"/>
          <w:b/>
          <w:bCs/>
        </w:rPr>
      </w:pPr>
      <w:r>
        <w:rPr>
          <w:rFonts w:hint="eastAsia" w:eastAsia="微软雅黑 Light"/>
          <w:b/>
          <w:bCs/>
        </w:rPr>
        <w:t>各指标的比较分析有限</w:t>
      </w:r>
    </w:p>
    <w:p>
      <w:pPr>
        <w:pStyle w:val="13"/>
        <w:numPr>
          <w:ilvl w:val="0"/>
          <w:numId w:val="9"/>
        </w:numPr>
        <w:rPr>
          <w:rFonts w:eastAsia="微软雅黑 Light"/>
          <w:b/>
          <w:bCs/>
        </w:rPr>
      </w:pPr>
      <w:r>
        <w:rPr>
          <w:rFonts w:eastAsia="微软雅黑 Light"/>
          <w:b/>
          <w:bCs/>
        </w:rPr>
        <w:t>UCI scale (LST</w:t>
      </w:r>
      <w:r>
        <w:rPr>
          <w:rFonts w:hint="eastAsia" w:eastAsia="微软雅黑 Light"/>
          <w:b/>
          <w:bCs/>
        </w:rPr>
        <w:t>梯度最大的位置</w:t>
      </w:r>
      <w:r>
        <w:rPr>
          <w:rFonts w:eastAsia="微软雅黑 Light"/>
          <w:b/>
          <w:bCs/>
        </w:rPr>
        <w:t>)</w:t>
      </w:r>
      <w:r>
        <w:rPr>
          <w:rFonts w:hint="eastAsia" w:eastAsia="微软雅黑 Light"/>
          <w:b/>
          <w:bCs/>
        </w:rPr>
        <w:t>;</w:t>
      </w:r>
      <w:r>
        <w:rPr>
          <w:rFonts w:eastAsia="微软雅黑 Light"/>
          <w:b/>
          <w:bCs/>
        </w:rPr>
        <w:t xml:space="preserve"> UCI intensity (</w:t>
      </w:r>
      <w:r>
        <w:rPr>
          <w:rFonts w:hint="eastAsia" w:eastAsia="微软雅黑 Light"/>
          <w:b/>
          <w:bCs/>
        </w:rPr>
        <w:t>最大</w:t>
      </w:r>
      <w:bookmarkStart w:id="2" w:name="OLE_LINK8"/>
      <w:r>
        <w:rPr>
          <w:rFonts w:eastAsia="微软雅黑 Light"/>
          <w:b/>
          <w:bCs/>
        </w:rPr>
        <w:t>LST</w:t>
      </w:r>
      <w:r>
        <w:rPr>
          <w:rFonts w:hint="eastAsia" w:eastAsia="微软雅黑 Light"/>
          <w:b/>
          <w:bCs/>
        </w:rPr>
        <w:t>梯度</w:t>
      </w:r>
      <w:bookmarkEnd w:id="2"/>
      <w:r>
        <w:rPr>
          <w:rFonts w:eastAsia="微软雅黑 Light"/>
          <w:b/>
          <w:bCs/>
        </w:rPr>
        <w:t>); UCI efficiency (</w:t>
      </w:r>
      <w:r>
        <w:rPr>
          <w:rFonts w:hint="eastAsia" w:eastAsia="微软雅黑 Light"/>
          <w:b/>
          <w:bCs/>
        </w:rPr>
        <w:t>单位面积最大</w:t>
      </w:r>
      <w:r>
        <w:rPr>
          <w:rFonts w:eastAsia="微软雅黑 Light"/>
          <w:b/>
          <w:bCs/>
        </w:rPr>
        <w:t>LST</w:t>
      </w:r>
      <w:r>
        <w:rPr>
          <w:rFonts w:hint="eastAsia" w:eastAsia="微软雅黑 Light"/>
          <w:b/>
          <w:bCs/>
        </w:rPr>
        <w:t>梯度</w:t>
      </w:r>
      <w:r>
        <w:rPr>
          <w:rFonts w:eastAsia="微软雅黑 Light"/>
          <w:b/>
          <w:bCs/>
        </w:rPr>
        <w:t>)</w:t>
      </w:r>
      <w:r>
        <w:rPr>
          <w:rFonts w:hint="eastAsia" w:eastAsia="微软雅黑 Light"/>
          <w:b/>
          <w:bCs/>
        </w:rPr>
        <w:t xml:space="preserve"> （S</w:t>
      </w:r>
      <w:r>
        <w:rPr>
          <w:rFonts w:eastAsia="微软雅黑 Light"/>
          <w:b/>
          <w:bCs/>
        </w:rPr>
        <w:t>un et al., 2012）</w:t>
      </w:r>
    </w:p>
    <w:p>
      <w:pPr>
        <w:pStyle w:val="20"/>
      </w:pPr>
    </w:p>
    <w:p>
      <w:pPr>
        <w:pStyle w:val="13"/>
        <w:numPr>
          <w:ilvl w:val="0"/>
          <w:numId w:val="9"/>
        </w:numPr>
        <w:rPr>
          <w:rFonts w:eastAsia="微软雅黑 Light"/>
          <w:b/>
          <w:bCs/>
        </w:rPr>
      </w:pPr>
      <w:r>
        <w:t xml:space="preserve"> </w:t>
      </w:r>
      <w:r>
        <w:rPr>
          <w:color w:val="2D2D2D"/>
          <w:sz w:val="27"/>
          <w:szCs w:val="27"/>
        </w:rPr>
        <w:t xml:space="preserve">UCI </w:t>
      </w:r>
      <w:r>
        <w:rPr>
          <w:rFonts w:hint="eastAsia" w:ascii="宋体" w:eastAsia="宋体" w:cs="宋体"/>
          <w:color w:val="2D2D2D"/>
          <w:sz w:val="27"/>
          <w:szCs w:val="27"/>
        </w:rPr>
        <w:t>强度,</w:t>
      </w:r>
      <w:r>
        <w:rPr>
          <w:rFonts w:ascii="宋体" w:eastAsia="宋体" w:cs="宋体"/>
          <w:color w:val="2D2D2D"/>
          <w:sz w:val="27"/>
          <w:szCs w:val="27"/>
        </w:rPr>
        <w:t>UCI</w:t>
      </w:r>
      <w:r>
        <w:rPr>
          <w:rFonts w:hint="eastAsia" w:ascii="宋体" w:eastAsia="宋体" w:cs="宋体"/>
          <w:color w:val="2D2D2D"/>
          <w:sz w:val="27"/>
          <w:szCs w:val="27"/>
        </w:rPr>
        <w:t>效率(</w:t>
      </w:r>
      <w:r>
        <w:rPr>
          <w:rFonts w:ascii="宋体" w:eastAsia="宋体" w:cs="宋体"/>
          <w:color w:val="2D2D2D"/>
          <w:sz w:val="27"/>
          <w:szCs w:val="27"/>
        </w:rPr>
        <w:t>Sun et al., 2012)(</w:t>
      </w:r>
      <w:r>
        <w:t xml:space="preserve"> </w:t>
      </w:r>
      <w:r>
        <w:rPr>
          <w:rFonts w:ascii="宋体" w:eastAsia="宋体" w:cs="宋体"/>
          <w:color w:val="2D2D2D"/>
          <w:sz w:val="27"/>
          <w:szCs w:val="27"/>
        </w:rPr>
        <w:t>UCI 强度被定义为水体区域外的最大 LST 梯度，而UCI 效率用于表示水体单位面积的UCI 强度。)</w:t>
      </w:r>
    </w:p>
    <w:p>
      <w:pPr>
        <w:pStyle w:val="13"/>
        <w:numPr>
          <w:ilvl w:val="0"/>
          <w:numId w:val="9"/>
        </w:numPr>
        <w:rPr>
          <w:rFonts w:eastAsia="微软雅黑 Light"/>
          <w:b/>
          <w:bCs/>
        </w:rPr>
      </w:pPr>
    </w:p>
    <w:p>
      <w:pPr>
        <w:pStyle w:val="13"/>
        <w:numPr>
          <w:ilvl w:val="0"/>
          <w:numId w:val="9"/>
        </w:numPr>
        <w:rPr>
          <w:rFonts w:eastAsia="微软雅黑 Light"/>
          <w:b/>
          <w:bCs/>
        </w:rPr>
      </w:pPr>
      <w:r>
        <w:rPr>
          <w:rFonts w:hint="eastAsia" w:eastAsia="微软雅黑 Light"/>
          <w:b/>
          <w:bCs/>
        </w:rPr>
        <w:t>指标与距蓝绿空间距离的关系是基于栅格点还是基于各距离计算的？</w:t>
      </w:r>
    </w:p>
    <w:p>
      <w:pPr>
        <w:pStyle w:val="13"/>
        <w:rPr>
          <w:rFonts w:eastAsia="微软雅黑 Light"/>
        </w:rPr>
      </w:pPr>
    </w:p>
    <w:p>
      <w:pPr>
        <w:rPr>
          <w:rFonts w:eastAsia="微软雅黑 Light"/>
        </w:rPr>
      </w:pPr>
    </w:p>
    <w:p>
      <w:pPr>
        <w:pStyle w:val="3"/>
        <w:numPr>
          <w:ilvl w:val="0"/>
          <w:numId w:val="3"/>
        </w:numPr>
        <w:rPr>
          <w:rFonts w:eastAsia="微软雅黑 Light"/>
          <w:szCs w:val="22"/>
        </w:rPr>
      </w:pPr>
      <w:r>
        <w:rPr>
          <w:rFonts w:hint="eastAsia" w:eastAsia="微软雅黑 Light"/>
          <w:szCs w:val="22"/>
        </w:rPr>
        <w:t>机理</w:t>
      </w:r>
    </w:p>
    <w:p>
      <w:pPr>
        <w:pStyle w:val="4"/>
        <w:numPr>
          <w:ilvl w:val="1"/>
          <w:numId w:val="3"/>
        </w:numPr>
        <w:rPr>
          <w:rFonts w:eastAsia="微软雅黑 Light"/>
          <w:szCs w:val="22"/>
        </w:rPr>
      </w:pPr>
      <w:r>
        <w:rPr>
          <w:rFonts w:hint="eastAsia" w:eastAsia="微软雅黑 Light"/>
          <w:szCs w:val="22"/>
        </w:rPr>
        <w:t>能量平衡（反照率、发射率）</w:t>
      </w:r>
    </w:p>
    <w:p>
      <w:pPr>
        <w:pStyle w:val="4"/>
        <w:numPr>
          <w:ilvl w:val="1"/>
          <w:numId w:val="3"/>
        </w:numPr>
        <w:rPr>
          <w:rFonts w:eastAsia="微软雅黑 Light"/>
          <w:szCs w:val="22"/>
        </w:rPr>
      </w:pPr>
      <w:r>
        <w:rPr>
          <w:rFonts w:hint="eastAsia" w:eastAsia="微软雅黑 Light"/>
          <w:szCs w:val="22"/>
        </w:rPr>
        <w:t>蒸散</w:t>
      </w:r>
    </w:p>
    <w:p>
      <w:pPr>
        <w:pStyle w:val="4"/>
        <w:numPr>
          <w:ilvl w:val="1"/>
          <w:numId w:val="3"/>
        </w:numPr>
      </w:pPr>
      <w:r>
        <w:rPr>
          <w:rFonts w:hint="eastAsia"/>
        </w:rPr>
        <w:t>其它</w:t>
      </w:r>
    </w:p>
    <w:p>
      <w:pPr>
        <w:pStyle w:val="13"/>
        <w:numPr>
          <w:ilvl w:val="0"/>
          <w:numId w:val="10"/>
        </w:numPr>
      </w:pPr>
      <w:r>
        <w:rPr>
          <w:rFonts w:hint="eastAsia"/>
        </w:rPr>
        <w:t>比热容</w:t>
      </w:r>
    </w:p>
    <w:p>
      <w:pPr>
        <w:pStyle w:val="13"/>
        <w:numPr>
          <w:ilvl w:val="0"/>
          <w:numId w:val="10"/>
        </w:numPr>
      </w:pPr>
      <w:r>
        <w:rPr>
          <w:rFonts w:hint="eastAsia"/>
        </w:rPr>
        <w:t>热的水平传输</w:t>
      </w:r>
    </w:p>
    <w:p>
      <w:pPr>
        <w:pStyle w:val="4"/>
        <w:numPr>
          <w:ilvl w:val="1"/>
          <w:numId w:val="3"/>
        </w:numPr>
      </w:pPr>
      <w:r>
        <w:rPr>
          <w:rFonts w:hint="eastAsia"/>
        </w:rPr>
        <w:t>具体</w:t>
      </w:r>
    </w:p>
    <w:p>
      <w:pPr>
        <w:pStyle w:val="13"/>
        <w:numPr>
          <w:ilvl w:val="0"/>
          <w:numId w:val="11"/>
        </w:numPr>
      </w:pPr>
      <w:r>
        <w:rPr>
          <w:rFonts w:hint="eastAsia"/>
        </w:rPr>
        <w:t>水体的热效应：高比热容导致的恒温效应+高蒸发导致的绿洲效应。</w:t>
      </w:r>
    </w:p>
    <w:p>
      <w:pPr>
        <w:rPr>
          <w:rFonts w:eastAsia="微软雅黑 Light"/>
        </w:rPr>
      </w:pPr>
    </w:p>
    <w:p>
      <w:pPr>
        <w:pStyle w:val="3"/>
        <w:numPr>
          <w:ilvl w:val="0"/>
          <w:numId w:val="3"/>
        </w:numPr>
        <w:rPr>
          <w:rFonts w:eastAsia="微软雅黑 Light"/>
          <w:szCs w:val="22"/>
        </w:rPr>
      </w:pPr>
      <w:r>
        <w:rPr>
          <w:rFonts w:hint="eastAsia" w:eastAsia="微软雅黑 Light"/>
          <w:szCs w:val="22"/>
        </w:rPr>
        <w:t>影响因素</w:t>
      </w:r>
    </w:p>
    <w:p>
      <w:pPr>
        <w:pStyle w:val="13"/>
        <w:numPr>
          <w:ilvl w:val="0"/>
          <w:numId w:val="12"/>
        </w:numPr>
        <w:rPr>
          <w:rFonts w:eastAsia="微软雅黑 Light"/>
        </w:rPr>
      </w:pPr>
      <w:r>
        <w:rPr>
          <w:rFonts w:hint="eastAsia" w:eastAsia="微软雅黑 Light"/>
        </w:rPr>
        <w:t>分析某些问题时，注意气候背景和城市功能的一致性</w:t>
      </w:r>
    </w:p>
    <w:p>
      <w:pPr>
        <w:pStyle w:val="13"/>
        <w:numPr>
          <w:ilvl w:val="0"/>
          <w:numId w:val="12"/>
        </w:numPr>
        <w:rPr>
          <w:rFonts w:eastAsia="微软雅黑 Light"/>
        </w:rPr>
      </w:pPr>
      <w:r>
        <w:rPr>
          <w:rFonts w:hint="eastAsia" w:eastAsia="微软雅黑 Light"/>
        </w:rPr>
        <w:t>参考W</w:t>
      </w:r>
      <w:r>
        <w:rPr>
          <w:rFonts w:eastAsia="微软雅黑 Light"/>
        </w:rPr>
        <w:t>u et al., 2020</w:t>
      </w:r>
      <w:r>
        <w:rPr>
          <w:rFonts w:hint="eastAsia" w:eastAsia="微软雅黑 Light"/>
        </w:rPr>
        <w:t>的Sect</w:t>
      </w:r>
      <w:r>
        <w:rPr>
          <w:rFonts w:eastAsia="微软雅黑 Light"/>
        </w:rPr>
        <w:t>. 1</w:t>
      </w:r>
    </w:p>
    <w:p>
      <w:pPr>
        <w:pStyle w:val="13"/>
        <w:numPr>
          <w:ilvl w:val="0"/>
          <w:numId w:val="12"/>
        </w:numPr>
        <w:rPr>
          <w:rFonts w:eastAsia="微软雅黑 Light"/>
        </w:rPr>
      </w:pPr>
      <w:r>
        <w:rPr>
          <w:rFonts w:hint="eastAsia" w:eastAsia="微软雅黑 Light"/>
        </w:rPr>
        <w:t>不同大小湖泊的影响因素不同</w:t>
      </w:r>
    </w:p>
    <w:p>
      <w:pPr>
        <w:pStyle w:val="13"/>
        <w:numPr>
          <w:ilvl w:val="0"/>
          <w:numId w:val="12"/>
        </w:numPr>
        <w:rPr>
          <w:rFonts w:eastAsia="微软雅黑 Light"/>
        </w:rPr>
      </w:pPr>
      <w:r>
        <w:rPr>
          <w:rFonts w:hint="eastAsia" w:eastAsia="微软雅黑 Light"/>
        </w:rPr>
        <w:t>建筑</w:t>
      </w:r>
      <w:r>
        <w:rPr>
          <w:rFonts w:eastAsia="微软雅黑 Light"/>
        </w:rPr>
        <w:t>-绿地组合</w:t>
      </w:r>
    </w:p>
    <w:p>
      <w:pPr>
        <w:pStyle w:val="4"/>
        <w:numPr>
          <w:ilvl w:val="1"/>
          <w:numId w:val="3"/>
        </w:numPr>
        <w:rPr>
          <w:rFonts w:eastAsia="微软雅黑 Light"/>
          <w:szCs w:val="22"/>
          <w:u w:val="single"/>
        </w:rPr>
      </w:pPr>
      <w:r>
        <w:rPr>
          <w:rFonts w:hint="eastAsia" w:eastAsia="微软雅黑 Light"/>
          <w:szCs w:val="22"/>
          <w:u w:val="single"/>
        </w:rPr>
        <w:t>气候背景</w:t>
      </w:r>
    </w:p>
    <w:p>
      <w:pPr>
        <w:pStyle w:val="13"/>
        <w:numPr>
          <w:ilvl w:val="0"/>
          <w:numId w:val="13"/>
        </w:numPr>
        <w:rPr>
          <w:rFonts w:eastAsia="微软雅黑 Light"/>
          <w:u w:val="single"/>
        </w:rPr>
      </w:pPr>
      <w:r>
        <w:rPr>
          <w:rFonts w:hint="eastAsia" w:eastAsia="微软雅黑 Light"/>
          <w:color w:val="000000"/>
          <w:u w:val="single"/>
        </w:rPr>
        <w:t>温度</w:t>
      </w:r>
    </w:p>
    <w:p>
      <w:pPr>
        <w:pStyle w:val="13"/>
        <w:numPr>
          <w:ilvl w:val="0"/>
          <w:numId w:val="13"/>
        </w:numPr>
        <w:rPr>
          <w:rFonts w:eastAsia="微软雅黑 Light"/>
        </w:rPr>
      </w:pPr>
      <w:r>
        <w:rPr>
          <w:rFonts w:hint="eastAsia" w:eastAsia="微软雅黑 Light"/>
          <w:color w:val="000000"/>
        </w:rPr>
        <w:t>气压</w:t>
      </w:r>
    </w:p>
    <w:p>
      <w:pPr>
        <w:pStyle w:val="13"/>
        <w:numPr>
          <w:ilvl w:val="0"/>
          <w:numId w:val="13"/>
        </w:numPr>
        <w:rPr>
          <w:rFonts w:eastAsia="微软雅黑 Light"/>
          <w:u w:val="single"/>
        </w:rPr>
      </w:pPr>
      <w:r>
        <w:rPr>
          <w:rFonts w:hint="eastAsia" w:eastAsia="微软雅黑 Light"/>
          <w:color w:val="000000"/>
          <w:u w:val="single"/>
        </w:rPr>
        <w:t>湿度</w:t>
      </w:r>
    </w:p>
    <w:p>
      <w:pPr>
        <w:pStyle w:val="13"/>
        <w:numPr>
          <w:ilvl w:val="0"/>
          <w:numId w:val="13"/>
        </w:numPr>
        <w:rPr>
          <w:rFonts w:eastAsia="微软雅黑 Light"/>
        </w:rPr>
      </w:pPr>
      <w:r>
        <w:rPr>
          <w:rFonts w:hint="eastAsia" w:eastAsia="微软雅黑 Light"/>
          <w:color w:val="000000"/>
        </w:rPr>
        <w:t>降水</w:t>
      </w:r>
    </w:p>
    <w:p>
      <w:pPr>
        <w:pStyle w:val="13"/>
        <w:numPr>
          <w:ilvl w:val="0"/>
          <w:numId w:val="13"/>
        </w:numPr>
        <w:rPr>
          <w:rFonts w:eastAsia="微软雅黑 Light"/>
        </w:rPr>
      </w:pPr>
      <w:r>
        <w:rPr>
          <w:rFonts w:hint="eastAsia" w:eastAsia="微软雅黑 Light"/>
        </w:rPr>
        <w:t>相对风速比</w:t>
      </w:r>
    </w:p>
    <w:p>
      <w:pPr>
        <w:pStyle w:val="13"/>
        <w:numPr>
          <w:ilvl w:val="0"/>
          <w:numId w:val="13"/>
        </w:numPr>
        <w:rPr>
          <w:rFonts w:eastAsia="微软雅黑 Light"/>
        </w:rPr>
      </w:pPr>
      <w:r>
        <w:rPr>
          <w:rFonts w:hint="eastAsia" w:eastAsia="微软雅黑 Light"/>
        </w:rPr>
        <w:t>生态水文</w:t>
      </w:r>
    </w:p>
    <w:p>
      <w:pPr>
        <w:pStyle w:val="13"/>
        <w:numPr>
          <w:ilvl w:val="0"/>
          <w:numId w:val="13"/>
        </w:numPr>
        <w:rPr>
          <w:rFonts w:eastAsia="微软雅黑 Light"/>
          <w:u w:val="single"/>
        </w:rPr>
      </w:pPr>
      <w:r>
        <w:rPr>
          <w:rFonts w:hint="eastAsia" w:eastAsia="微软雅黑 Light"/>
          <w:color w:val="000000"/>
          <w:u w:val="single"/>
        </w:rPr>
        <w:t>风况（风速、风向及其变化）</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通风（详见A review of the impact of the green landscape interventions on the urban microclimate of tropical areas的Sect. 3.5）</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河风（类似于海陆风）</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海陆风</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热对流</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通风效率，风热耦合</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空气流通</w:t>
      </w:r>
    </w:p>
    <w:p>
      <w:pPr>
        <w:pStyle w:val="13"/>
        <w:numPr>
          <w:ilvl w:val="1"/>
          <w:numId w:val="13"/>
        </w:numPr>
        <w:spacing w:before="100" w:beforeAutospacing="1" w:after="100" w:afterAutospacing="1"/>
        <w:rPr>
          <w:rFonts w:eastAsia="微软雅黑 Light"/>
          <w:color w:val="000000"/>
        </w:rPr>
      </w:pPr>
      <w:r>
        <w:rPr>
          <w:rFonts w:hint="eastAsia" w:eastAsia="微软雅黑 Light"/>
          <w:color w:val="000000"/>
        </w:rPr>
        <w:t>通道效应和建筑物扰动导致风增强</w:t>
      </w:r>
    </w:p>
    <w:p>
      <w:pPr>
        <w:pStyle w:val="13"/>
        <w:numPr>
          <w:ilvl w:val="1"/>
          <w:numId w:val="13"/>
        </w:numPr>
        <w:spacing w:before="100" w:beforeAutospacing="1" w:after="100" w:afterAutospacing="1"/>
        <w:rPr>
          <w:rFonts w:eastAsia="微软雅黑 Light"/>
          <w:color w:val="000000"/>
        </w:rPr>
      </w:pPr>
      <w:r>
        <w:rPr>
          <w:rFonts w:eastAsia="微软雅黑 Light"/>
          <w:color w:val="000000"/>
        </w:rPr>
        <w:t>synoptic wind, katabatic/anabatic wind和海/河陆风</w:t>
      </w:r>
      <w:r>
        <w:rPr>
          <w:rFonts w:hint="eastAsia" w:eastAsia="微软雅黑 Light"/>
          <w:color w:val="000000"/>
        </w:rPr>
        <w:t>、季节性盛行风、</w:t>
      </w:r>
      <w:r>
        <w:rPr>
          <w:rFonts w:eastAsia="微软雅黑 Light"/>
          <w:color w:val="000000"/>
        </w:rPr>
        <w:t>buoyancy wind</w:t>
      </w:r>
    </w:p>
    <w:p>
      <w:pPr>
        <w:pStyle w:val="13"/>
        <w:numPr>
          <w:ilvl w:val="0"/>
          <w:numId w:val="13"/>
        </w:numPr>
        <w:rPr>
          <w:rFonts w:eastAsia="微软雅黑 Light"/>
          <w:u w:val="single"/>
        </w:rPr>
      </w:pPr>
      <w:r>
        <w:rPr>
          <w:rFonts w:hint="eastAsia" w:eastAsia="微软雅黑 Light"/>
          <w:color w:val="000000"/>
          <w:u w:val="single"/>
        </w:rPr>
        <w:t>蒸散</w:t>
      </w:r>
    </w:p>
    <w:p>
      <w:pPr>
        <w:pStyle w:val="13"/>
        <w:numPr>
          <w:ilvl w:val="0"/>
          <w:numId w:val="13"/>
        </w:numPr>
        <w:rPr>
          <w:rFonts w:eastAsia="微软雅黑 Light"/>
        </w:rPr>
      </w:pPr>
      <w:r>
        <w:rPr>
          <w:rFonts w:hint="eastAsia" w:eastAsia="微软雅黑 Light"/>
          <w:color w:val="000000"/>
        </w:rPr>
        <w:t>辐射与阴影</w:t>
      </w:r>
    </w:p>
    <w:p>
      <w:pPr>
        <w:pStyle w:val="13"/>
        <w:numPr>
          <w:ilvl w:val="0"/>
          <w:numId w:val="13"/>
        </w:numPr>
        <w:spacing w:before="100" w:beforeAutospacing="1" w:after="100" w:afterAutospacing="1"/>
        <w:rPr>
          <w:rFonts w:eastAsia="微软雅黑 Light"/>
          <w:color w:val="000000"/>
        </w:rPr>
      </w:pPr>
      <w:r>
        <w:rPr>
          <w:rFonts w:hint="eastAsia" w:eastAsia="微软雅黑 Light"/>
          <w:color w:val="000000"/>
        </w:rPr>
        <w:t>热浪/非热浪</w:t>
      </w:r>
    </w:p>
    <w:p>
      <w:pPr>
        <w:pStyle w:val="13"/>
        <w:numPr>
          <w:ilvl w:val="0"/>
          <w:numId w:val="13"/>
        </w:numPr>
        <w:spacing w:before="100" w:beforeAutospacing="1" w:after="100" w:afterAutospacing="1"/>
        <w:rPr>
          <w:rFonts w:eastAsia="微软雅黑 Light"/>
          <w:color w:val="000000"/>
          <w:u w:val="single"/>
        </w:rPr>
      </w:pPr>
      <w:r>
        <w:rPr>
          <w:rFonts w:hint="eastAsia" w:eastAsia="微软雅黑 Light"/>
          <w:color w:val="000000"/>
          <w:u w:val="single"/>
        </w:rPr>
        <w:t>晴天/阴雨天</w:t>
      </w:r>
    </w:p>
    <w:p>
      <w:pPr>
        <w:pStyle w:val="13"/>
        <w:numPr>
          <w:ilvl w:val="0"/>
          <w:numId w:val="13"/>
        </w:numPr>
        <w:spacing w:before="100" w:beforeAutospacing="1" w:after="100" w:afterAutospacing="1"/>
        <w:rPr>
          <w:rFonts w:eastAsia="微软雅黑 Light"/>
          <w:color w:val="000000"/>
        </w:rPr>
      </w:pPr>
      <w:r>
        <w:rPr>
          <w:rFonts w:hint="eastAsia" w:eastAsia="微软雅黑 Light"/>
          <w:color w:val="000000"/>
        </w:rPr>
        <w:t>气溶胶</w:t>
      </w:r>
    </w:p>
    <w:p>
      <w:pPr>
        <w:pStyle w:val="13"/>
        <w:numPr>
          <w:ilvl w:val="0"/>
          <w:numId w:val="13"/>
        </w:numPr>
        <w:spacing w:before="100" w:beforeAutospacing="1" w:after="100" w:afterAutospacing="1"/>
        <w:rPr>
          <w:rFonts w:eastAsia="微软雅黑 Light"/>
          <w:color w:val="000000"/>
        </w:rPr>
      </w:pPr>
      <w:r>
        <w:rPr>
          <w:rFonts w:hint="eastAsia" w:eastAsia="微软雅黑 Light"/>
          <w:color w:val="000000"/>
        </w:rPr>
        <w:t>蒸发</w:t>
      </w:r>
    </w:p>
    <w:p>
      <w:pPr>
        <w:pStyle w:val="4"/>
        <w:numPr>
          <w:ilvl w:val="1"/>
          <w:numId w:val="3"/>
        </w:numPr>
        <w:rPr>
          <w:rFonts w:eastAsia="微软雅黑 Light"/>
          <w:szCs w:val="22"/>
        </w:rPr>
      </w:pPr>
      <w:r>
        <w:rPr>
          <w:rFonts w:hint="eastAsia" w:eastAsia="微软雅黑 Light"/>
          <w:szCs w:val="22"/>
        </w:rPr>
        <w:t>其它背景（土地、位置）</w:t>
      </w:r>
    </w:p>
    <w:p>
      <w:pPr>
        <w:pStyle w:val="13"/>
        <w:numPr>
          <w:ilvl w:val="0"/>
          <w:numId w:val="14"/>
        </w:numPr>
        <w:rPr>
          <w:rFonts w:eastAsia="微软雅黑 Light"/>
        </w:rPr>
      </w:pPr>
      <w:r>
        <w:rPr>
          <w:rFonts w:hint="eastAsia" w:eastAsia="微软雅黑 Light"/>
        </w:rPr>
        <w:t>沿海或沿江城市与内陆城市的对比</w:t>
      </w:r>
    </w:p>
    <w:p>
      <w:pPr>
        <w:pStyle w:val="13"/>
        <w:numPr>
          <w:ilvl w:val="0"/>
          <w:numId w:val="14"/>
        </w:numPr>
        <w:rPr>
          <w:rFonts w:eastAsia="微软雅黑 Light"/>
        </w:rPr>
      </w:pPr>
      <w:r>
        <w:rPr>
          <w:rFonts w:hint="eastAsia" w:eastAsia="微软雅黑 Light"/>
        </w:rPr>
        <w:t>经度、纬度</w:t>
      </w:r>
    </w:p>
    <w:p>
      <w:pPr>
        <w:pStyle w:val="13"/>
        <w:numPr>
          <w:ilvl w:val="0"/>
          <w:numId w:val="14"/>
        </w:numPr>
        <w:rPr>
          <w:rFonts w:eastAsia="微软雅黑 Light"/>
          <w:u w:val="single"/>
        </w:rPr>
      </w:pPr>
      <w:r>
        <w:rPr>
          <w:rFonts w:hint="eastAsia" w:eastAsia="微软雅黑 Light"/>
          <w:u w:val="single"/>
        </w:rPr>
        <w:t>顺风/逆风向（取0</w:t>
      </w:r>
      <w:r>
        <w:rPr>
          <w:rFonts w:eastAsia="微软雅黑 Light"/>
          <w:u w:val="single"/>
        </w:rPr>
        <w:t>/1</w:t>
      </w:r>
      <w:r>
        <w:rPr>
          <w:rFonts w:hint="eastAsia" w:eastAsia="微软雅黑 Light"/>
          <w:u w:val="single"/>
        </w:rPr>
        <w:t>）(</w:t>
      </w:r>
      <w:r>
        <w:rPr>
          <w:rFonts w:eastAsia="微软雅黑 Light"/>
          <w:u w:val="single"/>
        </w:rPr>
        <w:t>Jiang et al., 2021)</w:t>
      </w:r>
    </w:p>
    <w:p>
      <w:pPr>
        <w:rPr>
          <w:rFonts w:eastAsia="微软雅黑 Light"/>
          <w:u w:val="single"/>
        </w:rPr>
      </w:pPr>
    </w:p>
    <w:p>
      <w:pPr>
        <w:pStyle w:val="4"/>
        <w:numPr>
          <w:ilvl w:val="1"/>
          <w:numId w:val="3"/>
        </w:numPr>
        <w:rPr>
          <w:rFonts w:eastAsia="微软雅黑 Light"/>
          <w:szCs w:val="22"/>
        </w:rPr>
      </w:pPr>
      <w:r>
        <w:rPr>
          <w:rFonts w:eastAsia="微软雅黑 Light"/>
          <w:szCs w:val="22"/>
        </w:rPr>
        <w:t>城市特征</w:t>
      </w:r>
    </w:p>
    <w:p>
      <w:pPr>
        <w:pStyle w:val="13"/>
        <w:numPr>
          <w:ilvl w:val="0"/>
          <w:numId w:val="15"/>
        </w:numPr>
        <w:rPr>
          <w:rFonts w:eastAsia="微软雅黑 Light"/>
        </w:rPr>
      </w:pPr>
      <w:r>
        <w:rPr>
          <w:rFonts w:eastAsia="微软雅黑 Light"/>
        </w:rPr>
        <w:t>组团城市</w:t>
      </w:r>
      <w:r>
        <w:rPr>
          <w:rFonts w:hint="eastAsia" w:eastAsia="微软雅黑 Light"/>
        </w:rPr>
        <w:t>/单中心城市</w:t>
      </w:r>
    </w:p>
    <w:p>
      <w:pPr>
        <w:pStyle w:val="13"/>
        <w:numPr>
          <w:ilvl w:val="0"/>
          <w:numId w:val="15"/>
        </w:numPr>
        <w:rPr>
          <w:rFonts w:eastAsia="微软雅黑 Light"/>
        </w:rPr>
      </w:pPr>
      <w:r>
        <w:rPr>
          <w:rFonts w:eastAsia="微软雅黑 Light"/>
        </w:rPr>
        <w:t>城市规模（建成区面积、人口</w:t>
      </w:r>
      <w:r>
        <w:rPr>
          <w:rFonts w:hint="eastAsia" w:eastAsia="微软雅黑 Light"/>
        </w:rPr>
        <w:t>及人口密度</w:t>
      </w:r>
      <w:r>
        <w:rPr>
          <w:rFonts w:eastAsia="微软雅黑 Light"/>
        </w:rPr>
        <w:t>、GDP）</w:t>
      </w:r>
    </w:p>
    <w:p>
      <w:pPr>
        <w:pStyle w:val="13"/>
        <w:numPr>
          <w:ilvl w:val="0"/>
          <w:numId w:val="15"/>
        </w:numPr>
        <w:rPr>
          <w:rFonts w:eastAsia="微软雅黑 Light"/>
        </w:rPr>
      </w:pPr>
      <w:r>
        <w:rPr>
          <w:rFonts w:eastAsia="微软雅黑 Light"/>
        </w:rPr>
        <w:t>海绵城市</w:t>
      </w:r>
      <w:r>
        <w:rPr>
          <w:rFonts w:hint="eastAsia" w:eastAsia="微软雅黑 Light"/>
        </w:rPr>
        <w:t>/海绵体</w:t>
      </w:r>
    </w:p>
    <w:p>
      <w:pPr>
        <w:pStyle w:val="13"/>
        <w:numPr>
          <w:ilvl w:val="0"/>
          <w:numId w:val="15"/>
        </w:numPr>
        <w:rPr>
          <w:rFonts w:eastAsia="微软雅黑 Light"/>
        </w:rPr>
      </w:pPr>
      <w:r>
        <w:rPr>
          <w:rFonts w:hint="eastAsia" w:eastAsia="微软雅黑 Light"/>
        </w:rPr>
        <w:t>夜间灯光强度(</w:t>
      </w:r>
      <w:r>
        <w:rPr>
          <w:rFonts w:eastAsia="微软雅黑 Light"/>
        </w:rPr>
        <w:t>Peng et al., 2020)</w:t>
      </w:r>
    </w:p>
    <w:p>
      <w:pPr>
        <w:pStyle w:val="13"/>
        <w:numPr>
          <w:ilvl w:val="0"/>
          <w:numId w:val="15"/>
        </w:numPr>
        <w:rPr>
          <w:rFonts w:eastAsia="微软雅黑 Light"/>
          <w:u w:val="single"/>
        </w:rPr>
      </w:pPr>
      <w:r>
        <w:rPr>
          <w:rFonts w:hint="eastAsia" w:eastAsia="微软雅黑 Light"/>
          <w:u w:val="single"/>
        </w:rPr>
        <w:t>山地城市/平原城市</w:t>
      </w:r>
    </w:p>
    <w:p>
      <w:pPr>
        <w:pStyle w:val="13"/>
        <w:numPr>
          <w:ilvl w:val="0"/>
          <w:numId w:val="15"/>
        </w:numPr>
        <w:rPr>
          <w:rFonts w:eastAsia="微软雅黑 Light"/>
        </w:rPr>
      </w:pPr>
      <w:r>
        <w:rPr>
          <w:rFonts w:hint="eastAsia" w:eastAsia="微软雅黑 Light"/>
        </w:rPr>
        <w:t>城市绿度</w:t>
      </w:r>
    </w:p>
    <w:p>
      <w:pPr>
        <w:pStyle w:val="13"/>
        <w:numPr>
          <w:ilvl w:val="0"/>
          <w:numId w:val="15"/>
        </w:numPr>
        <w:rPr>
          <w:rFonts w:eastAsia="微软雅黑 Light"/>
        </w:rPr>
      </w:pPr>
      <w:r>
        <w:rPr>
          <w:rFonts w:hint="eastAsia" w:eastAsia="微软雅黑 Light"/>
        </w:rPr>
        <w:t>城市群</w:t>
      </w:r>
    </w:p>
    <w:p>
      <w:pPr>
        <w:pStyle w:val="4"/>
        <w:numPr>
          <w:ilvl w:val="1"/>
          <w:numId w:val="3"/>
        </w:numPr>
        <w:rPr>
          <w:rFonts w:eastAsia="微软雅黑 Light"/>
          <w:szCs w:val="22"/>
        </w:rPr>
      </w:pPr>
      <w:r>
        <w:rPr>
          <w:rFonts w:hint="eastAsia" w:eastAsia="微软雅黑 Light"/>
          <w:szCs w:val="22"/>
        </w:rPr>
        <w:t>蓝绿空间自身</w:t>
      </w:r>
    </w:p>
    <w:p>
      <w:pPr>
        <w:pStyle w:val="13"/>
        <w:numPr>
          <w:ilvl w:val="0"/>
          <w:numId w:val="16"/>
        </w:numPr>
        <w:spacing w:before="100" w:beforeAutospacing="1" w:after="100" w:afterAutospacing="1"/>
        <w:rPr>
          <w:rFonts w:eastAsia="微软雅黑 Light"/>
          <w:color w:val="000000"/>
        </w:rPr>
      </w:pPr>
      <w:r>
        <w:rPr>
          <w:rFonts w:eastAsia="微软雅黑 Light"/>
          <w:color w:val="000000"/>
        </w:rPr>
        <w:t>Hydraulics</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绿心</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岸线长度</w:t>
      </w:r>
    </w:p>
    <w:p>
      <w:pPr>
        <w:pStyle w:val="13"/>
        <w:numPr>
          <w:ilvl w:val="0"/>
          <w:numId w:val="16"/>
        </w:numPr>
        <w:spacing w:before="100" w:beforeAutospacing="1" w:after="100" w:afterAutospacing="1"/>
        <w:rPr>
          <w:rFonts w:eastAsia="微软雅黑 Light"/>
          <w:color w:val="000000"/>
          <w:u w:val="single"/>
        </w:rPr>
      </w:pPr>
      <w:r>
        <w:rPr>
          <w:rFonts w:eastAsia="微软雅黑 Light"/>
          <w:color w:val="000000"/>
          <w:u w:val="single"/>
        </w:rPr>
        <w:t>Levee</w:t>
      </w:r>
      <w:r>
        <w:rPr>
          <w:rFonts w:hint="eastAsia" w:eastAsia="微软雅黑 Light"/>
          <w:color w:val="000000"/>
          <w:u w:val="single"/>
        </w:rPr>
        <w:t>（堤坝）高度/海拔</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水体海拔</w:t>
      </w:r>
    </w:p>
    <w:p>
      <w:pPr>
        <w:pStyle w:val="13"/>
        <w:numPr>
          <w:ilvl w:val="0"/>
          <w:numId w:val="16"/>
        </w:numPr>
        <w:spacing w:before="100" w:beforeAutospacing="1" w:after="100" w:afterAutospacing="1"/>
        <w:rPr>
          <w:rFonts w:eastAsia="微软雅黑 Light"/>
          <w:color w:val="000000"/>
        </w:rPr>
      </w:pPr>
      <w:r>
        <w:rPr>
          <w:rFonts w:ascii="Georgia" w:hAnsi="Georgia"/>
          <w:color w:val="2E2E2E"/>
          <w:sz w:val="27"/>
          <w:szCs w:val="27"/>
        </w:rPr>
        <w:t> green plot ratio (GnPR) </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水质</w:t>
      </w:r>
    </w:p>
    <w:p>
      <w:pPr>
        <w:pStyle w:val="13"/>
        <w:numPr>
          <w:ilvl w:val="0"/>
          <w:numId w:val="16"/>
        </w:numPr>
        <w:spacing w:before="100" w:beforeAutospacing="1" w:after="100" w:afterAutospacing="1"/>
        <w:rPr>
          <w:rFonts w:eastAsia="微软雅黑 Light"/>
          <w:color w:val="000000"/>
          <w:u w:val="single"/>
        </w:rPr>
      </w:pPr>
      <w:r>
        <w:rPr>
          <w:rFonts w:hint="eastAsia" w:eastAsia="微软雅黑 Light"/>
          <w:color w:val="000000"/>
          <w:u w:val="single"/>
        </w:rPr>
        <w:t>河与湖的区别与比较</w:t>
      </w:r>
    </w:p>
    <w:p>
      <w:pPr>
        <w:pStyle w:val="13"/>
        <w:numPr>
          <w:ilvl w:val="1"/>
          <w:numId w:val="16"/>
        </w:numPr>
        <w:spacing w:before="100" w:beforeAutospacing="1" w:after="100" w:afterAutospacing="1"/>
        <w:rPr>
          <w:rFonts w:eastAsia="微软雅黑 Light"/>
          <w:color w:val="000000"/>
        </w:rPr>
      </w:pPr>
      <w:r>
        <w:rPr>
          <w:rFonts w:hint="eastAsia" w:eastAsia="微软雅黑 Light"/>
          <w:color w:val="000000"/>
        </w:rPr>
        <w:t>湖泊的冷却效果比河流大(</w:t>
      </w:r>
      <w:r>
        <w:rPr>
          <w:rFonts w:eastAsia="微软雅黑 Light"/>
          <w:color w:val="000000"/>
        </w:rPr>
        <w:t>Du et al., 2016)</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静态/动态水体</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河宽及</w:t>
      </w:r>
      <w:r>
        <w:rPr>
          <w:rFonts w:hint="eastAsia" w:eastAsia="微软雅黑 Light"/>
          <w:color w:val="000000"/>
          <w:u w:val="single"/>
        </w:rPr>
        <w:t>阈值</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形状</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三维绿量</w:t>
      </w:r>
    </w:p>
    <w:p>
      <w:pPr>
        <w:pStyle w:val="13"/>
        <w:numPr>
          <w:ilvl w:val="1"/>
          <w:numId w:val="16"/>
        </w:numPr>
        <w:spacing w:before="100" w:beforeAutospacing="1" w:after="100" w:afterAutospacing="1"/>
        <w:rPr>
          <w:rFonts w:eastAsia="微软雅黑 Light"/>
          <w:color w:val="000000"/>
        </w:rPr>
      </w:pPr>
      <w:r>
        <w:rPr>
          <w:rFonts w:eastAsia="微软雅黑 Light"/>
          <w:color w:val="000000"/>
        </w:rPr>
        <w:t>geometry impacted the cooling effect of lake and reservoirs, but rivers did not bring a comparable effect(Lin et al., 2020)</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面积</w:t>
      </w:r>
    </w:p>
    <w:p>
      <w:pPr>
        <w:pStyle w:val="13"/>
        <w:numPr>
          <w:ilvl w:val="1"/>
          <w:numId w:val="16"/>
        </w:numPr>
        <w:spacing w:before="100" w:beforeAutospacing="1" w:after="100" w:afterAutospacing="1"/>
        <w:rPr>
          <w:rFonts w:eastAsia="微软雅黑 Light"/>
          <w:color w:val="000000"/>
        </w:rPr>
      </w:pPr>
      <w:r>
        <w:rPr>
          <w:rFonts w:hint="eastAsia" w:eastAsia="微软雅黑 Light"/>
          <w:color w:val="000000"/>
        </w:rPr>
        <w:t>面积阈值（p</w:t>
      </w:r>
      <w:r>
        <w:rPr>
          <w:rFonts w:eastAsia="微软雅黑 Light"/>
          <w:color w:val="000000"/>
        </w:rPr>
        <w:t>atch area</w:t>
      </w:r>
      <w:r>
        <w:rPr>
          <w:rFonts w:hint="eastAsia" w:eastAsia="微软雅黑 Light"/>
          <w:color w:val="000000"/>
        </w:rPr>
        <w:t>阈值，详见Yao</w:t>
      </w:r>
      <w:r>
        <w:rPr>
          <w:rFonts w:eastAsia="微软雅黑 Light"/>
          <w:color w:val="000000"/>
        </w:rPr>
        <w:t xml:space="preserve"> et al., 2022</w:t>
      </w:r>
      <w:r>
        <w:rPr>
          <w:rFonts w:hint="eastAsia" w:eastAsia="微软雅黑 Light"/>
          <w:color w:val="000000"/>
        </w:rPr>
        <w:t>）</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蓝绿空间协同or交互</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冬季水体冻结（Yu</w:t>
      </w:r>
      <w:r>
        <w:rPr>
          <w:rFonts w:eastAsia="微软雅黑 Light"/>
          <w:color w:val="000000"/>
        </w:rPr>
        <w:t xml:space="preserve"> et al., 2020</w:t>
      </w:r>
      <w:r>
        <w:rPr>
          <w:rFonts w:hint="eastAsia" w:eastAsia="微软雅黑 Light"/>
          <w:color w:val="000000"/>
        </w:rPr>
        <w:t>的Sect</w:t>
      </w:r>
      <w:r>
        <w:rPr>
          <w:rFonts w:eastAsia="微软雅黑 Light"/>
          <w:color w:val="000000"/>
        </w:rPr>
        <w:t>. 4</w:t>
      </w:r>
      <w:r>
        <w:rPr>
          <w:rFonts w:hint="eastAsia" w:eastAsia="微软雅黑 Light"/>
          <w:color w:val="000000"/>
        </w:rPr>
        <w:t>）</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水深、河床、河流方向、河流弯曲情况</w:t>
      </w:r>
    </w:p>
    <w:p>
      <w:pPr>
        <w:pStyle w:val="13"/>
        <w:numPr>
          <w:ilvl w:val="0"/>
          <w:numId w:val="16"/>
        </w:numPr>
        <w:spacing w:before="100" w:beforeAutospacing="1" w:after="100" w:afterAutospacing="1"/>
        <w:rPr>
          <w:rFonts w:eastAsia="微软雅黑 Light"/>
          <w:color w:val="000000"/>
          <w:u w:val="single"/>
        </w:rPr>
      </w:pPr>
      <w:r>
        <w:rPr>
          <w:rFonts w:eastAsia="微软雅黑 Light"/>
          <w:color w:val="000000"/>
          <w:u w:val="single"/>
        </w:rPr>
        <w:t xml:space="preserve">water temperature capacity (WTC) (Yu </w:t>
      </w:r>
      <w:r>
        <w:rPr>
          <w:rFonts w:hint="eastAsia" w:eastAsia="微软雅黑 Light"/>
          <w:color w:val="000000"/>
          <w:u w:val="single"/>
        </w:rPr>
        <w:t>e</w:t>
      </w:r>
      <w:r>
        <w:rPr>
          <w:rFonts w:eastAsia="微软雅黑 Light"/>
          <w:color w:val="000000"/>
          <w:u w:val="single"/>
        </w:rPr>
        <w:t>t al., 2020)</w:t>
      </w:r>
      <w:r>
        <w:rPr>
          <w:u w:val="single"/>
        </w:rPr>
        <w:t xml:space="preserve"> </w:t>
      </w:r>
    </w:p>
    <w:p>
      <w:pPr>
        <w:pStyle w:val="13"/>
        <w:numPr>
          <w:ilvl w:val="1"/>
          <w:numId w:val="16"/>
        </w:numPr>
        <w:spacing w:before="100" w:beforeAutospacing="1" w:after="100" w:afterAutospacing="1"/>
        <w:rPr>
          <w:rFonts w:eastAsia="微软雅黑 Light"/>
          <w:color w:val="000000"/>
        </w:rPr>
      </w:pPr>
      <w:r>
        <w:rPr>
          <w:rFonts w:eastAsia="微软雅黑 Light"/>
          <w:color w:val="000000"/>
        </w:rPr>
        <w:drawing>
          <wp:inline distT="0" distB="0" distL="0" distR="0">
            <wp:extent cx="2219325" cy="533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219635" cy="533474"/>
                    </a:xfrm>
                    <a:prstGeom prst="rect">
                      <a:avLst/>
                    </a:prstGeom>
                  </pic:spPr>
                </pic:pic>
              </a:graphicData>
            </a:graphic>
          </wp:inline>
        </w:drawing>
      </w:r>
    </w:p>
    <w:p>
      <w:pPr>
        <w:pStyle w:val="13"/>
        <w:numPr>
          <w:ilvl w:val="1"/>
          <w:numId w:val="16"/>
        </w:numPr>
        <w:spacing w:before="100" w:beforeAutospacing="1" w:after="100" w:afterAutospacing="1"/>
        <w:rPr>
          <w:rFonts w:eastAsia="微软雅黑 Light"/>
          <w:color w:val="000000"/>
        </w:rPr>
      </w:pPr>
      <w:r>
        <w:rPr>
          <w:rFonts w:eastAsia="微软雅黑 Light"/>
          <w:color w:val="000000"/>
        </w:rPr>
        <w:drawing>
          <wp:inline distT="0" distB="0" distL="0" distR="0">
            <wp:extent cx="3009900" cy="485775"/>
            <wp:effectExtent l="0" t="0" r="0"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pic:cNvPicPr>
                  </pic:nvPicPr>
                  <pic:blipFill>
                    <a:blip r:embed="rId9"/>
                    <a:stretch>
                      <a:fillRect/>
                    </a:stretch>
                  </pic:blipFill>
                  <pic:spPr>
                    <a:xfrm>
                      <a:off x="0" y="0"/>
                      <a:ext cx="3010320" cy="485843"/>
                    </a:xfrm>
                    <a:prstGeom prst="rect">
                      <a:avLst/>
                    </a:prstGeom>
                  </pic:spPr>
                </pic:pic>
              </a:graphicData>
            </a:graphic>
          </wp:inline>
        </w:drawing>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蓝绿空间内外因素的比较</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蓝与绿色空间的对比</w:t>
      </w:r>
    </w:p>
    <w:p>
      <w:pPr>
        <w:pStyle w:val="13"/>
        <w:numPr>
          <w:ilvl w:val="1"/>
          <w:numId w:val="16"/>
        </w:numPr>
        <w:spacing w:before="100" w:beforeAutospacing="1" w:after="100" w:afterAutospacing="1"/>
        <w:rPr>
          <w:rFonts w:eastAsia="微软雅黑 Light"/>
          <w:color w:val="000000"/>
        </w:rPr>
      </w:pPr>
      <w:r>
        <w:rPr>
          <w:rFonts w:hint="eastAsia" w:eastAsia="微软雅黑 Light"/>
          <w:color w:val="000000"/>
        </w:rPr>
        <w:t>一些研究发现水体冷却&gt;绿地冷却（Peng</w:t>
      </w:r>
      <w:r>
        <w:rPr>
          <w:rFonts w:eastAsia="微软雅黑 Light"/>
          <w:color w:val="000000"/>
        </w:rPr>
        <w:t xml:space="preserve"> et al., 2020</w:t>
      </w:r>
      <w:r>
        <w:rPr>
          <w:rFonts w:hint="eastAsia" w:eastAsia="微软雅黑 Light"/>
          <w:color w:val="000000"/>
        </w:rPr>
        <w:t>）</w:t>
      </w:r>
    </w:p>
    <w:p>
      <w:pPr>
        <w:pStyle w:val="13"/>
        <w:numPr>
          <w:ilvl w:val="1"/>
          <w:numId w:val="16"/>
        </w:numPr>
        <w:spacing w:before="100" w:beforeAutospacing="1" w:after="100" w:afterAutospacing="1"/>
        <w:rPr>
          <w:rFonts w:eastAsia="微软雅黑 Light"/>
          <w:color w:val="000000"/>
        </w:rPr>
      </w:pPr>
      <w:r>
        <w:rPr>
          <w:rFonts w:hint="eastAsia" w:eastAsia="微软雅黑 Light"/>
          <w:color w:val="000000"/>
        </w:rPr>
        <w:t>一些研究发现水体冷却</w:t>
      </w:r>
      <w:r>
        <w:rPr>
          <w:rFonts w:eastAsia="微软雅黑 Light"/>
          <w:color w:val="000000"/>
        </w:rPr>
        <w:t>&lt;</w:t>
      </w:r>
      <w:r>
        <w:rPr>
          <w:rFonts w:hint="eastAsia" w:eastAsia="微软雅黑 Light"/>
          <w:color w:val="000000"/>
        </w:rPr>
        <w:t>绿地冷却（Wang</w:t>
      </w:r>
      <w:r>
        <w:rPr>
          <w:rFonts w:eastAsia="微软雅黑 Light"/>
          <w:color w:val="000000"/>
        </w:rPr>
        <w:t xml:space="preserve"> et al., 2021</w:t>
      </w:r>
      <w:r>
        <w:rPr>
          <w:rFonts w:hint="eastAsia" w:eastAsia="微软雅黑 Light"/>
          <w:color w:val="000000"/>
        </w:rPr>
        <w:t>）</w:t>
      </w:r>
    </w:p>
    <w:p>
      <w:pPr>
        <w:pStyle w:val="13"/>
        <w:numPr>
          <w:ilvl w:val="0"/>
          <w:numId w:val="16"/>
        </w:numPr>
        <w:spacing w:before="100" w:beforeAutospacing="1" w:after="100" w:afterAutospacing="1"/>
        <w:rPr>
          <w:rFonts w:eastAsia="微软雅黑 Light"/>
          <w:color w:val="000000"/>
        </w:rPr>
      </w:pPr>
      <w:r>
        <w:rPr>
          <w:rFonts w:eastAsia="微软雅黑 Light"/>
          <w:color w:val="000000"/>
        </w:rPr>
        <w:t>夏季呈现出最大冷却距离与湖泊面积之间的对数关系，而春季则呈现线性关系。</w:t>
      </w:r>
      <w:r>
        <w:rPr>
          <w:rFonts w:hint="eastAsia" w:eastAsia="微软雅黑 Light"/>
          <w:color w:val="000000"/>
        </w:rPr>
        <w:t>(</w:t>
      </w:r>
      <w:r>
        <w:rPr>
          <w:rFonts w:eastAsia="微软雅黑 Light"/>
          <w:color w:val="000000"/>
        </w:rPr>
        <w:t>Wang et al., 2021</w:t>
      </w:r>
      <w:r>
        <w:rPr>
          <w:rFonts w:hint="eastAsia" w:eastAsia="微软雅黑 Light"/>
          <w:color w:val="000000"/>
        </w:rPr>
        <w:t>的Sec</w:t>
      </w:r>
      <w:r>
        <w:rPr>
          <w:rFonts w:eastAsia="微软雅黑 Light"/>
          <w:color w:val="000000"/>
        </w:rPr>
        <w:t>t. 1.5.3)</w:t>
      </w:r>
    </w:p>
    <w:p>
      <w:pPr>
        <w:pStyle w:val="13"/>
        <w:numPr>
          <w:ilvl w:val="0"/>
          <w:numId w:val="16"/>
        </w:numPr>
        <w:spacing w:before="100" w:beforeAutospacing="1" w:after="100" w:afterAutospacing="1"/>
        <w:rPr>
          <w:rFonts w:eastAsia="微软雅黑 Light"/>
          <w:color w:val="000000"/>
        </w:rPr>
      </w:pPr>
      <w:r>
        <w:rPr>
          <w:rFonts w:hint="eastAsia" w:eastAsia="微软雅黑 Light"/>
          <w:color w:val="000000"/>
        </w:rPr>
        <w:t>城市湿地平均面积是城市绿地的</w:t>
      </w:r>
      <w:r>
        <w:rPr>
          <w:rFonts w:eastAsia="微软雅黑 Light"/>
          <w:color w:val="000000"/>
        </w:rPr>
        <w:t>24.4倍，但城市湿地的平均NCCI比城市绿地高42.3倍。</w:t>
      </w:r>
      <w:r>
        <w:rPr>
          <w:rFonts w:hint="eastAsia" w:eastAsia="微软雅黑 Light"/>
          <w:color w:val="000000"/>
        </w:rPr>
        <w:t>（X</w:t>
      </w:r>
      <w:r>
        <w:rPr>
          <w:rFonts w:eastAsia="微软雅黑 Light"/>
          <w:color w:val="000000"/>
        </w:rPr>
        <w:t>ue et al., 2019</w:t>
      </w:r>
      <w:r>
        <w:rPr>
          <w:rFonts w:hint="eastAsia" w:eastAsia="微软雅黑 Light"/>
          <w:color w:val="000000"/>
        </w:rPr>
        <w:t>）</w:t>
      </w:r>
    </w:p>
    <w:p>
      <w:pPr>
        <w:pStyle w:val="13"/>
        <w:spacing w:before="100" w:beforeAutospacing="1" w:after="100" w:afterAutospacing="1"/>
        <w:ind w:left="1440"/>
        <w:rPr>
          <w:rFonts w:eastAsia="微软雅黑 Light"/>
          <w:color w:val="000000"/>
        </w:rPr>
      </w:pPr>
    </w:p>
    <w:p>
      <w:pPr>
        <w:pStyle w:val="4"/>
        <w:numPr>
          <w:ilvl w:val="1"/>
          <w:numId w:val="3"/>
        </w:numPr>
        <w:rPr>
          <w:rFonts w:eastAsia="微软雅黑 Light"/>
          <w:szCs w:val="22"/>
        </w:rPr>
      </w:pPr>
      <w:r>
        <w:rPr>
          <w:rFonts w:hint="eastAsia" w:eastAsia="微软雅黑 Light"/>
          <w:szCs w:val="22"/>
        </w:rPr>
        <w:t>城市内部土地覆盖与利用</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绿地（树、草、灌木、农田、乔木）、不透水面、裸土、绿道</w:t>
      </w:r>
    </w:p>
    <w:p>
      <w:pPr>
        <w:pStyle w:val="13"/>
        <w:numPr>
          <w:ilvl w:val="1"/>
          <w:numId w:val="17"/>
        </w:numPr>
        <w:spacing w:before="100" w:beforeAutospacing="1" w:after="100" w:afterAutospacing="1"/>
        <w:rPr>
          <w:rFonts w:eastAsia="微软雅黑 Light"/>
          <w:color w:val="000000"/>
        </w:rPr>
      </w:pPr>
      <w:r>
        <w:rPr>
          <w:rFonts w:hint="eastAsia" w:eastAsia="微软雅黑 Light"/>
          <w:color w:val="000000"/>
        </w:rPr>
        <w:t>不透水面对水体冷却的影响有正有负(</w:t>
      </w:r>
      <w:r>
        <w:rPr>
          <w:rFonts w:eastAsia="微软雅黑 Light"/>
          <w:color w:val="000000"/>
        </w:rPr>
        <w:t>Peng et al., 2020</w:t>
      </w:r>
      <w:r>
        <w:rPr>
          <w:rFonts w:hint="eastAsia" w:eastAsia="微软雅黑 Light"/>
          <w:color w:val="000000"/>
        </w:rPr>
        <w:t>的Sect</w:t>
      </w:r>
      <w:r>
        <w:rPr>
          <w:rFonts w:eastAsia="微软雅黑 Light"/>
          <w:color w:val="000000"/>
        </w:rPr>
        <w:t>. 1</w:t>
      </w:r>
      <w:r>
        <w:rPr>
          <w:rFonts w:hint="eastAsia" w:eastAsia="微软雅黑 Light"/>
          <w:color w:val="000000"/>
        </w:rPr>
        <w:t>的第3段</w:t>
      </w:r>
      <w:r>
        <w:rPr>
          <w:rFonts w:eastAsia="微软雅黑 Light"/>
          <w:color w:val="000000"/>
        </w:rPr>
        <w:t>)</w:t>
      </w:r>
    </w:p>
    <w:p>
      <w:pPr>
        <w:pStyle w:val="13"/>
        <w:numPr>
          <w:ilvl w:val="1"/>
          <w:numId w:val="17"/>
        </w:numPr>
        <w:spacing w:before="100" w:beforeAutospacing="1" w:after="100" w:afterAutospacing="1"/>
        <w:rPr>
          <w:rFonts w:eastAsia="微软雅黑 Light"/>
          <w:color w:val="000000"/>
        </w:rPr>
      </w:pPr>
      <w:r>
        <w:rPr>
          <w:rFonts w:hint="eastAsia" w:eastAsia="微软雅黑 Light"/>
          <w:color w:val="000000"/>
        </w:rPr>
        <w:t>植被水状况</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路网长度/密度</w:t>
      </w:r>
    </w:p>
    <w:p>
      <w:pPr>
        <w:pStyle w:val="13"/>
        <w:numPr>
          <w:ilvl w:val="0"/>
          <w:numId w:val="17"/>
        </w:numPr>
        <w:spacing w:before="100" w:beforeAutospacing="1" w:after="100" w:afterAutospacing="1"/>
        <w:rPr>
          <w:rFonts w:eastAsia="微软雅黑 Light"/>
          <w:color w:val="000000"/>
        </w:rPr>
      </w:pPr>
      <w:r>
        <w:rPr>
          <w:rFonts w:eastAsia="微软雅黑 Light"/>
          <w:color w:val="000000"/>
        </w:rPr>
        <w:t>urban fractals, the sprawl index, floor area ratio, building roof-top areas (BGFA)</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土壤湿度，土壤孔隙度</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具有密集建筑</w:t>
      </w:r>
      <w:r>
        <w:rPr>
          <w:rFonts w:eastAsia="微软雅黑 Light"/>
          <w:color w:val="000000"/>
        </w:rPr>
        <w:t>物的区域往往从河流中获得更大的 RCE，而具有高绿地或植被覆盖的区域可能会对RCE 产生抑制作用。</w:t>
      </w:r>
      <w:r>
        <w:rPr>
          <w:rFonts w:hint="eastAsia" w:eastAsia="微软雅黑 Light"/>
          <w:color w:val="000000"/>
        </w:rPr>
        <w:t>（J</w:t>
      </w:r>
      <w:r>
        <w:rPr>
          <w:rFonts w:eastAsia="微软雅黑 Light"/>
          <w:color w:val="000000"/>
        </w:rPr>
        <w:t>iang et al., 2021</w:t>
      </w:r>
      <w:r>
        <w:rPr>
          <w:rFonts w:hint="eastAsia" w:eastAsia="微软雅黑 Light"/>
          <w:color w:val="000000"/>
        </w:rPr>
        <w:t>的Sect</w:t>
      </w:r>
      <w:r>
        <w:rPr>
          <w:rFonts w:eastAsia="微软雅黑 Light"/>
          <w:color w:val="000000"/>
        </w:rPr>
        <w:t>. 4.2.1</w:t>
      </w:r>
      <w:r>
        <w:rPr>
          <w:rFonts w:hint="eastAsia" w:eastAsia="微软雅黑 Light"/>
          <w:color w:val="000000"/>
        </w:rPr>
        <w:t>）</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建筑物和绿地的几何特征对</w:t>
      </w:r>
      <w:r>
        <w:rPr>
          <w:rFonts w:eastAsia="微软雅黑 Light"/>
          <w:color w:val="000000"/>
        </w:rPr>
        <w:t xml:space="preserve"> RCE 的显著影响</w:t>
      </w:r>
      <w:r>
        <w:rPr>
          <w:rFonts w:hint="eastAsia" w:eastAsia="微软雅黑 Light"/>
          <w:color w:val="000000"/>
        </w:rPr>
        <w:t>（J</w:t>
      </w:r>
      <w:r>
        <w:rPr>
          <w:rFonts w:eastAsia="微软雅黑 Light"/>
          <w:color w:val="000000"/>
        </w:rPr>
        <w:t>iang et al., 2021</w:t>
      </w:r>
      <w:r>
        <w:rPr>
          <w:rFonts w:hint="eastAsia" w:eastAsia="微软雅黑 Light"/>
          <w:color w:val="000000"/>
        </w:rPr>
        <w:t>的Sect</w:t>
      </w:r>
      <w:r>
        <w:rPr>
          <w:rFonts w:eastAsia="微软雅黑 Light"/>
          <w:color w:val="000000"/>
        </w:rPr>
        <w:t>. 4.2.1</w:t>
      </w:r>
      <w:r>
        <w:rPr>
          <w:rFonts w:hint="eastAsia" w:eastAsia="微软雅黑 Light"/>
          <w:color w:val="000000"/>
        </w:rPr>
        <w:t>）</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水面积的季节变化</w:t>
      </w:r>
    </w:p>
    <w:p>
      <w:pPr>
        <w:pStyle w:val="5"/>
        <w:numPr>
          <w:ilvl w:val="2"/>
          <w:numId w:val="3"/>
        </w:numPr>
        <w:rPr>
          <w:rFonts w:eastAsia="微软雅黑 Light"/>
        </w:rPr>
      </w:pPr>
      <w:r>
        <w:rPr>
          <w:rFonts w:hint="eastAsia" w:eastAsia="微软雅黑 Light"/>
        </w:rPr>
        <w:t>植被</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绿色植物的影响：遮阳、隔热、蒸散和风障效应</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树木的3D结构</w:t>
      </w:r>
    </w:p>
    <w:p>
      <w:pPr>
        <w:pStyle w:val="13"/>
        <w:numPr>
          <w:ilvl w:val="1"/>
          <w:numId w:val="17"/>
        </w:numPr>
        <w:spacing w:before="100" w:beforeAutospacing="1" w:after="100" w:afterAutospacing="1"/>
        <w:rPr>
          <w:rFonts w:eastAsia="微软雅黑 Light"/>
          <w:color w:val="000000"/>
        </w:rPr>
      </w:pPr>
      <w:r>
        <w:rPr>
          <w:rFonts w:hint="eastAsia" w:eastAsia="微软雅黑 Light"/>
          <w:color w:val="000000"/>
        </w:rPr>
        <w:t>高度、体积、树冠集中度、树木位置（开放度）、树木排列（相对风向）、生物量、S</w:t>
      </w:r>
      <w:r>
        <w:rPr>
          <w:rFonts w:eastAsia="微软雅黑 Light"/>
          <w:color w:val="000000"/>
        </w:rPr>
        <w:t>VF</w:t>
      </w:r>
      <w:r>
        <w:rPr>
          <w:rFonts w:hint="eastAsia" w:eastAsia="微软雅黑 Light"/>
          <w:color w:val="000000"/>
        </w:rPr>
        <w:t>、天空开阔度</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物种及多样性、次生林、植物性状</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灌溉</w:t>
      </w:r>
    </w:p>
    <w:p>
      <w:pPr>
        <w:pStyle w:val="13"/>
        <w:numPr>
          <w:ilvl w:val="0"/>
          <w:numId w:val="17"/>
        </w:numPr>
        <w:spacing w:before="100" w:beforeAutospacing="1" w:after="100" w:afterAutospacing="1"/>
        <w:rPr>
          <w:rFonts w:eastAsia="微软雅黑 Light"/>
          <w:b/>
          <w:bCs/>
          <w:color w:val="000000"/>
        </w:rPr>
      </w:pPr>
      <w:r>
        <w:rPr>
          <w:rFonts w:hint="eastAsia" w:eastAsia="微软雅黑 Light"/>
          <w:b/>
          <w:bCs/>
          <w:color w:val="000000"/>
        </w:rPr>
        <w:t>物候</w:t>
      </w:r>
    </w:p>
    <w:p>
      <w:pPr>
        <w:pStyle w:val="13"/>
        <w:numPr>
          <w:ilvl w:val="0"/>
          <w:numId w:val="17"/>
        </w:numPr>
        <w:rPr>
          <w:rFonts w:eastAsia="微软雅黑 Light"/>
        </w:rPr>
      </w:pPr>
      <w:r>
        <w:rPr>
          <w:rFonts w:hint="eastAsia" w:eastAsia="微软雅黑 Light"/>
        </w:rPr>
        <w:t>植被是否在夏季夜晚对SUHI有显著贡献仍存在争议(zhou er al., 2019)</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树可能降低风速</w:t>
      </w:r>
    </w:p>
    <w:p>
      <w:pPr>
        <w:pStyle w:val="13"/>
        <w:numPr>
          <w:ilvl w:val="0"/>
          <w:numId w:val="17"/>
        </w:numPr>
        <w:spacing w:before="100" w:beforeAutospacing="1" w:after="100" w:afterAutospacing="1"/>
        <w:rPr>
          <w:rFonts w:eastAsia="微软雅黑 Light"/>
          <w:color w:val="000000"/>
        </w:rPr>
      </w:pPr>
      <w:r>
        <w:rPr>
          <w:rFonts w:hint="eastAsia" w:eastAsia="微软雅黑 Light"/>
          <w:color w:val="000000"/>
        </w:rPr>
        <w:t>地面与屋顶的植被比较</w:t>
      </w:r>
    </w:p>
    <w:p>
      <w:pPr>
        <w:pStyle w:val="13"/>
        <w:numPr>
          <w:ilvl w:val="0"/>
          <w:numId w:val="17"/>
        </w:numPr>
        <w:spacing w:before="100" w:beforeAutospacing="1" w:after="100" w:afterAutospacing="1"/>
        <w:rPr>
          <w:rFonts w:eastAsia="微软雅黑 Light"/>
          <w:color w:val="000000"/>
        </w:rPr>
      </w:pPr>
      <w:r>
        <w:rPr>
          <w:rFonts w:eastAsia="微软雅黑 Light"/>
          <w:color w:val="000000"/>
        </w:rPr>
        <w:t>FVC(</w:t>
      </w:r>
      <w:r>
        <w:rPr>
          <w:rFonts w:hint="eastAsia" w:eastAsia="微软雅黑 Light"/>
          <w:color w:val="000000"/>
        </w:rPr>
        <w:t>植被覆盖</w:t>
      </w:r>
      <w:r>
        <w:rPr>
          <w:rFonts w:eastAsia="微软雅黑 Light"/>
          <w:color w:val="000000"/>
        </w:rPr>
        <w:t>)</w:t>
      </w:r>
      <w:r>
        <w:rPr>
          <w:rFonts w:hint="eastAsia" w:eastAsia="微软雅黑 Light"/>
          <w:color w:val="000000"/>
        </w:rPr>
        <w:t>，N</w:t>
      </w:r>
      <w:r>
        <w:rPr>
          <w:rFonts w:eastAsia="微软雅黑 Light"/>
          <w:color w:val="000000"/>
        </w:rPr>
        <w:t>DVI,FVC*NDVI(</w:t>
      </w:r>
      <w:r>
        <w:rPr>
          <w:rFonts w:hint="eastAsia" w:eastAsia="微软雅黑 Light"/>
          <w:color w:val="000000"/>
        </w:rPr>
        <w:t>累积绿量</w:t>
      </w:r>
      <w:r>
        <w:rPr>
          <w:rFonts w:eastAsia="微软雅黑 Light"/>
          <w:color w:val="000000"/>
        </w:rPr>
        <w:t>)</w:t>
      </w:r>
    </w:p>
    <w:p>
      <w:pPr>
        <w:pStyle w:val="5"/>
        <w:numPr>
          <w:ilvl w:val="2"/>
          <w:numId w:val="3"/>
        </w:numPr>
        <w:rPr>
          <w:rFonts w:eastAsia="微软雅黑 Light"/>
        </w:rPr>
      </w:pPr>
      <w:r>
        <w:rPr>
          <w:rFonts w:hint="eastAsia" w:eastAsia="微软雅黑 Light"/>
        </w:rPr>
        <w:t>城市土地利用</w:t>
      </w:r>
    </w:p>
    <w:p>
      <w:pPr>
        <w:pStyle w:val="13"/>
        <w:numPr>
          <w:ilvl w:val="0"/>
          <w:numId w:val="18"/>
        </w:numPr>
        <w:rPr>
          <w:rFonts w:eastAsia="微软雅黑 Light"/>
          <w:u w:val="single"/>
        </w:rPr>
      </w:pPr>
      <w:r>
        <w:rPr>
          <w:rFonts w:hint="eastAsia" w:eastAsia="微软雅黑 Light"/>
          <w:u w:val="single"/>
        </w:rPr>
        <w:t>城市功能区，LCZ</w:t>
      </w:r>
    </w:p>
    <w:p>
      <w:pPr>
        <w:pStyle w:val="5"/>
        <w:numPr>
          <w:ilvl w:val="2"/>
          <w:numId w:val="3"/>
        </w:numPr>
        <w:rPr>
          <w:rFonts w:eastAsia="微软雅黑 Light"/>
        </w:rPr>
      </w:pPr>
      <w:r>
        <w:rPr>
          <w:rFonts w:hint="eastAsia" w:eastAsia="微软雅黑 Light"/>
        </w:rPr>
        <w:t>表示土地分类的指标</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详见Derdouri et al., 2021的表2，如NDBI</w:t>
      </w:r>
      <w:r>
        <w:rPr>
          <w:rFonts w:eastAsia="微软雅黑 Light"/>
          <w:color w:val="000000"/>
        </w:rPr>
        <w:t xml:space="preserve"> </w:t>
      </w:r>
      <w:r>
        <w:rPr>
          <w:rFonts w:hint="eastAsia" w:eastAsia="微软雅黑 Light"/>
          <w:color w:val="000000"/>
        </w:rPr>
        <w:t>(建筑差值指数),</w:t>
      </w:r>
      <w:r>
        <w:rPr>
          <w:rFonts w:eastAsia="微软雅黑 Light"/>
          <w:color w:val="000000"/>
        </w:rPr>
        <w:t xml:space="preserve"> </w:t>
      </w:r>
      <w:r>
        <w:rPr>
          <w:rFonts w:hint="eastAsia" w:eastAsia="微软雅黑 Light"/>
          <w:color w:val="000000"/>
        </w:rPr>
        <w:t>NDWI(水差值指数),index-based built-up index (IBI),urbanization index (UI)</w:t>
      </w:r>
    </w:p>
    <w:p>
      <w:pPr>
        <w:pStyle w:val="5"/>
        <w:numPr>
          <w:ilvl w:val="2"/>
          <w:numId w:val="3"/>
        </w:numPr>
        <w:rPr>
          <w:rFonts w:eastAsia="微软雅黑 Light"/>
        </w:rPr>
      </w:pPr>
      <w:r>
        <w:rPr>
          <w:rFonts w:hint="eastAsia" w:eastAsia="微软雅黑 Light"/>
        </w:rPr>
        <w:t>具体</w:t>
      </w:r>
    </w:p>
    <w:p>
      <w:pPr>
        <w:pStyle w:val="13"/>
        <w:numPr>
          <w:ilvl w:val="0"/>
          <w:numId w:val="18"/>
        </w:numPr>
        <w:rPr>
          <w:rFonts w:eastAsia="微软雅黑 Light"/>
          <w:u w:val="single"/>
        </w:rPr>
      </w:pPr>
      <w:r>
        <w:rPr>
          <w:rFonts w:hint="eastAsia" w:eastAsia="微软雅黑 Light"/>
          <w:u w:val="single"/>
        </w:rPr>
        <w:t>与农村、森林等水体的比较</w:t>
      </w:r>
    </w:p>
    <w:p>
      <w:pPr>
        <w:pStyle w:val="13"/>
        <w:numPr>
          <w:ilvl w:val="1"/>
          <w:numId w:val="18"/>
        </w:numPr>
        <w:rPr>
          <w:rFonts w:eastAsia="微软雅黑 Light"/>
        </w:rPr>
      </w:pPr>
      <w:r>
        <w:rPr>
          <w:rFonts w:hint="eastAsia" w:eastAsia="微软雅黑 Light"/>
        </w:rPr>
        <w:t>相对农村水体，城市水体周围更热、更干。因此，城市水体之上的空气可能更干，这导致蒸发增加。同时，城市的水体吸收更多的热。</w:t>
      </w:r>
    </w:p>
    <w:p>
      <w:pPr>
        <w:pStyle w:val="13"/>
        <w:numPr>
          <w:ilvl w:val="1"/>
          <w:numId w:val="18"/>
        </w:numPr>
        <w:rPr>
          <w:rFonts w:eastAsia="微软雅黑 Light"/>
          <w:b/>
          <w:bCs/>
        </w:rPr>
      </w:pPr>
      <w:r>
        <w:rPr>
          <w:rFonts w:hint="eastAsia" w:eastAsia="微软雅黑 Light"/>
          <w:b/>
          <w:bCs/>
        </w:rPr>
        <w:t>相对周边城市，城市水面温度降了。但相对周边农村，农村水体又如何呢？</w:t>
      </w:r>
    </w:p>
    <w:p>
      <w:pPr>
        <w:rPr>
          <w:rFonts w:eastAsia="微软雅黑 Light"/>
        </w:rPr>
      </w:pPr>
    </w:p>
    <w:p>
      <w:pPr>
        <w:pStyle w:val="4"/>
        <w:numPr>
          <w:ilvl w:val="1"/>
          <w:numId w:val="3"/>
        </w:numPr>
        <w:rPr>
          <w:rFonts w:eastAsia="微软雅黑 Light"/>
          <w:szCs w:val="22"/>
        </w:rPr>
      </w:pPr>
      <w:r>
        <w:rPr>
          <w:rFonts w:hint="eastAsia" w:eastAsia="微软雅黑 Light"/>
          <w:szCs w:val="22"/>
        </w:rPr>
        <w:t>景观指标</w:t>
      </w:r>
    </w:p>
    <w:p>
      <w:pPr>
        <w:pStyle w:val="13"/>
        <w:numPr>
          <w:ilvl w:val="0"/>
          <w:numId w:val="18"/>
        </w:numPr>
        <w:rPr>
          <w:rFonts w:eastAsia="微软雅黑 Light"/>
        </w:rPr>
      </w:pPr>
      <w:r>
        <w:rPr>
          <w:rFonts w:hint="eastAsia" w:eastAsia="微软雅黑 Light"/>
          <w:lang w:val="en-US" w:eastAsia="zh-CN"/>
        </w:rPr>
        <w:t>景观组成与配置</w:t>
      </w:r>
      <w:bookmarkStart w:id="9" w:name="_GoBack"/>
      <w:bookmarkEnd w:id="9"/>
    </w:p>
    <w:p>
      <w:pPr>
        <w:pStyle w:val="13"/>
        <w:numPr>
          <w:ilvl w:val="0"/>
          <w:numId w:val="18"/>
        </w:numPr>
        <w:rPr>
          <w:rFonts w:eastAsia="微软雅黑 Light"/>
        </w:rPr>
      </w:pPr>
      <w:r>
        <w:rPr>
          <w:rFonts w:eastAsia="微软雅黑 Light"/>
        </w:rPr>
        <w:t>FRAGSTAT</w:t>
      </w:r>
      <w:r>
        <w:rPr>
          <w:rFonts w:hint="eastAsia" w:eastAsia="微软雅黑 Light"/>
        </w:rPr>
        <w:t>软件</w:t>
      </w:r>
    </w:p>
    <w:p>
      <w:pPr>
        <w:pStyle w:val="13"/>
        <w:numPr>
          <w:ilvl w:val="0"/>
          <w:numId w:val="18"/>
        </w:numPr>
        <w:rPr>
          <w:rFonts w:eastAsia="微软雅黑 Light"/>
        </w:rPr>
      </w:pPr>
      <w:r>
        <w:rPr>
          <w:rFonts w:hint="eastAsia" w:eastAsia="微软雅黑 Light"/>
        </w:rPr>
        <w:t>绿地与水体相连和断开</w:t>
      </w:r>
    </w:p>
    <w:p>
      <w:pPr>
        <w:pStyle w:val="13"/>
        <w:numPr>
          <w:ilvl w:val="0"/>
          <w:numId w:val="18"/>
        </w:numPr>
        <w:rPr>
          <w:rFonts w:eastAsia="微软雅黑 Light"/>
          <w:u w:val="single"/>
        </w:rPr>
      </w:pPr>
      <w:r>
        <w:rPr>
          <w:rFonts w:hint="eastAsia" w:eastAsia="微软雅黑 Light"/>
          <w:u w:val="single"/>
        </w:rPr>
        <w:t>三维景观格局</w:t>
      </w:r>
    </w:p>
    <w:p>
      <w:pPr>
        <w:pStyle w:val="13"/>
        <w:numPr>
          <w:ilvl w:val="0"/>
          <w:numId w:val="18"/>
        </w:numPr>
        <w:rPr>
          <w:rFonts w:eastAsia="微软雅黑 Light"/>
          <w:u w:val="single"/>
        </w:rPr>
      </w:pPr>
      <w:r>
        <w:rPr>
          <w:rFonts w:hint="eastAsia" w:eastAsia="微软雅黑 Light"/>
          <w:u w:val="single"/>
        </w:rPr>
        <w:t>异质性</w:t>
      </w:r>
    </w:p>
    <w:p>
      <w:pPr>
        <w:pStyle w:val="13"/>
        <w:numPr>
          <w:ilvl w:val="0"/>
          <w:numId w:val="18"/>
        </w:numPr>
        <w:rPr>
          <w:rFonts w:eastAsia="微软雅黑 Light"/>
        </w:rPr>
      </w:pPr>
      <w:r>
        <w:rPr>
          <w:rFonts w:hint="eastAsia" w:eastAsia="微软雅黑 Light"/>
        </w:rPr>
        <w:t>景观可持续性</w:t>
      </w:r>
    </w:p>
    <w:p>
      <w:pPr>
        <w:pStyle w:val="13"/>
        <w:numPr>
          <w:ilvl w:val="0"/>
          <w:numId w:val="18"/>
        </w:numPr>
        <w:rPr>
          <w:rFonts w:eastAsia="微软雅黑 Light"/>
        </w:rPr>
      </w:pPr>
      <w:r>
        <w:rPr>
          <w:rFonts w:hint="eastAsia" w:eastAsia="微软雅黑 Light"/>
        </w:rPr>
        <w:t>景观动态</w:t>
      </w:r>
    </w:p>
    <w:p>
      <w:pPr>
        <w:pStyle w:val="13"/>
        <w:numPr>
          <w:ilvl w:val="0"/>
          <w:numId w:val="18"/>
        </w:numPr>
        <w:rPr>
          <w:rFonts w:eastAsia="微软雅黑 Light"/>
        </w:rPr>
      </w:pPr>
      <w:r>
        <w:rPr>
          <w:rFonts w:hint="eastAsia" w:eastAsia="微软雅黑 Light"/>
        </w:rPr>
        <w:t>景观过程</w:t>
      </w:r>
    </w:p>
    <w:p>
      <w:pPr>
        <w:pStyle w:val="13"/>
        <w:numPr>
          <w:ilvl w:val="0"/>
          <w:numId w:val="18"/>
        </w:numPr>
        <w:rPr>
          <w:rFonts w:eastAsia="微软雅黑 Light"/>
        </w:rPr>
      </w:pPr>
      <w:r>
        <w:rPr>
          <w:rFonts w:hint="eastAsia" w:eastAsia="微软雅黑 Light"/>
        </w:rPr>
        <w:t>斑块化</w:t>
      </w:r>
    </w:p>
    <w:p>
      <w:pPr>
        <w:pStyle w:val="13"/>
        <w:numPr>
          <w:ilvl w:val="0"/>
          <w:numId w:val="18"/>
        </w:numPr>
        <w:rPr>
          <w:rFonts w:eastAsia="微软雅黑 Light"/>
        </w:rPr>
      </w:pPr>
      <w:r>
        <w:rPr>
          <w:rFonts w:hint="eastAsia" w:eastAsia="微软雅黑 Light"/>
        </w:rPr>
        <w:t>有无树荫、公园内具体位置</w:t>
      </w:r>
    </w:p>
    <w:p>
      <w:pPr>
        <w:pStyle w:val="13"/>
        <w:numPr>
          <w:ilvl w:val="0"/>
          <w:numId w:val="18"/>
        </w:numPr>
        <w:rPr>
          <w:rFonts w:eastAsia="微软雅黑 Light"/>
        </w:rPr>
      </w:pPr>
      <w:r>
        <w:rPr>
          <w:rFonts w:hint="eastAsia" w:eastAsia="微软雅黑 Light"/>
        </w:rPr>
        <w:t>归一化差分不透水面指数（</w:t>
      </w:r>
      <w:r>
        <w:rPr>
          <w:rFonts w:eastAsia="微软雅黑 Light"/>
        </w:rPr>
        <w:t>NDISI</w:t>
      </w:r>
      <w:r>
        <w:rPr>
          <w:rFonts w:hint="eastAsia" w:eastAsia="微软雅黑 Light"/>
        </w:rPr>
        <w:t>）(</w:t>
      </w:r>
      <w:r>
        <w:rPr>
          <w:rFonts w:eastAsia="微软雅黑 Light"/>
        </w:rPr>
        <w:t>Peng et al., 2021)</w:t>
      </w:r>
    </w:p>
    <w:p>
      <w:pPr>
        <w:pStyle w:val="13"/>
        <w:numPr>
          <w:ilvl w:val="0"/>
          <w:numId w:val="18"/>
        </w:numPr>
        <w:rPr>
          <w:rFonts w:eastAsia="微软雅黑 Light"/>
        </w:rPr>
      </w:pPr>
      <w:r>
        <w:rPr>
          <w:rFonts w:hint="eastAsia" w:eastAsia="微软雅黑 Light"/>
        </w:rPr>
        <w:t>周长</w:t>
      </w:r>
    </w:p>
    <w:p>
      <w:pPr>
        <w:pStyle w:val="13"/>
        <w:numPr>
          <w:ilvl w:val="0"/>
          <w:numId w:val="18"/>
        </w:numPr>
        <w:rPr>
          <w:rFonts w:eastAsia="微软雅黑 Light"/>
        </w:rPr>
      </w:pPr>
      <w:r>
        <w:rPr>
          <w:rFonts w:hint="eastAsia" w:eastAsia="微软雅黑 Light"/>
        </w:rPr>
        <w:t>面积（景观面积指数）（Cheng</w:t>
      </w:r>
      <w:r>
        <w:rPr>
          <w:rFonts w:eastAsia="微软雅黑 Light"/>
        </w:rPr>
        <w:t xml:space="preserve"> et al., 2019</w:t>
      </w:r>
      <w:r>
        <w:rPr>
          <w:rFonts w:hint="eastAsia" w:eastAsia="微软雅黑 Light"/>
        </w:rPr>
        <w:t>）</w:t>
      </w:r>
    </w:p>
    <w:p>
      <w:pPr>
        <w:pStyle w:val="13"/>
        <w:numPr>
          <w:ilvl w:val="1"/>
          <w:numId w:val="18"/>
        </w:numPr>
        <w:rPr>
          <w:rFonts w:eastAsia="微软雅黑 Light"/>
        </w:rPr>
      </w:pPr>
      <w:r>
        <w:rPr>
          <w:rFonts w:hint="eastAsia" w:eastAsia="微软雅黑 Light"/>
        </w:rPr>
        <w:t>同样的总面积下，是小而多还是大而少？</w:t>
      </w:r>
    </w:p>
    <w:p>
      <w:pPr>
        <w:pStyle w:val="13"/>
        <w:numPr>
          <w:ilvl w:val="0"/>
          <w:numId w:val="18"/>
        </w:numPr>
        <w:rPr>
          <w:rFonts w:eastAsia="微软雅黑 Light"/>
        </w:rPr>
      </w:pPr>
      <w:r>
        <w:rPr>
          <w:rFonts w:hint="eastAsia" w:eastAsia="微软雅黑 Light"/>
        </w:rPr>
        <w:t>组成和配置</w:t>
      </w:r>
    </w:p>
    <w:p>
      <w:pPr>
        <w:pStyle w:val="13"/>
        <w:numPr>
          <w:ilvl w:val="0"/>
          <w:numId w:val="18"/>
        </w:numPr>
        <w:rPr>
          <w:rFonts w:eastAsia="微软雅黑 Light"/>
        </w:rPr>
      </w:pPr>
      <w:r>
        <w:rPr>
          <w:rFonts w:eastAsia="微软雅黑 Light"/>
        </w:rPr>
        <w:t xml:space="preserve">percentage of landscape (PLAND), mean patch size (MPS),perimeter-area fractal dimension (PAFRAC), aggregation index (AI),cohesion index (COHESION), contagion index (CONTAG), and Shan-non’s diversity index (SHDI). </w:t>
      </w:r>
      <w:r>
        <w:rPr>
          <w:rFonts w:hint="eastAsia" w:eastAsia="微软雅黑 Light"/>
        </w:rPr>
        <w:t>（Chen</w:t>
      </w:r>
      <w:r>
        <w:rPr>
          <w:rFonts w:eastAsia="微软雅黑 Light"/>
        </w:rPr>
        <w:t xml:space="preserve"> et al., 2014</w:t>
      </w:r>
      <w:r>
        <w:rPr>
          <w:rFonts w:hint="eastAsia" w:eastAsia="微软雅黑 Light"/>
        </w:rPr>
        <w:t>）</w:t>
      </w:r>
    </w:p>
    <w:p>
      <w:pPr>
        <w:pStyle w:val="13"/>
        <w:numPr>
          <w:ilvl w:val="0"/>
          <w:numId w:val="18"/>
        </w:numPr>
        <w:rPr>
          <w:rFonts w:eastAsia="微软雅黑 Light"/>
        </w:rPr>
      </w:pPr>
      <w:r>
        <w:rPr>
          <w:rFonts w:hint="eastAsia" w:eastAsia="微软雅黑 Light"/>
        </w:rPr>
        <w:t>更多指标参考Chen</w:t>
      </w:r>
      <w:r>
        <w:rPr>
          <w:rFonts w:eastAsia="微软雅黑 Light"/>
        </w:rPr>
        <w:t xml:space="preserve"> et al., 2014</w:t>
      </w:r>
      <w:r>
        <w:rPr>
          <w:rFonts w:hint="eastAsia" w:eastAsia="微软雅黑 Light"/>
        </w:rPr>
        <w:t>的</w:t>
      </w:r>
      <w:r>
        <w:rPr>
          <w:rFonts w:eastAsia="微软雅黑 Light"/>
        </w:rPr>
        <w:t>Table 2</w:t>
      </w:r>
    </w:p>
    <w:p>
      <w:pPr>
        <w:pStyle w:val="13"/>
        <w:numPr>
          <w:ilvl w:val="0"/>
          <w:numId w:val="18"/>
        </w:numPr>
        <w:rPr>
          <w:rFonts w:eastAsia="微软雅黑 Light"/>
        </w:rPr>
      </w:pPr>
      <w:r>
        <w:rPr>
          <w:rFonts w:eastAsia="微软雅黑 Light"/>
        </w:rPr>
        <w:t>Modified Normalized Difference Water Index (MNDWI)</w:t>
      </w:r>
      <w:r>
        <w:rPr>
          <w:rFonts w:hint="eastAsia" w:eastAsia="微软雅黑 Light"/>
        </w:rPr>
        <w:t>，</w:t>
      </w:r>
    </w:p>
    <w:p>
      <w:pPr>
        <w:pStyle w:val="13"/>
        <w:numPr>
          <w:ilvl w:val="0"/>
          <w:numId w:val="18"/>
        </w:numPr>
        <w:rPr>
          <w:rFonts w:eastAsia="微软雅黑 Light"/>
        </w:rPr>
      </w:pPr>
      <w:r>
        <w:rPr>
          <w:rFonts w:hint="eastAsia" w:eastAsia="微软雅黑 Light"/>
        </w:rPr>
        <w:t>最大斑块指数</w:t>
      </w:r>
      <w:r>
        <w:rPr>
          <w:rFonts w:eastAsia="微软雅黑 Light"/>
        </w:rPr>
        <w:t>(LPI) 、景观形状指数(LSI) 、景观集聚度(CONTAG)</w:t>
      </w:r>
      <w:r>
        <w:rPr>
          <w:rFonts w:hint="eastAsia" w:eastAsia="微软雅黑 Light"/>
        </w:rPr>
        <w:t>、</w:t>
      </w:r>
      <w:r>
        <w:rPr>
          <w:rFonts w:eastAsia="微软雅黑 Light"/>
        </w:rPr>
        <w:t>Fractal dimension index (FRAC)等，详见（“城市热岛效应与景观格局的关联:从城市规模、景观组分到空间构型”的表3）</w:t>
      </w:r>
    </w:p>
    <w:p>
      <w:pPr>
        <w:pStyle w:val="13"/>
        <w:numPr>
          <w:ilvl w:val="1"/>
          <w:numId w:val="18"/>
        </w:numPr>
        <w:rPr>
          <w:rFonts w:eastAsia="微软雅黑 Light"/>
        </w:rPr>
      </w:pPr>
      <w:r>
        <w:rPr>
          <w:rFonts w:eastAsia="微软雅黑 Light"/>
        </w:rPr>
        <w:drawing>
          <wp:inline distT="0" distB="0" distL="0" distR="0">
            <wp:extent cx="2867025" cy="714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867425" cy="714475"/>
                    </a:xfrm>
                    <a:prstGeom prst="rect">
                      <a:avLst/>
                    </a:prstGeom>
                  </pic:spPr>
                </pic:pic>
              </a:graphicData>
            </a:graphic>
          </wp:inline>
        </w:drawing>
      </w:r>
    </w:p>
    <w:p>
      <w:pPr>
        <w:pStyle w:val="13"/>
        <w:numPr>
          <w:ilvl w:val="1"/>
          <w:numId w:val="18"/>
        </w:numPr>
        <w:rPr>
          <w:rFonts w:eastAsia="微软雅黑 Light"/>
        </w:rPr>
      </w:pPr>
      <w:r>
        <w:rPr>
          <w:rFonts w:eastAsia="微软雅黑 Light"/>
        </w:rPr>
        <w:t>lSI</w:t>
      </w:r>
      <w:r>
        <w:rPr>
          <w:rFonts w:hint="eastAsia" w:eastAsia="微软雅黑 Light"/>
        </w:rPr>
        <w:t>对水体的影响有正有负（Yao</w:t>
      </w:r>
      <w:r>
        <w:rPr>
          <w:rFonts w:eastAsia="微软雅黑 Light"/>
        </w:rPr>
        <w:t xml:space="preserve"> et al., 2022</w:t>
      </w:r>
      <w:r>
        <w:rPr>
          <w:rFonts w:hint="eastAsia" w:eastAsia="微软雅黑 Light"/>
        </w:rPr>
        <w:t>），取决于土地覆盖（Wu</w:t>
      </w:r>
      <w:r>
        <w:rPr>
          <w:rFonts w:eastAsia="微软雅黑 Light"/>
        </w:rPr>
        <w:t xml:space="preserve"> et al., 2020</w:t>
      </w:r>
      <w:r>
        <w:rPr>
          <w:rFonts w:hint="eastAsia" w:eastAsia="微软雅黑 Light"/>
        </w:rPr>
        <w:t>的Sect</w:t>
      </w:r>
      <w:r>
        <w:rPr>
          <w:rFonts w:eastAsia="微软雅黑 Light"/>
        </w:rPr>
        <w:t>. 4.2</w:t>
      </w:r>
      <w:r>
        <w:rPr>
          <w:rFonts w:hint="eastAsia" w:eastAsia="微软雅黑 Light"/>
        </w:rPr>
        <w:t>）</w:t>
      </w:r>
    </w:p>
    <w:p>
      <w:pPr>
        <w:pStyle w:val="13"/>
        <w:numPr>
          <w:ilvl w:val="1"/>
          <w:numId w:val="18"/>
        </w:numPr>
        <w:rPr>
          <w:rFonts w:eastAsia="微软雅黑 Light"/>
        </w:rPr>
      </w:pPr>
      <w:r>
        <w:rPr>
          <w:rFonts w:hint="eastAsia" w:eastAsia="微软雅黑 Light"/>
        </w:rPr>
        <w:t>水体冷却时L</w:t>
      </w:r>
      <w:r>
        <w:rPr>
          <w:rFonts w:eastAsia="微软雅黑 Light"/>
        </w:rPr>
        <w:t>SI</w:t>
      </w:r>
      <w:r>
        <w:rPr>
          <w:rFonts w:hint="eastAsia" w:eastAsia="微软雅黑 Light"/>
        </w:rPr>
        <w:t>与土地覆盖影响的关系（当水体周围的土地利用类型充满热源景观（如建成地）时，增加水体的</w:t>
      </w:r>
      <w:r>
        <w:rPr>
          <w:rFonts w:eastAsia="微软雅黑 Light"/>
        </w:rPr>
        <w:t>LSI将增加其温度</w:t>
      </w:r>
      <w:r>
        <w:rPr>
          <w:rFonts w:hint="eastAsia" w:eastAsia="微软雅黑 Light"/>
        </w:rPr>
        <w:t>）（Yao</w:t>
      </w:r>
      <w:r>
        <w:rPr>
          <w:rFonts w:eastAsia="微软雅黑 Light"/>
        </w:rPr>
        <w:t xml:space="preserve"> et al., 2022; Wu et al., 2020</w:t>
      </w:r>
      <w:r>
        <w:rPr>
          <w:rFonts w:hint="eastAsia" w:eastAsia="微软雅黑 Light"/>
        </w:rPr>
        <w:t>）</w:t>
      </w:r>
    </w:p>
    <w:p>
      <w:pPr>
        <w:pStyle w:val="13"/>
        <w:numPr>
          <w:ilvl w:val="0"/>
          <w:numId w:val="18"/>
        </w:numPr>
        <w:rPr>
          <w:rFonts w:eastAsia="微软雅黑 Light"/>
        </w:rPr>
      </w:pPr>
      <w:r>
        <w:rPr>
          <w:rFonts w:eastAsia="微软雅黑 Light"/>
        </w:rPr>
        <w:t xml:space="preserve">Mean Shannon’s diversity index(SHDI), </w:t>
      </w:r>
      <w:r>
        <w:rPr>
          <w:rFonts w:hint="eastAsia" w:eastAsia="微软雅黑 Light"/>
        </w:rPr>
        <w:t>不同土地覆盖的</w:t>
      </w:r>
      <w:r>
        <w:rPr>
          <w:rFonts w:eastAsia="微软雅黑 Light"/>
        </w:rPr>
        <w:t>patch shape index</w:t>
      </w:r>
      <w:r>
        <w:rPr>
          <w:rFonts w:hint="eastAsia" w:eastAsia="微软雅黑 Light"/>
        </w:rPr>
        <w:t>，</w:t>
      </w:r>
      <w:r>
        <w:rPr>
          <w:rFonts w:eastAsia="微软雅黑 Light"/>
        </w:rPr>
        <w:t xml:space="preserve">Density of roads perpendicular to river bank, </w:t>
      </w:r>
      <w:r>
        <w:rPr>
          <w:rFonts w:hint="eastAsia" w:eastAsia="微软雅黑 Light"/>
        </w:rPr>
        <w:t>不同土地覆盖的</w:t>
      </w:r>
      <w:r>
        <w:rPr>
          <w:rFonts w:eastAsia="微软雅黑 Light"/>
        </w:rPr>
        <w:t>Mean aggregation index</w:t>
      </w:r>
      <w:r>
        <w:rPr>
          <w:rFonts w:hint="eastAsia" w:eastAsia="微软雅黑 Light"/>
        </w:rPr>
        <w:t>，不同土地覆盖的</w:t>
      </w:r>
      <w:r>
        <w:rPr>
          <w:rFonts w:eastAsia="微软雅黑 Light"/>
        </w:rPr>
        <w:t>patch cohesion index</w:t>
      </w:r>
      <w:r>
        <w:rPr>
          <w:rFonts w:hint="eastAsia" w:eastAsia="微软雅黑 Light"/>
        </w:rPr>
        <w:t>，不同土地覆盖的</w:t>
      </w:r>
      <w:r>
        <w:rPr>
          <w:rFonts w:eastAsia="微软雅黑 Light"/>
        </w:rPr>
        <w:t>Mean Euclidian nearest-neighbor patch distance</w:t>
      </w:r>
      <w:r>
        <w:rPr>
          <w:rFonts w:hint="eastAsia" w:eastAsia="微软雅黑 Light"/>
        </w:rPr>
        <w:t>（Ji</w:t>
      </w:r>
      <w:r>
        <w:rPr>
          <w:rFonts w:eastAsia="微软雅黑 Light"/>
        </w:rPr>
        <w:t>ang et al., 2021</w:t>
      </w:r>
      <w:r>
        <w:rPr>
          <w:rFonts w:hint="eastAsia" w:eastAsia="微软雅黑 Light"/>
        </w:rPr>
        <w:t>）</w:t>
      </w:r>
    </w:p>
    <w:p>
      <w:pPr>
        <w:pStyle w:val="13"/>
        <w:numPr>
          <w:ilvl w:val="0"/>
          <w:numId w:val="18"/>
        </w:numPr>
        <w:rPr>
          <w:rFonts w:eastAsia="微软雅黑 Light"/>
        </w:rPr>
      </w:pPr>
      <w:r>
        <w:rPr>
          <w:rFonts w:eastAsia="微软雅黑 Light"/>
        </w:rPr>
        <w:t xml:space="preserve">perimeter-area ratio (PAR), and patch fraction dimension (PFD). </w:t>
      </w:r>
      <w:r>
        <w:rPr>
          <w:rFonts w:hint="eastAsia" w:eastAsia="微软雅黑 Light"/>
        </w:rPr>
        <w:t>它们与L</w:t>
      </w:r>
      <w:r>
        <w:rPr>
          <w:rFonts w:eastAsia="微软雅黑 Light"/>
        </w:rPr>
        <w:t>SI</w:t>
      </w:r>
      <w:r>
        <w:rPr>
          <w:rFonts w:hint="eastAsia" w:eastAsia="微软雅黑 Light"/>
        </w:rPr>
        <w:t>高度相关</w:t>
      </w:r>
      <w:r>
        <w:rPr>
          <w:rFonts w:eastAsia="微软雅黑 Light"/>
        </w:rPr>
        <w:t>(</w:t>
      </w:r>
      <w:r>
        <w:rPr>
          <w:rFonts w:hint="eastAsia" w:eastAsia="微软雅黑 Light"/>
        </w:rPr>
        <w:t>Su</w:t>
      </w:r>
      <w:r>
        <w:rPr>
          <w:rFonts w:eastAsia="微软雅黑 Light"/>
        </w:rPr>
        <w:t>n et al., 2012)</w:t>
      </w:r>
    </w:p>
    <w:p>
      <w:pPr>
        <w:pStyle w:val="13"/>
        <w:numPr>
          <w:ilvl w:val="0"/>
          <w:numId w:val="18"/>
        </w:numPr>
        <w:rPr>
          <w:rFonts w:eastAsia="微软雅黑 Light"/>
        </w:rPr>
      </w:pPr>
      <w:r>
        <w:rPr>
          <w:rFonts w:eastAsia="微软雅黑 Light"/>
        </w:rPr>
        <w:t>Aggregation Index, Patch density (the number of patches on a per unit area basis) (Wang et al., 2021)</w:t>
      </w:r>
    </w:p>
    <w:p>
      <w:pPr>
        <w:pStyle w:val="13"/>
        <w:numPr>
          <w:ilvl w:val="0"/>
          <w:numId w:val="18"/>
        </w:numPr>
        <w:rPr>
          <w:rFonts w:eastAsia="微软雅黑 Light"/>
        </w:rPr>
      </w:pPr>
      <w:r>
        <w:rPr>
          <w:rFonts w:hint="eastAsia" w:eastAsia="微软雅黑 Light"/>
        </w:rPr>
        <w:t>长宽比，复杂度，聚集度（大而少还是小而多，参考Su</w:t>
      </w:r>
      <w:r>
        <w:rPr>
          <w:rFonts w:eastAsia="微软雅黑 Light"/>
        </w:rPr>
        <w:t>n et al., 2012</w:t>
      </w:r>
      <w:r>
        <w:rPr>
          <w:rFonts w:hint="eastAsia" w:eastAsia="微软雅黑 Light"/>
        </w:rPr>
        <w:t>），表面粗糙度，景观破碎化，均匀性</w:t>
      </w:r>
    </w:p>
    <w:p>
      <w:pPr>
        <w:pStyle w:val="13"/>
        <w:numPr>
          <w:ilvl w:val="0"/>
          <w:numId w:val="18"/>
        </w:numPr>
        <w:rPr>
          <w:rFonts w:eastAsia="微软雅黑 Light"/>
        </w:rPr>
      </w:pPr>
      <w:r>
        <w:rPr>
          <w:rFonts w:hint="eastAsia" w:eastAsia="微软雅黑 Light"/>
        </w:rPr>
        <w:t>连通性（Xue</w:t>
      </w:r>
      <w:r>
        <w:rPr>
          <w:rFonts w:eastAsia="微软雅黑 Light"/>
        </w:rPr>
        <w:t xml:space="preserve"> et al., 2019</w:t>
      </w:r>
      <w:r>
        <w:rPr>
          <w:rFonts w:hint="eastAsia" w:eastAsia="微软雅黑 Light"/>
        </w:rPr>
        <w:t>的Sec</w:t>
      </w:r>
      <w:r>
        <w:rPr>
          <w:rFonts w:eastAsia="微软雅黑 Light"/>
        </w:rPr>
        <w:t>t. 3&amp;4</w:t>
      </w:r>
      <w:r>
        <w:rPr>
          <w:rFonts w:hint="eastAsia" w:eastAsia="微软雅黑 Light"/>
        </w:rPr>
        <w:t>）</w:t>
      </w:r>
    </w:p>
    <w:p>
      <w:pPr>
        <w:pStyle w:val="13"/>
        <w:numPr>
          <w:ilvl w:val="0"/>
          <w:numId w:val="18"/>
        </w:numPr>
        <w:rPr>
          <w:rFonts w:eastAsia="微软雅黑 Light"/>
        </w:rPr>
      </w:pPr>
      <w:r>
        <w:rPr>
          <w:rFonts w:eastAsia="微软雅黑 Light"/>
        </w:rPr>
        <w:t xml:space="preserve">patch fraction dimension </w:t>
      </w:r>
      <w:r>
        <w:rPr>
          <w:rFonts w:hint="eastAsia" w:eastAsia="微软雅黑 Light"/>
        </w:rPr>
        <w:t>(</w:t>
      </w:r>
      <w:r>
        <w:rPr>
          <w:rFonts w:eastAsia="微软雅黑 Light"/>
        </w:rPr>
        <w:t>Lin et al., 2020)</w:t>
      </w:r>
    </w:p>
    <w:p>
      <w:pPr>
        <w:pStyle w:val="13"/>
        <w:numPr>
          <w:ilvl w:val="0"/>
          <w:numId w:val="18"/>
        </w:numPr>
        <w:rPr>
          <w:rFonts w:eastAsia="微软雅黑 Light"/>
        </w:rPr>
      </w:pPr>
      <w:r>
        <w:rPr>
          <w:rFonts w:hint="eastAsia" w:eastAsia="微软雅黑 Light"/>
          <w:color w:val="000000"/>
        </w:rPr>
        <w:t>景观空间构型对城市热岛效应的影响一般弱于景观组分、气候条件乃至一些社会经济指标，在未剥离其他变量的前提下直接对景观空间构型与温度进行相关性分析，显著性统计结果容易具有偶然性。</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关注不同控制变量下景观格局对热岛效应影响可能存在的贡献率波动范围，比单纯界定影响的显著性更具应用价值。</w:t>
      </w:r>
    </w:p>
    <w:p>
      <w:pPr>
        <w:pStyle w:val="13"/>
        <w:numPr>
          <w:ilvl w:val="0"/>
          <w:numId w:val="18"/>
        </w:numPr>
        <w:rPr>
          <w:rFonts w:eastAsia="微软雅黑 Light"/>
        </w:rPr>
      </w:pPr>
      <w:r>
        <w:rPr>
          <w:rFonts w:hint="eastAsia" w:eastAsia="微软雅黑 Light"/>
          <w:color w:val="000000"/>
        </w:rPr>
        <w:t>具体：</w:t>
      </w:r>
    </w:p>
    <w:p>
      <w:pPr>
        <w:pStyle w:val="13"/>
        <w:numPr>
          <w:ilvl w:val="1"/>
          <w:numId w:val="18"/>
        </w:numPr>
        <w:rPr>
          <w:rFonts w:eastAsia="微软雅黑 Light"/>
        </w:rPr>
      </w:pPr>
      <w:r>
        <w:rPr>
          <w:rFonts w:hint="eastAsia" w:eastAsia="微软雅黑 Light"/>
          <w:color w:val="000000"/>
        </w:rPr>
        <w:t>水体集中度（大而少还是小而多）</w:t>
      </w:r>
    </w:p>
    <w:p>
      <w:pPr>
        <w:pStyle w:val="13"/>
        <w:numPr>
          <w:ilvl w:val="1"/>
          <w:numId w:val="18"/>
        </w:numPr>
        <w:rPr>
          <w:rFonts w:eastAsia="微软雅黑 Light"/>
        </w:rPr>
      </w:pPr>
      <w:r>
        <w:rPr>
          <w:rFonts w:eastAsia="微软雅黑 Light"/>
        </w:rPr>
        <w:t>Jaganmohan et al.（2016）甚至发现，形状复杂的小型绿地对冷却效果有负面影响。</w:t>
      </w:r>
    </w:p>
    <w:p>
      <w:pPr>
        <w:pStyle w:val="13"/>
        <w:numPr>
          <w:ilvl w:val="0"/>
          <w:numId w:val="18"/>
        </w:numPr>
        <w:rPr>
          <w:rFonts w:eastAsia="微软雅黑 Light"/>
        </w:rPr>
      </w:pPr>
      <w:r>
        <w:rPr>
          <w:rFonts w:hint="eastAsia" w:eastAsia="微软雅黑 Light"/>
          <w:color w:val="000000"/>
        </w:rPr>
        <w:t>其它：</w:t>
      </w:r>
    </w:p>
    <w:p>
      <w:pPr>
        <w:pStyle w:val="13"/>
        <w:numPr>
          <w:ilvl w:val="1"/>
          <w:numId w:val="18"/>
        </w:numPr>
        <w:rPr>
          <w:rFonts w:eastAsia="微软雅黑 Light"/>
        </w:rPr>
      </w:pPr>
      <w:r>
        <w:rPr>
          <w:rFonts w:hint="eastAsia" w:eastAsia="微软雅黑 Light"/>
          <w:color w:val="000000"/>
        </w:rPr>
        <w:t>三维景观格局</w:t>
      </w:r>
    </w:p>
    <w:p>
      <w:pPr>
        <w:pStyle w:val="13"/>
        <w:numPr>
          <w:ilvl w:val="1"/>
          <w:numId w:val="18"/>
        </w:numPr>
        <w:rPr>
          <w:rFonts w:eastAsia="微软雅黑 Light"/>
        </w:rPr>
      </w:pPr>
      <w:r>
        <w:rPr>
          <w:rFonts w:hint="eastAsia" w:eastAsia="微软雅黑 Light"/>
          <w:color w:val="000000"/>
        </w:rPr>
        <w:t>生态廊道</w:t>
      </w:r>
    </w:p>
    <w:p>
      <w:pPr>
        <w:pStyle w:val="13"/>
        <w:numPr>
          <w:ilvl w:val="1"/>
          <w:numId w:val="18"/>
        </w:numPr>
        <w:rPr>
          <w:rFonts w:eastAsia="微软雅黑 Light"/>
        </w:rPr>
      </w:pPr>
      <w:r>
        <w:rPr>
          <w:rFonts w:hint="eastAsia" w:eastAsia="微软雅黑 Light"/>
          <w:color w:val="000000"/>
        </w:rPr>
        <w:t>景观调节机制</w:t>
      </w:r>
    </w:p>
    <w:p>
      <w:pPr>
        <w:rPr>
          <w:rFonts w:eastAsia="微软雅黑 Light"/>
        </w:rPr>
      </w:pPr>
    </w:p>
    <w:p>
      <w:pPr>
        <w:pStyle w:val="4"/>
        <w:numPr>
          <w:ilvl w:val="1"/>
          <w:numId w:val="3"/>
        </w:numPr>
        <w:rPr>
          <w:rFonts w:eastAsia="微软雅黑 Light"/>
          <w:szCs w:val="22"/>
        </w:rPr>
      </w:pPr>
      <w:r>
        <w:rPr>
          <w:rFonts w:hint="eastAsia" w:eastAsia="微软雅黑 Light"/>
          <w:szCs w:val="22"/>
        </w:rPr>
        <w:t>建筑材料</w:t>
      </w:r>
    </w:p>
    <w:p>
      <w:pPr>
        <w:pStyle w:val="13"/>
        <w:numPr>
          <w:ilvl w:val="0"/>
          <w:numId w:val="19"/>
        </w:numPr>
      </w:pPr>
      <w:r>
        <w:rPr>
          <w:rFonts w:hint="eastAsia"/>
        </w:rPr>
        <w:t>冷却屋顶</w:t>
      </w:r>
    </w:p>
    <w:p>
      <w:pPr>
        <w:pStyle w:val="13"/>
        <w:numPr>
          <w:ilvl w:val="0"/>
          <w:numId w:val="19"/>
        </w:numPr>
      </w:pPr>
      <w:r>
        <w:rPr>
          <w:rFonts w:hint="eastAsia"/>
        </w:rPr>
        <w:t>反照率、表面导纳、</w:t>
      </w:r>
      <w:r>
        <w:t>emissivity</w:t>
      </w:r>
    </w:p>
    <w:p>
      <w:pPr>
        <w:pStyle w:val="4"/>
        <w:numPr>
          <w:ilvl w:val="1"/>
          <w:numId w:val="3"/>
        </w:numPr>
        <w:rPr>
          <w:rFonts w:eastAsia="微软雅黑 Light"/>
          <w:szCs w:val="22"/>
          <w:u w:val="single"/>
        </w:rPr>
      </w:pPr>
      <w:r>
        <w:rPr>
          <w:rFonts w:hint="eastAsia" w:eastAsia="微软雅黑 Light"/>
          <w:szCs w:val="22"/>
          <w:u w:val="single"/>
        </w:rPr>
        <w:t>城市3</w:t>
      </w:r>
      <w:r>
        <w:rPr>
          <w:rFonts w:eastAsia="微软雅黑 Light"/>
          <w:szCs w:val="22"/>
          <w:u w:val="single"/>
        </w:rPr>
        <w:t>D</w:t>
      </w:r>
      <w:r>
        <w:rPr>
          <w:rFonts w:hint="eastAsia" w:eastAsia="微软雅黑 Light"/>
          <w:szCs w:val="22"/>
          <w:u w:val="single"/>
        </w:rPr>
        <w:t>结构</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街道交叉口、街道中心</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参考Cai</w:t>
      </w:r>
      <w:r>
        <w:rPr>
          <w:rFonts w:eastAsia="微软雅黑 Light"/>
          <w:color w:val="000000"/>
        </w:rPr>
        <w:t xml:space="preserve"> et al., 2018</w:t>
      </w:r>
      <w:r>
        <w:rPr>
          <w:rFonts w:hint="eastAsia" w:eastAsia="微软雅黑 Light"/>
          <w:color w:val="000000"/>
        </w:rPr>
        <w:t>的Sect</w:t>
      </w:r>
      <w:r>
        <w:rPr>
          <w:rFonts w:eastAsia="微软雅黑 Light"/>
          <w:color w:val="000000"/>
        </w:rPr>
        <w:t>. 1</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建筑物墙效应、到墙的距离</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混合功能用地结构变化</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可能在微观尺度影响更显著</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街道峡谷</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建筑形式、建筑格局、</w:t>
      </w:r>
      <w:r>
        <w:rPr>
          <w:rFonts w:eastAsia="微软雅黑 Light"/>
          <w:color w:val="000000"/>
        </w:rPr>
        <w:t>urban texture</w:t>
      </w:r>
    </w:p>
    <w:p>
      <w:pPr>
        <w:pStyle w:val="13"/>
        <w:numPr>
          <w:ilvl w:val="0"/>
          <w:numId w:val="18"/>
        </w:numPr>
        <w:spacing w:before="100" w:beforeAutospacing="1" w:after="100" w:afterAutospacing="1"/>
        <w:rPr>
          <w:rFonts w:eastAsia="微软雅黑 Light"/>
          <w:color w:val="000000"/>
        </w:rPr>
      </w:pPr>
      <w:r>
        <w:rPr>
          <w:rFonts w:ascii="CharisSIL" w:eastAsia="CharisSIL" w:cs="CharisSIL" w:hAnsiTheme="minorHAnsi"/>
          <w:sz w:val="16"/>
          <w:szCs w:val="16"/>
        </w:rPr>
        <w:t>Compactness</w:t>
      </w:r>
      <w:r>
        <w:rPr>
          <w:rFonts w:cs="CharisSIL" w:asciiTheme="minorEastAsia" w:hAnsiTheme="minorEastAsia"/>
          <w:sz w:val="16"/>
          <w:szCs w:val="16"/>
        </w:rPr>
        <w:t xml:space="preserve">, </w:t>
      </w:r>
      <w:r>
        <w:rPr>
          <w:rFonts w:ascii="CharisSIL" w:eastAsia="CharisSIL" w:cs="CharisSIL" w:hAnsiTheme="minorHAnsi"/>
          <w:sz w:val="16"/>
          <w:szCs w:val="16"/>
        </w:rPr>
        <w:t>building packing density, length-to-height ratio, building void, separation, dimension</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街道开放度（J</w:t>
      </w:r>
      <w:r>
        <w:rPr>
          <w:rFonts w:eastAsia="微软雅黑 Light"/>
          <w:color w:val="000000"/>
        </w:rPr>
        <w:t>iang et al., 2021</w:t>
      </w:r>
      <w:r>
        <w:rPr>
          <w:rFonts w:hint="eastAsia" w:eastAsia="微软雅黑 Light"/>
          <w:color w:val="000000"/>
        </w:rPr>
        <w:t>）</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街道宽度、高宽比、街道朝向（相对于蓝绿空间，相对于风向）、建筑高度、建筑密度、FAI、容积率、SVF、紧凑度、街道结构、长高比、建筑尺寸、</w:t>
      </w:r>
      <w:r>
        <w:rPr>
          <w:rFonts w:eastAsia="微软雅黑 Light"/>
          <w:color w:val="000000"/>
        </w:rPr>
        <w:t xml:space="preserve">roughness </w:t>
      </w:r>
      <w:r>
        <w:rPr>
          <w:rFonts w:hint="eastAsia" w:eastAsia="微软雅黑 Light"/>
          <w:color w:val="000000"/>
        </w:rPr>
        <w:t>length</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高而密集的城市形态通常会阻挡太阳辐射并降低风速</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高楼可能掩盖绿地降温</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屋顶、建筑空隙</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具体：</w:t>
      </w:r>
    </w:p>
    <w:p>
      <w:pPr>
        <w:pStyle w:val="13"/>
        <w:numPr>
          <w:ilvl w:val="1"/>
          <w:numId w:val="18"/>
        </w:numPr>
        <w:spacing w:before="100" w:beforeAutospacing="1" w:after="100" w:afterAutospacing="1"/>
        <w:rPr>
          <w:rFonts w:eastAsia="微软雅黑 Light"/>
          <w:color w:val="000000"/>
        </w:rPr>
      </w:pPr>
      <w:r>
        <w:rPr>
          <w:rFonts w:hint="eastAsia" w:eastAsia="微软雅黑 Light"/>
          <w:color w:val="000000"/>
        </w:rPr>
        <w:t>SVF对热环境的作用在白天和夜间有差异</w:t>
      </w:r>
    </w:p>
    <w:p>
      <w:pPr>
        <w:pStyle w:val="13"/>
        <w:numPr>
          <w:ilvl w:val="1"/>
          <w:numId w:val="18"/>
        </w:numPr>
        <w:spacing w:before="100" w:beforeAutospacing="1" w:after="100" w:afterAutospacing="1"/>
        <w:rPr>
          <w:rFonts w:eastAsia="微软雅黑 Light"/>
          <w:color w:val="000000"/>
        </w:rPr>
      </w:pPr>
      <w:r>
        <w:rPr>
          <w:rFonts w:hint="eastAsia" w:eastAsia="微软雅黑 Light"/>
          <w:color w:val="000000"/>
        </w:rPr>
        <w:t>在白天低SVF促进降低Tmrt，但可能增加长波辐射（由于周围建筑）</w:t>
      </w:r>
    </w:p>
    <w:p>
      <w:pPr>
        <w:pStyle w:val="13"/>
        <w:numPr>
          <w:ilvl w:val="1"/>
          <w:numId w:val="18"/>
        </w:numPr>
        <w:spacing w:before="100" w:beforeAutospacing="1" w:after="100" w:afterAutospacing="1"/>
        <w:rPr>
          <w:rFonts w:eastAsia="微软雅黑 Light"/>
          <w:color w:val="000000"/>
        </w:rPr>
      </w:pPr>
      <w:r>
        <w:rPr>
          <w:rFonts w:eastAsia="微软雅黑 Light"/>
          <w:color w:val="000000"/>
        </w:rPr>
        <w:t>Medium SVF values produced the lowest LST, whereas the largest and smallest SVF values produced the highest LST. (Cai et al., 2018</w:t>
      </w:r>
      <w:r>
        <w:rPr>
          <w:rFonts w:hint="eastAsia" w:eastAsia="微软雅黑 Light"/>
          <w:color w:val="000000"/>
        </w:rPr>
        <w:t>的Sec</w:t>
      </w:r>
      <w:r>
        <w:rPr>
          <w:rFonts w:eastAsia="微软雅黑 Light"/>
          <w:color w:val="000000"/>
        </w:rPr>
        <w:t>t. 1)</w:t>
      </w:r>
    </w:p>
    <w:p>
      <w:pPr>
        <w:pStyle w:val="4"/>
        <w:numPr>
          <w:ilvl w:val="1"/>
          <w:numId w:val="3"/>
        </w:numPr>
        <w:rPr>
          <w:rFonts w:eastAsia="微软雅黑 Light"/>
          <w:szCs w:val="22"/>
        </w:rPr>
      </w:pPr>
      <w:r>
        <w:rPr>
          <w:rFonts w:hint="eastAsia" w:eastAsia="微软雅黑 Light"/>
          <w:szCs w:val="22"/>
        </w:rPr>
        <w:t>位置</w:t>
      </w:r>
    </w:p>
    <w:p>
      <w:pPr>
        <w:pStyle w:val="13"/>
        <w:numPr>
          <w:ilvl w:val="0"/>
          <w:numId w:val="20"/>
        </w:numPr>
        <w:rPr>
          <w:rFonts w:eastAsia="微软雅黑 Light"/>
        </w:rPr>
      </w:pPr>
      <w:r>
        <w:rPr>
          <w:rFonts w:hint="eastAsia" w:eastAsia="微软雅黑 Light"/>
        </w:rPr>
        <w:t>距市中心</w:t>
      </w:r>
    </w:p>
    <w:p>
      <w:pPr>
        <w:pStyle w:val="13"/>
        <w:numPr>
          <w:ilvl w:val="0"/>
          <w:numId w:val="20"/>
        </w:numPr>
        <w:rPr>
          <w:rFonts w:eastAsia="微软雅黑 Light"/>
        </w:rPr>
      </w:pPr>
      <w:r>
        <w:rPr>
          <w:rFonts w:hint="eastAsia" w:eastAsia="微软雅黑 Light"/>
        </w:rPr>
        <w:t>距水体</w:t>
      </w:r>
    </w:p>
    <w:p>
      <w:pPr>
        <w:pStyle w:val="13"/>
        <w:rPr>
          <w:rFonts w:eastAsia="微软雅黑 Light"/>
        </w:rPr>
      </w:pPr>
    </w:p>
    <w:p>
      <w:pPr>
        <w:pStyle w:val="4"/>
        <w:numPr>
          <w:ilvl w:val="1"/>
          <w:numId w:val="3"/>
        </w:numPr>
        <w:rPr>
          <w:rFonts w:eastAsia="微软雅黑 Light"/>
          <w:szCs w:val="22"/>
        </w:rPr>
      </w:pPr>
      <w:r>
        <w:rPr>
          <w:rFonts w:hint="eastAsia" w:eastAsia="微软雅黑 Light"/>
          <w:szCs w:val="22"/>
        </w:rPr>
        <w:t>其它</w:t>
      </w:r>
    </w:p>
    <w:p>
      <w:pPr>
        <w:pStyle w:val="13"/>
        <w:numPr>
          <w:ilvl w:val="0"/>
          <w:numId w:val="18"/>
        </w:numPr>
        <w:rPr>
          <w:rFonts w:eastAsia="微软雅黑 Light"/>
        </w:rPr>
      </w:pPr>
      <w:r>
        <w:rPr>
          <w:rFonts w:hint="eastAsia" w:eastAsia="微软雅黑 Light"/>
          <w:color w:val="000000"/>
        </w:rPr>
        <w:t>水的运动（详见A review of the impact of the green landscape interventions on the urban microclimate of tropical areas的Sect. 3.5）</w:t>
      </w:r>
    </w:p>
    <w:p>
      <w:pPr>
        <w:pStyle w:val="13"/>
        <w:numPr>
          <w:ilvl w:val="0"/>
          <w:numId w:val="18"/>
        </w:numPr>
        <w:rPr>
          <w:rFonts w:eastAsia="微软雅黑 Light"/>
        </w:rPr>
      </w:pPr>
      <w:r>
        <w:rPr>
          <w:rFonts w:hint="eastAsia" w:eastAsia="微软雅黑 Light"/>
          <w:color w:val="000000"/>
        </w:rPr>
        <w:t>地形</w:t>
      </w:r>
    </w:p>
    <w:p>
      <w:pPr>
        <w:pStyle w:val="13"/>
        <w:numPr>
          <w:ilvl w:val="1"/>
          <w:numId w:val="18"/>
        </w:numPr>
        <w:rPr>
          <w:rFonts w:eastAsia="微软雅黑 Light"/>
        </w:rPr>
      </w:pPr>
      <w:r>
        <w:rPr>
          <w:rFonts w:hint="eastAsia" w:eastAsia="微软雅黑 Light"/>
          <w:color w:val="000000"/>
        </w:rPr>
        <w:t>坡度、坡向、海拔</w:t>
      </w:r>
    </w:p>
    <w:p>
      <w:pPr>
        <w:pStyle w:val="13"/>
        <w:numPr>
          <w:ilvl w:val="1"/>
          <w:numId w:val="18"/>
        </w:numPr>
        <w:rPr>
          <w:rFonts w:eastAsia="微软雅黑 Light"/>
        </w:rPr>
      </w:pPr>
      <w:r>
        <w:rPr>
          <w:rFonts w:eastAsia="微软雅黑 Light"/>
          <w:color w:val="000000"/>
        </w:rPr>
        <w:t>S</w:t>
      </w:r>
      <w:r>
        <w:rPr>
          <w:rFonts w:hint="eastAsia" w:eastAsia="微软雅黑 Light"/>
          <w:color w:val="000000"/>
        </w:rPr>
        <w:t>urface</w:t>
      </w:r>
      <w:r>
        <w:rPr>
          <w:rFonts w:eastAsia="微软雅黑 Light"/>
          <w:color w:val="000000"/>
        </w:rPr>
        <w:t xml:space="preserve"> roughness</w:t>
      </w:r>
    </w:p>
    <w:p>
      <w:pPr>
        <w:pStyle w:val="13"/>
        <w:numPr>
          <w:ilvl w:val="1"/>
          <w:numId w:val="18"/>
        </w:numPr>
        <w:rPr>
          <w:rFonts w:eastAsia="微软雅黑 Light"/>
        </w:rPr>
      </w:pPr>
      <w:r>
        <w:rPr>
          <w:rFonts w:eastAsia="微软雅黑 Light"/>
          <w:color w:val="000000"/>
        </w:rPr>
        <w:t>TRI</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人为热（空调、车辆等）</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人体指标（服装、活动水平等）（针对舒适度和公共健康）</w:t>
      </w:r>
    </w:p>
    <w:p>
      <w:pPr>
        <w:pStyle w:val="13"/>
        <w:numPr>
          <w:ilvl w:val="0"/>
          <w:numId w:val="18"/>
        </w:numPr>
        <w:spacing w:before="100" w:beforeAutospacing="1" w:after="100" w:afterAutospacing="1"/>
        <w:rPr>
          <w:rFonts w:eastAsia="微软雅黑 Light"/>
          <w:color w:val="000000"/>
        </w:rPr>
      </w:pPr>
      <w:r>
        <w:rPr>
          <w:rFonts w:hint="eastAsia" w:eastAsia="微软雅黑 Light"/>
          <w:color w:val="000000"/>
        </w:rPr>
        <w:t>社会经济变量</w:t>
      </w:r>
    </w:p>
    <w:p>
      <w:pPr>
        <w:pStyle w:val="13"/>
        <w:numPr>
          <w:ilvl w:val="0"/>
          <w:numId w:val="18"/>
        </w:numPr>
        <w:spacing w:before="100" w:beforeAutospacing="1" w:after="100" w:afterAutospacing="1" w:line="240" w:lineRule="auto"/>
        <w:rPr>
          <w:rFonts w:eastAsia="微软雅黑 Light"/>
          <w:color w:val="000000"/>
        </w:rPr>
      </w:pPr>
      <w:r>
        <w:rPr>
          <w:rFonts w:hint="eastAsia" w:eastAsia="微软雅黑 Light"/>
          <w:color w:val="000000"/>
        </w:rPr>
        <w:t>水面温度、水深、储水量</w:t>
      </w:r>
    </w:p>
    <w:p>
      <w:pPr>
        <w:pStyle w:val="13"/>
        <w:numPr>
          <w:ilvl w:val="0"/>
          <w:numId w:val="18"/>
        </w:numPr>
        <w:spacing w:before="100" w:beforeAutospacing="1" w:after="100" w:afterAutospacing="1" w:line="240" w:lineRule="auto"/>
        <w:rPr>
          <w:rFonts w:eastAsia="微软雅黑 Light"/>
          <w:color w:val="000000"/>
        </w:rPr>
      </w:pPr>
      <w:r>
        <w:rPr>
          <w:rFonts w:eastAsia="微软雅黑 Light"/>
          <w:color w:val="000000"/>
        </w:rPr>
        <w:t>osmotic pool, regulating pool</w:t>
      </w:r>
      <w:r>
        <w:rPr>
          <w:rFonts w:hint="eastAsia" w:eastAsia="微软雅黑 Light"/>
          <w:color w:val="000000"/>
        </w:rPr>
        <w:t>（</w:t>
      </w:r>
      <w:r>
        <w:rPr>
          <w:rFonts w:eastAsia="微软雅黑 Light"/>
          <w:color w:val="000000"/>
        </w:rPr>
        <w:t>Wang et al., 2021</w:t>
      </w:r>
      <w:r>
        <w:rPr>
          <w:rFonts w:hint="eastAsia" w:eastAsia="微软雅黑 Light"/>
          <w:color w:val="000000"/>
        </w:rPr>
        <w:t>）</w:t>
      </w:r>
    </w:p>
    <w:p>
      <w:pPr>
        <w:pStyle w:val="13"/>
        <w:spacing w:before="100" w:beforeAutospacing="1" w:after="100" w:afterAutospacing="1"/>
        <w:rPr>
          <w:rFonts w:eastAsia="微软雅黑 Light"/>
          <w:color w:val="000000"/>
        </w:rPr>
      </w:pPr>
    </w:p>
    <w:p>
      <w:pPr>
        <w:ind w:left="360"/>
        <w:rPr>
          <w:rFonts w:eastAsia="微软雅黑 Light"/>
        </w:rPr>
      </w:pPr>
    </w:p>
    <w:p>
      <w:pPr>
        <w:rPr>
          <w:rFonts w:eastAsia="微软雅黑 Light"/>
        </w:rPr>
      </w:pPr>
    </w:p>
    <w:p>
      <w:pPr>
        <w:pStyle w:val="13"/>
        <w:rPr>
          <w:rFonts w:eastAsia="微软雅黑 Light"/>
        </w:rPr>
      </w:pPr>
    </w:p>
    <w:p>
      <w:pPr>
        <w:pStyle w:val="3"/>
        <w:numPr>
          <w:ilvl w:val="0"/>
          <w:numId w:val="3"/>
        </w:numPr>
        <w:rPr>
          <w:rFonts w:eastAsia="微软雅黑 Light"/>
          <w:szCs w:val="22"/>
        </w:rPr>
      </w:pPr>
      <w:r>
        <w:rPr>
          <w:rFonts w:hint="eastAsia" w:eastAsia="微软雅黑 Light"/>
          <w:szCs w:val="22"/>
        </w:rPr>
        <w:t>其它</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土地覆盖与温度数据的时间存在不匹配的问题（详见zhou et al.,2018的第6章）</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很少有学者测试河流冷却效应与河滨空间模式之间的关系，空间因素对河流冷却效应的贡献尚不清楚。(</w:t>
      </w:r>
      <w:r>
        <w:rPr>
          <w:rFonts w:eastAsia="微软雅黑 Light"/>
          <w:color w:val="000000"/>
        </w:rPr>
        <w:t>J</w:t>
      </w:r>
      <w:r>
        <w:rPr>
          <w:rFonts w:hint="eastAsia" w:eastAsia="微软雅黑 Light"/>
          <w:color w:val="000000"/>
        </w:rPr>
        <w:t>i</w:t>
      </w:r>
      <w:r>
        <w:rPr>
          <w:rFonts w:eastAsia="微软雅黑 Light"/>
          <w:color w:val="000000"/>
        </w:rPr>
        <w:t>ang et al., 2021</w:t>
      </w:r>
      <w:bookmarkStart w:id="3" w:name="OLE_LINK4"/>
      <w:r>
        <w:rPr>
          <w:rFonts w:hint="eastAsia" w:eastAsia="微软雅黑 Light"/>
          <w:color w:val="000000"/>
        </w:rPr>
        <w:t>的Sect</w:t>
      </w:r>
      <w:r>
        <w:rPr>
          <w:rFonts w:eastAsia="微软雅黑 Light"/>
          <w:color w:val="000000"/>
        </w:rPr>
        <w:t>. 1</w:t>
      </w:r>
      <w:bookmarkEnd w:id="3"/>
      <w:r>
        <w:rPr>
          <w:rFonts w:eastAsia="微软雅黑 Light"/>
          <w:color w:val="000000"/>
        </w:rPr>
        <w:t>)</w:t>
      </w:r>
    </w:p>
    <w:p>
      <w:pPr>
        <w:pStyle w:val="13"/>
        <w:numPr>
          <w:ilvl w:val="0"/>
          <w:numId w:val="21"/>
        </w:numPr>
      </w:pPr>
      <w:r>
        <w:rPr>
          <w:rFonts w:hint="eastAsia"/>
        </w:rPr>
        <w:t>城市湿地平均面积是城市绿地的</w:t>
      </w:r>
      <w:r>
        <w:t>24.4倍，但城市湿地的平均NCCI比城市绿地高42.3倍。</w:t>
      </w:r>
      <w:r>
        <w:rPr>
          <w:rFonts w:hint="eastAsia"/>
        </w:rPr>
        <w:t>(</w:t>
      </w:r>
      <w:r>
        <w:t>Xue et al., 2019</w:t>
      </w:r>
      <w:r>
        <w:rPr>
          <w:rFonts w:hint="eastAsia" w:eastAsia="微软雅黑 Light"/>
          <w:color w:val="000000"/>
        </w:rPr>
        <w:t>的Sect</w:t>
      </w:r>
      <w:r>
        <w:rPr>
          <w:rFonts w:eastAsia="微软雅黑 Light"/>
          <w:color w:val="000000"/>
        </w:rPr>
        <w:t>. 4</w:t>
      </w:r>
      <w:r>
        <w:t>)</w:t>
      </w:r>
    </w:p>
    <w:p>
      <w:pPr>
        <w:pStyle w:val="13"/>
        <w:numPr>
          <w:ilvl w:val="0"/>
          <w:numId w:val="21"/>
        </w:numPr>
      </w:pPr>
      <w:r>
        <w:rPr>
          <w:rFonts w:hint="eastAsia"/>
        </w:rPr>
        <w:t>小湖泊的冷却效果受内部因素（湖泊面积、形状和位置等）的影响更大，而较大的湖泊主要受外部因素（景观组成和沿岸地区配置）的影响。(</w:t>
      </w:r>
      <w:r>
        <w:t>W</w:t>
      </w:r>
      <w:r>
        <w:rPr>
          <w:rFonts w:hint="eastAsia"/>
        </w:rPr>
        <w:t>ang</w:t>
      </w:r>
      <w:r>
        <w:t xml:space="preserve"> et al., 2021)</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韧性、恢复力、敏感性</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河流生态系统</w:t>
      </w:r>
    </w:p>
    <w:p>
      <w:pPr>
        <w:pStyle w:val="13"/>
        <w:numPr>
          <w:ilvl w:val="0"/>
          <w:numId w:val="21"/>
        </w:numPr>
        <w:spacing w:before="100" w:beforeAutospacing="1" w:after="100" w:afterAutospacing="1"/>
        <w:rPr>
          <w:rFonts w:eastAsia="微软雅黑 Light"/>
          <w:color w:val="000000"/>
        </w:rPr>
      </w:pPr>
      <w:r>
        <w:rPr>
          <w:rFonts w:hint="eastAsia" w:ascii="华文细黑" w:hAnsi="华文细黑" w:eastAsia="华文细黑" w:cs="华文细黑"/>
          <w:sz w:val="24"/>
          <w:szCs w:val="24"/>
        </w:rPr>
        <w:t>绿地的影响更关注自身+周边；水体的影响只关注周边</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遥感与数值模拟交叉验证</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源汇理论</w:t>
      </w:r>
    </w:p>
    <w:p>
      <w:pPr>
        <w:pStyle w:val="13"/>
        <w:numPr>
          <w:ilvl w:val="0"/>
          <w:numId w:val="21"/>
        </w:numPr>
        <w:spacing w:before="100" w:beforeAutospacing="1" w:after="100" w:afterAutospacing="1"/>
        <w:rPr>
          <w:rFonts w:eastAsia="微软雅黑 Light"/>
          <w:color w:val="000000"/>
        </w:rPr>
      </w:pPr>
      <w:r>
        <w:rPr>
          <w:rFonts w:hint="eastAsia" w:eastAsia="微软雅黑 Light"/>
          <w:color w:val="000000"/>
        </w:rPr>
        <w:t>城市湿地变化</w:t>
      </w:r>
    </w:p>
    <w:p>
      <w:pPr>
        <w:pStyle w:val="13"/>
        <w:numPr>
          <w:ilvl w:val="0"/>
          <w:numId w:val="21"/>
        </w:numPr>
        <w:rPr>
          <w:rFonts w:ascii="Calibri" w:hAnsi="Calibri"/>
        </w:rPr>
      </w:pPr>
      <w:r>
        <w:rPr>
          <w:rFonts w:hint="eastAsia" w:ascii="宋体" w:hAnsi="宋体" w:eastAsia="宋体"/>
          <w:color w:val="2E2E2E"/>
          <w:sz w:val="27"/>
          <w:szCs w:val="27"/>
          <w:highlight w:val="yellow"/>
        </w:rPr>
        <w:t>水的</w:t>
      </w:r>
      <w:r>
        <w:fldChar w:fldCharType="begin"/>
      </w:r>
      <w:r>
        <w:instrText xml:space="preserve"> HYPERLINK "https://www.sciencedirect.com/topics/social-sciences/buffer-zone" \o "Learn more about buffer zone from ScienceDirect's AI-generated Topic Pages" </w:instrText>
      </w:r>
      <w:r>
        <w:fldChar w:fldCharType="separate"/>
      </w:r>
      <w:r>
        <w:rPr>
          <w:rStyle w:val="11"/>
          <w:rFonts w:hint="eastAsia" w:ascii="宋体" w:hAnsi="宋体" w:eastAsia="宋体"/>
          <w:color w:val="2E2E2E"/>
          <w:sz w:val="27"/>
          <w:szCs w:val="27"/>
          <w:highlight w:val="yellow"/>
        </w:rPr>
        <w:t>缓冲区</w:t>
      </w:r>
      <w:r>
        <w:rPr>
          <w:rStyle w:val="11"/>
          <w:rFonts w:hint="eastAsia" w:ascii="宋体" w:hAnsi="宋体" w:eastAsia="宋体"/>
          <w:color w:val="2E2E2E"/>
          <w:sz w:val="27"/>
          <w:szCs w:val="27"/>
          <w:highlight w:val="yellow"/>
        </w:rPr>
        <w:fldChar w:fldCharType="end"/>
      </w:r>
      <w:r>
        <w:rPr>
          <w:rFonts w:hint="eastAsia" w:ascii="宋体" w:hAnsi="宋体" w:eastAsia="宋体"/>
          <w:color w:val="2E2E2E"/>
          <w:sz w:val="27"/>
          <w:szCs w:val="27"/>
          <w:highlight w:val="yellow"/>
        </w:rPr>
        <w:t>似乎比其他土地利用类型更大</w:t>
      </w:r>
      <w:r>
        <w:rPr>
          <w:rFonts w:hint="eastAsia" w:ascii="宋体" w:hAnsi="宋体" w:eastAsia="宋体"/>
          <w:color w:val="2E2E2E"/>
          <w:sz w:val="27"/>
          <w:szCs w:val="27"/>
        </w:rPr>
        <w:t>(</w:t>
      </w:r>
      <w:r>
        <w:rPr>
          <w:rFonts w:eastAsia="微软雅黑 Light"/>
        </w:rPr>
        <w:t>Steeneveld et al., 2014</w:t>
      </w:r>
      <w:r>
        <w:rPr>
          <w:rFonts w:ascii="宋体" w:hAnsi="宋体" w:eastAsia="宋体"/>
          <w:color w:val="2E2E2E"/>
          <w:sz w:val="27"/>
          <w:szCs w:val="27"/>
        </w:rPr>
        <w:t>)</w:t>
      </w:r>
    </w:p>
    <w:p>
      <w:pPr>
        <w:pStyle w:val="13"/>
        <w:numPr>
          <w:ilvl w:val="0"/>
          <w:numId w:val="21"/>
        </w:numPr>
        <w:spacing w:before="100" w:beforeAutospacing="1" w:after="100" w:afterAutospacing="1"/>
        <w:rPr>
          <w:rFonts w:eastAsia="微软雅黑 Light"/>
          <w:color w:val="000000"/>
        </w:rPr>
      </w:pPr>
    </w:p>
    <w:p>
      <w:pPr>
        <w:pStyle w:val="3"/>
        <w:numPr>
          <w:ilvl w:val="0"/>
          <w:numId w:val="3"/>
        </w:numPr>
        <w:rPr>
          <w:rFonts w:eastAsia="微软雅黑 Light"/>
          <w:szCs w:val="22"/>
        </w:rPr>
      </w:pPr>
      <w:r>
        <w:rPr>
          <w:rFonts w:hint="eastAsia" w:eastAsia="微软雅黑 Light"/>
          <w:szCs w:val="22"/>
        </w:rPr>
        <w:t>Ideas</w:t>
      </w:r>
    </w:p>
    <w:p>
      <w:pPr>
        <w:pStyle w:val="13"/>
        <w:numPr>
          <w:ilvl w:val="0"/>
          <w:numId w:val="22"/>
        </w:numPr>
        <w:rPr>
          <w:rFonts w:eastAsia="微软雅黑 Light"/>
        </w:rPr>
      </w:pPr>
      <w:r>
        <w:rPr>
          <w:rFonts w:hint="eastAsia" w:eastAsia="微软雅黑 Light"/>
        </w:rPr>
        <w:t>渗透过程</w:t>
      </w:r>
    </w:p>
    <w:p>
      <w:pPr>
        <w:pStyle w:val="13"/>
        <w:numPr>
          <w:ilvl w:val="0"/>
          <w:numId w:val="22"/>
        </w:numPr>
        <w:rPr>
          <w:rFonts w:eastAsia="微软雅黑 Light"/>
          <w:color w:val="000000"/>
        </w:rPr>
      </w:pPr>
      <w:r>
        <w:rPr>
          <w:rFonts w:hint="eastAsia" w:eastAsia="微软雅黑 Light"/>
          <w:color w:val="000000"/>
        </w:rPr>
        <w:t>温湿度综合下对舒适度的影响</w:t>
      </w:r>
    </w:p>
    <w:p>
      <w:pPr>
        <w:pStyle w:val="13"/>
        <w:numPr>
          <w:ilvl w:val="0"/>
          <w:numId w:val="22"/>
        </w:numPr>
        <w:rPr>
          <w:rFonts w:eastAsia="微软雅黑 Light"/>
          <w:color w:val="000000"/>
        </w:rPr>
      </w:pPr>
      <w:r>
        <w:rPr>
          <w:rFonts w:hint="eastAsia" w:eastAsia="微软雅黑 Light"/>
          <w:color w:val="000000"/>
        </w:rPr>
        <w:t>参考Impact of urban cooling effect based on landscape scale: a review</w:t>
      </w:r>
    </w:p>
    <w:p>
      <w:pPr>
        <w:pStyle w:val="13"/>
        <w:numPr>
          <w:ilvl w:val="0"/>
          <w:numId w:val="22"/>
        </w:numPr>
        <w:rPr>
          <w:rFonts w:eastAsia="微软雅黑 Light"/>
          <w:color w:val="000000"/>
        </w:rPr>
      </w:pPr>
      <w:r>
        <w:rPr>
          <w:rFonts w:hint="eastAsia" w:eastAsia="微软雅黑 Light"/>
          <w:color w:val="000000"/>
        </w:rPr>
        <w:t>优化研究</w:t>
      </w:r>
    </w:p>
    <w:p>
      <w:pPr>
        <w:pStyle w:val="13"/>
        <w:numPr>
          <w:ilvl w:val="0"/>
          <w:numId w:val="22"/>
        </w:numPr>
        <w:rPr>
          <w:rFonts w:eastAsia="微软雅黑 Light"/>
          <w:color w:val="000000"/>
        </w:rPr>
      </w:pPr>
      <w:r>
        <w:rPr>
          <w:rFonts w:hint="eastAsia" w:eastAsia="微软雅黑 Light"/>
          <w:color w:val="000000"/>
        </w:rPr>
        <w:t>计算方法</w:t>
      </w:r>
    </w:p>
    <w:p>
      <w:pPr>
        <w:pStyle w:val="13"/>
        <w:numPr>
          <w:ilvl w:val="0"/>
          <w:numId w:val="22"/>
        </w:numPr>
        <w:rPr>
          <w:rFonts w:eastAsia="微软雅黑 Light"/>
          <w:color w:val="000000"/>
        </w:rPr>
      </w:pPr>
      <w:r>
        <w:rPr>
          <w:rFonts w:hint="eastAsia" w:eastAsia="微软雅黑 Light"/>
          <w:color w:val="000000"/>
        </w:rPr>
        <w:t>指标</w:t>
      </w:r>
    </w:p>
    <w:p>
      <w:pPr>
        <w:pStyle w:val="13"/>
        <w:numPr>
          <w:ilvl w:val="0"/>
          <w:numId w:val="22"/>
        </w:numPr>
        <w:rPr>
          <w:rFonts w:eastAsia="微软雅黑 Light"/>
          <w:color w:val="000000"/>
        </w:rPr>
      </w:pPr>
      <w:r>
        <w:rPr>
          <w:rFonts w:hint="eastAsia" w:eastAsia="微软雅黑 Light"/>
          <w:color w:val="000000"/>
        </w:rPr>
        <w:t>模拟</w:t>
      </w:r>
    </w:p>
    <w:p>
      <w:pPr>
        <w:pStyle w:val="13"/>
        <w:numPr>
          <w:ilvl w:val="0"/>
          <w:numId w:val="22"/>
        </w:numPr>
        <w:rPr>
          <w:rFonts w:eastAsia="微软雅黑 Light"/>
          <w:color w:val="000000"/>
        </w:rPr>
      </w:pPr>
      <w:r>
        <w:rPr>
          <w:rFonts w:eastAsia="微软雅黑 Light"/>
          <w:color w:val="000000"/>
        </w:rPr>
        <w:t>TV</w:t>
      </w:r>
      <w:r>
        <w:rPr>
          <w:rFonts w:hint="eastAsia" w:eastAsia="微软雅黑 Light"/>
          <w:color w:val="000000"/>
        </w:rPr>
        <w:t>o</w:t>
      </w:r>
      <w:r>
        <w:rPr>
          <w:rFonts w:eastAsia="微软雅黑 Light"/>
          <w:color w:val="000000"/>
        </w:rPr>
        <w:t>E</w:t>
      </w:r>
      <w:r>
        <w:rPr>
          <w:rFonts w:hint="eastAsia" w:eastAsia="微软雅黑 Light"/>
          <w:color w:val="000000"/>
        </w:rPr>
        <w:t>的影响因素，T</w:t>
      </w:r>
      <w:r>
        <w:rPr>
          <w:rFonts w:eastAsia="微软雅黑 Light"/>
          <w:color w:val="000000"/>
        </w:rPr>
        <w:t>VoE</w:t>
      </w:r>
      <w:r>
        <w:rPr>
          <w:rFonts w:hint="eastAsia" w:eastAsia="微软雅黑 Light"/>
          <w:color w:val="000000"/>
        </w:rPr>
        <w:t>的概念扩展</w:t>
      </w:r>
    </w:p>
    <w:p>
      <w:pPr>
        <w:rPr>
          <w:rFonts w:eastAsia="微软雅黑 Light"/>
        </w:rPr>
      </w:pPr>
    </w:p>
    <w:p>
      <w:pPr>
        <w:pStyle w:val="3"/>
        <w:numPr>
          <w:ilvl w:val="0"/>
          <w:numId w:val="3"/>
        </w:numPr>
        <w:rPr>
          <w:rFonts w:eastAsia="微软雅黑 Light"/>
          <w:szCs w:val="22"/>
        </w:rPr>
      </w:pPr>
      <w:r>
        <w:rPr>
          <w:rFonts w:hint="eastAsia" w:eastAsia="微软雅黑 Light"/>
          <w:szCs w:val="22"/>
        </w:rPr>
        <w:t>数据分析</w:t>
      </w:r>
      <w:r>
        <w:rPr>
          <w:rFonts w:eastAsia="微软雅黑 Light"/>
          <w:szCs w:val="22"/>
        </w:rPr>
        <w:t>方法</w:t>
      </w:r>
    </w:p>
    <w:p>
      <w:pPr>
        <w:pStyle w:val="13"/>
        <w:numPr>
          <w:ilvl w:val="0"/>
          <w:numId w:val="23"/>
        </w:numPr>
        <w:rPr>
          <w:rFonts w:eastAsia="微软雅黑 Light"/>
        </w:rPr>
      </w:pPr>
      <w:r>
        <w:rPr>
          <w:rFonts w:eastAsia="微软雅黑 Light"/>
        </w:rPr>
        <w:t>GEE</w:t>
      </w:r>
    </w:p>
    <w:p>
      <w:pPr>
        <w:pStyle w:val="13"/>
        <w:numPr>
          <w:ilvl w:val="0"/>
          <w:numId w:val="23"/>
        </w:numPr>
        <w:rPr>
          <w:rFonts w:eastAsia="微软雅黑 Light"/>
          <w:u w:val="single"/>
        </w:rPr>
      </w:pPr>
      <w:r>
        <w:rPr>
          <w:rFonts w:hint="eastAsia" w:eastAsia="微软雅黑 Light"/>
          <w:u w:val="single"/>
        </w:rPr>
        <w:t>多元非线性</w:t>
      </w:r>
    </w:p>
    <w:p>
      <w:pPr>
        <w:pStyle w:val="13"/>
        <w:numPr>
          <w:ilvl w:val="0"/>
          <w:numId w:val="23"/>
        </w:numPr>
        <w:rPr>
          <w:rFonts w:eastAsia="微软雅黑 Light"/>
        </w:rPr>
      </w:pPr>
      <w:r>
        <w:rPr>
          <w:rFonts w:eastAsia="微软雅黑 Light"/>
        </w:rPr>
        <w:t>OLS</w:t>
      </w:r>
      <w:r>
        <w:rPr>
          <w:rFonts w:hint="eastAsia" w:eastAsia="微软雅黑 Light"/>
        </w:rPr>
        <w:t>、</w:t>
      </w:r>
      <w:r>
        <w:rPr>
          <w:rFonts w:eastAsia="微软雅黑 Light"/>
        </w:rPr>
        <w:t>地理加权回归、比较分析</w:t>
      </w:r>
      <w:r>
        <w:rPr>
          <w:rFonts w:hint="eastAsia" w:eastAsia="微软雅黑 Light"/>
        </w:rPr>
        <w:t xml:space="preserve"> </w:t>
      </w:r>
      <w:r>
        <w:rPr>
          <w:rFonts w:eastAsia="微软雅黑 Light"/>
        </w:rPr>
        <w:t>(Zhou et al., 2018)</w:t>
      </w:r>
    </w:p>
    <w:p>
      <w:pPr>
        <w:pStyle w:val="13"/>
        <w:numPr>
          <w:ilvl w:val="0"/>
          <w:numId w:val="23"/>
        </w:numPr>
        <w:rPr>
          <w:rFonts w:eastAsia="微软雅黑 Light"/>
        </w:rPr>
      </w:pPr>
      <w:r>
        <w:rPr>
          <w:rFonts w:eastAsia="微软雅黑 Light"/>
        </w:rPr>
        <w:t>剥离不关注的影响因素，筛选关键因素</w:t>
      </w:r>
    </w:p>
    <w:p>
      <w:pPr>
        <w:pStyle w:val="13"/>
        <w:numPr>
          <w:ilvl w:val="0"/>
          <w:numId w:val="23"/>
        </w:numPr>
        <w:rPr>
          <w:rFonts w:eastAsia="微软雅黑 Light"/>
        </w:rPr>
      </w:pPr>
      <w:r>
        <w:rPr>
          <w:rFonts w:eastAsia="微软雅黑 Light"/>
        </w:rPr>
        <w:t>复杂系统理论</w:t>
      </w:r>
    </w:p>
    <w:p>
      <w:pPr>
        <w:pStyle w:val="13"/>
        <w:numPr>
          <w:ilvl w:val="0"/>
          <w:numId w:val="23"/>
        </w:numPr>
        <w:rPr>
          <w:rFonts w:eastAsia="微软雅黑 Light"/>
        </w:rPr>
      </w:pPr>
      <w:r>
        <w:rPr>
          <w:rFonts w:eastAsia="微软雅黑 Light"/>
        </w:rPr>
        <w:t>共线性问题</w:t>
      </w:r>
    </w:p>
    <w:p>
      <w:pPr>
        <w:pStyle w:val="13"/>
        <w:numPr>
          <w:ilvl w:val="0"/>
          <w:numId w:val="23"/>
        </w:numPr>
        <w:rPr>
          <w:rFonts w:eastAsia="微软雅黑 Light"/>
        </w:rPr>
      </w:pPr>
      <w:r>
        <w:rPr>
          <w:rFonts w:eastAsia="微软雅黑 Light"/>
        </w:rPr>
        <w:t>基于环的方法</w:t>
      </w:r>
    </w:p>
    <w:p>
      <w:pPr>
        <w:pStyle w:val="13"/>
        <w:numPr>
          <w:ilvl w:val="0"/>
          <w:numId w:val="23"/>
        </w:numPr>
        <w:rPr>
          <w:rFonts w:eastAsia="微软雅黑 Light"/>
        </w:rPr>
      </w:pPr>
      <w:r>
        <w:rPr>
          <w:rFonts w:eastAsia="微软雅黑 Light"/>
        </w:rPr>
        <w:t>单策略与多策略</w:t>
      </w:r>
    </w:p>
    <w:p>
      <w:pPr>
        <w:pStyle w:val="13"/>
        <w:numPr>
          <w:ilvl w:val="0"/>
          <w:numId w:val="23"/>
        </w:numPr>
        <w:rPr>
          <w:rFonts w:eastAsia="微软雅黑 Light"/>
        </w:rPr>
      </w:pPr>
      <w:r>
        <w:rPr>
          <w:rFonts w:eastAsia="微软雅黑 Light"/>
        </w:rPr>
        <w:t>交互</w:t>
      </w:r>
    </w:p>
    <w:p>
      <w:pPr>
        <w:pStyle w:val="13"/>
        <w:numPr>
          <w:ilvl w:val="0"/>
          <w:numId w:val="23"/>
        </w:numPr>
        <w:rPr>
          <w:rFonts w:eastAsia="微软雅黑 Light"/>
        </w:rPr>
      </w:pPr>
      <w:r>
        <w:rPr>
          <w:rFonts w:eastAsia="微软雅黑 Light"/>
        </w:rPr>
        <w:t>图表分析方法（Derdouri et al., 2021的Sect.4.4）</w:t>
      </w:r>
    </w:p>
    <w:p>
      <w:pPr>
        <w:pStyle w:val="13"/>
        <w:numPr>
          <w:ilvl w:val="0"/>
          <w:numId w:val="23"/>
        </w:numPr>
        <w:rPr>
          <w:rFonts w:eastAsia="微软雅黑 Light"/>
        </w:rPr>
      </w:pPr>
      <w:r>
        <w:rPr>
          <w:rFonts w:eastAsia="微软雅黑 Light"/>
        </w:rPr>
        <w:t>（i）皮尔逊相关性，（ii）Kendall秩相关性，以及（iii）典范相关性分析（Derdouri et al., 2021的Sect.4.4）</w:t>
      </w:r>
    </w:p>
    <w:p>
      <w:pPr>
        <w:pStyle w:val="13"/>
        <w:numPr>
          <w:ilvl w:val="0"/>
          <w:numId w:val="23"/>
        </w:numPr>
        <w:rPr>
          <w:rFonts w:eastAsia="微软雅黑 Light"/>
        </w:rPr>
      </w:pPr>
      <w:r>
        <w:rPr>
          <w:rFonts w:eastAsia="微软雅黑 Light"/>
        </w:rPr>
        <w:t>贡献指数、方差分析，交叉比较法，网格水平分析，质心运动分析，温度植被指数空间和热点分析（Derdouri et al., 2021的Sect.4）</w:t>
      </w:r>
    </w:p>
    <w:p>
      <w:pPr>
        <w:pStyle w:val="13"/>
        <w:numPr>
          <w:ilvl w:val="0"/>
          <w:numId w:val="23"/>
        </w:numPr>
        <w:rPr>
          <w:rFonts w:eastAsia="微软雅黑 Light"/>
        </w:rPr>
      </w:pPr>
      <w:r>
        <w:rPr>
          <w:rFonts w:eastAsia="微软雅黑 Light"/>
        </w:rPr>
        <w:t>元胞自动机-马尔可夫链模型（Derdouri et al., 2021的Sect.4.7.2）</w:t>
      </w:r>
    </w:p>
    <w:p>
      <w:pPr>
        <w:pStyle w:val="13"/>
        <w:numPr>
          <w:ilvl w:val="0"/>
          <w:numId w:val="23"/>
        </w:numPr>
        <w:rPr>
          <w:rFonts w:eastAsia="微软雅黑 Light"/>
        </w:rPr>
      </w:pPr>
      <w:r>
        <w:rPr>
          <w:rFonts w:eastAsia="微软雅黑 Light"/>
        </w:rPr>
        <w:t>利用统计模型（高斯曲面模型、核卷积算法等）计算UHI分布(zhou et al., 2018)</w:t>
      </w:r>
    </w:p>
    <w:p>
      <w:pPr>
        <w:pStyle w:val="13"/>
        <w:numPr>
          <w:ilvl w:val="0"/>
          <w:numId w:val="23"/>
        </w:numPr>
        <w:rPr>
          <w:rFonts w:eastAsia="微软雅黑 Light"/>
          <w:u w:val="single"/>
        </w:rPr>
      </w:pPr>
      <w:r>
        <w:rPr>
          <w:rFonts w:eastAsia="微软雅黑 Light"/>
          <w:u w:val="single"/>
        </w:rPr>
        <w:t>数学关系：线性与非线性、指数、对数</w:t>
      </w:r>
    </w:p>
    <w:p>
      <w:pPr>
        <w:pStyle w:val="13"/>
        <w:numPr>
          <w:ilvl w:val="1"/>
          <w:numId w:val="23"/>
        </w:numPr>
        <w:rPr>
          <w:rFonts w:eastAsia="微软雅黑 Light"/>
        </w:rPr>
      </w:pPr>
      <w:r>
        <w:rPr>
          <w:rFonts w:hint="eastAsia" w:eastAsia="微软雅黑 Light"/>
        </w:rPr>
        <w:t>三次函数关系（</w:t>
      </w:r>
      <w:r>
        <w:rPr>
          <w:rFonts w:eastAsia="微软雅黑 Light"/>
        </w:rPr>
        <w:t>Peng et al., 2021</w:t>
      </w:r>
      <w:r>
        <w:rPr>
          <w:rFonts w:hint="eastAsia" w:eastAsia="微软雅黑 Light"/>
        </w:rPr>
        <w:t>）</w:t>
      </w:r>
    </w:p>
    <w:p>
      <w:pPr>
        <w:pStyle w:val="13"/>
        <w:numPr>
          <w:ilvl w:val="0"/>
          <w:numId w:val="23"/>
        </w:numPr>
        <w:rPr>
          <w:rFonts w:eastAsia="微软雅黑 Light"/>
        </w:rPr>
      </w:pPr>
      <w:r>
        <w:rPr>
          <w:rFonts w:hint="eastAsia" w:ascii="宋体" w:hAnsi="宋体" w:eastAsia="宋体" w:cs="宋体"/>
          <w:color w:val="2E2E2E"/>
          <w:sz w:val="27"/>
          <w:szCs w:val="27"/>
        </w:rPr>
        <w:t>热点</w:t>
      </w:r>
      <w:r>
        <w:rPr>
          <w:rFonts w:hint="eastAsia" w:eastAsia="微软雅黑 Light"/>
        </w:rPr>
        <w:t>分析</w:t>
      </w:r>
      <w:r>
        <w:rPr>
          <w:rFonts w:eastAsia="微软雅黑 Light"/>
        </w:rPr>
        <w:t>Getis-Ord Gi*(Yao et al., 2022)</w:t>
      </w:r>
    </w:p>
    <w:p>
      <w:pPr>
        <w:pStyle w:val="13"/>
        <w:numPr>
          <w:ilvl w:val="0"/>
          <w:numId w:val="23"/>
        </w:numPr>
        <w:rPr>
          <w:rFonts w:eastAsia="微软雅黑 Light"/>
        </w:rPr>
      </w:pPr>
      <w:r>
        <w:rPr>
          <w:rFonts w:eastAsia="微软雅黑 Light"/>
        </w:rPr>
        <w:t>Kolmogorov-Smirnov test for normality; Levene’s test for homogeneity of variance; ANOVA followed by a post hoc Tukey’s multi-comparison for comparing significant differences (Yao et al., 2022)</w:t>
      </w:r>
    </w:p>
    <w:p>
      <w:pPr>
        <w:pStyle w:val="13"/>
        <w:numPr>
          <w:ilvl w:val="0"/>
          <w:numId w:val="23"/>
        </w:numPr>
        <w:rPr>
          <w:rFonts w:eastAsia="微软雅黑 Light"/>
        </w:rPr>
      </w:pPr>
      <w:r>
        <w:rPr>
          <w:rFonts w:eastAsia="微软雅黑 Light"/>
        </w:rPr>
        <w:t xml:space="preserve">support vector machine (SVM) </w:t>
      </w:r>
      <w:r>
        <w:rPr>
          <w:rFonts w:hint="eastAsia" w:eastAsia="微软雅黑 Light"/>
        </w:rPr>
        <w:t>分类（土地分类方法）</w:t>
      </w:r>
    </w:p>
    <w:p>
      <w:pPr>
        <w:pStyle w:val="13"/>
        <w:numPr>
          <w:ilvl w:val="0"/>
          <w:numId w:val="23"/>
        </w:numPr>
        <w:rPr>
          <w:rFonts w:eastAsia="微软雅黑 Light"/>
        </w:rPr>
      </w:pPr>
      <w:r>
        <w:rPr>
          <w:rFonts w:eastAsia="微软雅黑 Light"/>
        </w:rPr>
        <w:t>All-subset regression, with the R-Leaps package (https://www.r-project.org/) as a carrier , could be vicariously employed to choose the optimal regression model of the seven explanatory variables (Yu et al., 2020)</w:t>
      </w:r>
    </w:p>
    <w:p>
      <w:pPr>
        <w:pStyle w:val="13"/>
        <w:numPr>
          <w:ilvl w:val="0"/>
          <w:numId w:val="23"/>
        </w:numPr>
        <w:rPr>
          <w:rFonts w:eastAsia="微软雅黑 Light"/>
        </w:rPr>
      </w:pPr>
      <w:r>
        <w:rPr>
          <w:rFonts w:eastAsia="微软雅黑 Light"/>
        </w:rPr>
        <w:t>Hierarchical partitioning (HP) analysis with the Hier package</w:t>
      </w:r>
      <w:r>
        <w:rPr>
          <w:rFonts w:hint="eastAsia" w:eastAsia="微软雅黑 Light"/>
        </w:rPr>
        <w:t>用来分析影响因素的相对贡献率</w:t>
      </w:r>
    </w:p>
    <w:p>
      <w:pPr>
        <w:pStyle w:val="13"/>
        <w:numPr>
          <w:ilvl w:val="0"/>
          <w:numId w:val="23"/>
        </w:numPr>
        <w:rPr>
          <w:rFonts w:eastAsia="微软雅黑 Light"/>
        </w:rPr>
      </w:pPr>
      <w:r>
        <w:rPr>
          <w:rFonts w:hint="eastAsia" w:eastAsia="微软雅黑 Light"/>
        </w:rPr>
        <w:t>对数拟合</w:t>
      </w:r>
    </w:p>
    <w:p>
      <w:pPr>
        <w:pStyle w:val="13"/>
        <w:numPr>
          <w:ilvl w:val="0"/>
          <w:numId w:val="23"/>
        </w:numPr>
        <w:rPr>
          <w:rFonts w:eastAsia="微软雅黑 Light"/>
        </w:rPr>
      </w:pPr>
      <w:r>
        <w:rPr>
          <w:rFonts w:hint="eastAsia" w:eastAsia="微软雅黑 Light"/>
        </w:rPr>
        <w:t>通过样条函数将</w:t>
      </w:r>
      <w:r>
        <w:rPr>
          <w:rFonts w:eastAsia="微软雅黑 Light"/>
        </w:rPr>
        <w:t xml:space="preserve"> LST 区间从 30 m 插值到 0.1 m</w:t>
      </w:r>
      <w:r>
        <w:rPr>
          <w:rFonts w:hint="eastAsia" w:eastAsia="微软雅黑 Light"/>
        </w:rPr>
        <w:t xml:space="preserve"> </w:t>
      </w:r>
      <w:r>
        <w:rPr>
          <w:rFonts w:eastAsia="微软雅黑 Light"/>
        </w:rPr>
        <w:t xml:space="preserve">(Yu </w:t>
      </w:r>
      <w:r>
        <w:rPr>
          <w:rFonts w:hint="eastAsia" w:eastAsia="微软雅黑 Light"/>
        </w:rPr>
        <w:t>e</w:t>
      </w:r>
      <w:r>
        <w:rPr>
          <w:rFonts w:eastAsia="微软雅黑 Light"/>
        </w:rPr>
        <w:t>t al., 2020)</w:t>
      </w:r>
    </w:p>
    <w:p>
      <w:pPr>
        <w:pStyle w:val="13"/>
        <w:numPr>
          <w:ilvl w:val="0"/>
          <w:numId w:val="23"/>
        </w:numPr>
        <w:rPr>
          <w:rFonts w:eastAsia="微软雅黑 Light"/>
        </w:rPr>
      </w:pPr>
      <w:r>
        <w:rPr>
          <w:rFonts w:hint="eastAsia" w:eastAsia="微软雅黑 Light"/>
        </w:rPr>
        <w:t>逐步采样(</w:t>
      </w:r>
      <w:r>
        <w:rPr>
          <w:rFonts w:eastAsia="微软雅黑 Light"/>
        </w:rPr>
        <w:t>Cai et al., 2018</w:t>
      </w:r>
      <w:r>
        <w:rPr>
          <w:rFonts w:hint="eastAsia" w:eastAsia="微软雅黑 Light"/>
        </w:rPr>
        <w:t>的Sect</w:t>
      </w:r>
      <w:r>
        <w:rPr>
          <w:rFonts w:eastAsia="微软雅黑 Light"/>
        </w:rPr>
        <w:t>. 2)</w:t>
      </w:r>
    </w:p>
    <w:p>
      <w:pPr>
        <w:pStyle w:val="13"/>
        <w:numPr>
          <w:ilvl w:val="0"/>
          <w:numId w:val="23"/>
        </w:numPr>
        <w:rPr>
          <w:rFonts w:eastAsia="微软雅黑 Light"/>
        </w:rPr>
      </w:pPr>
      <w:r>
        <w:rPr>
          <w:rFonts w:hint="eastAsia" w:eastAsia="微软雅黑 Light"/>
        </w:rPr>
        <w:t>采取百分位方法从遥感图中去云(</w:t>
      </w:r>
      <w:r>
        <w:rPr>
          <w:rFonts w:eastAsia="微软雅黑 Light"/>
        </w:rPr>
        <w:t>Lin et al., 2020)</w:t>
      </w:r>
    </w:p>
    <w:p>
      <w:pPr>
        <w:pStyle w:val="13"/>
        <w:numPr>
          <w:ilvl w:val="0"/>
          <w:numId w:val="23"/>
        </w:numPr>
        <w:rPr>
          <w:rFonts w:eastAsia="微软雅黑 Light"/>
        </w:rPr>
      </w:pPr>
      <w:r>
        <w:rPr>
          <w:rFonts w:eastAsia="微软雅黑 Light"/>
        </w:rPr>
        <w:t>Fisher’s Least Significant Difference (LSD) test</w:t>
      </w:r>
      <w:r>
        <w:rPr>
          <w:rFonts w:hint="eastAsia" w:eastAsia="微软雅黑 Light"/>
        </w:rPr>
        <w:t>用于分析差异性(</w:t>
      </w:r>
      <w:r>
        <w:rPr>
          <w:rFonts w:eastAsia="微软雅黑 Light"/>
        </w:rPr>
        <w:t>Lin et al., 2020)</w:t>
      </w:r>
    </w:p>
    <w:p>
      <w:pPr>
        <w:pStyle w:val="13"/>
        <w:numPr>
          <w:ilvl w:val="0"/>
          <w:numId w:val="23"/>
        </w:numPr>
        <w:rPr>
          <w:rFonts w:eastAsia="微软雅黑 Light"/>
        </w:rPr>
      </w:pPr>
      <w:r>
        <w:rPr>
          <w:rFonts w:hint="eastAsia" w:eastAsia="微软雅黑 Light"/>
        </w:rPr>
        <w:t>土地分类：</w:t>
      </w:r>
    </w:p>
    <w:p>
      <w:pPr>
        <w:pStyle w:val="13"/>
        <w:numPr>
          <w:ilvl w:val="1"/>
          <w:numId w:val="23"/>
        </w:numPr>
        <w:rPr>
          <w:rFonts w:eastAsia="微软雅黑 Light"/>
        </w:rPr>
      </w:pPr>
      <w:r>
        <w:rPr>
          <w:rFonts w:hint="eastAsia" w:eastAsia="微软雅黑 Light"/>
        </w:rPr>
        <w:t>最大似然法（</w:t>
      </w:r>
      <w:r>
        <w:rPr>
          <w:rFonts w:eastAsia="微软雅黑 Light"/>
        </w:rPr>
        <w:t>ML）</w:t>
      </w:r>
      <w:bookmarkStart w:id="4" w:name="OLE_LINK2"/>
      <w:r>
        <w:rPr>
          <w:rFonts w:hint="eastAsia" w:eastAsia="微软雅黑 Light"/>
        </w:rPr>
        <w:t>(</w:t>
      </w:r>
      <w:r>
        <w:rPr>
          <w:rFonts w:eastAsia="微软雅黑 Light"/>
        </w:rPr>
        <w:t>Jiang et al., 2021)</w:t>
      </w:r>
      <w:bookmarkEnd w:id="4"/>
    </w:p>
    <w:p>
      <w:pPr>
        <w:pStyle w:val="13"/>
        <w:numPr>
          <w:ilvl w:val="0"/>
          <w:numId w:val="23"/>
        </w:numPr>
        <w:rPr>
          <w:rFonts w:eastAsia="微软雅黑 Light"/>
        </w:rPr>
      </w:pPr>
      <w:r>
        <w:rPr>
          <w:rFonts w:hint="eastAsia" w:eastAsia="微软雅黑 Light"/>
        </w:rPr>
        <w:t>在分析过程中对</w:t>
      </w:r>
      <w:r>
        <w:rPr>
          <w:rFonts w:eastAsia="微软雅黑 Light"/>
        </w:rPr>
        <w:t>RCI和RCD的值进行了对数变换，使其更符合正态分布</w:t>
      </w:r>
    </w:p>
    <w:p>
      <w:pPr>
        <w:pStyle w:val="13"/>
        <w:numPr>
          <w:ilvl w:val="0"/>
          <w:numId w:val="23"/>
        </w:numPr>
        <w:rPr>
          <w:rFonts w:eastAsia="微软雅黑 Light"/>
        </w:rPr>
      </w:pPr>
      <w:r>
        <w:rPr>
          <w:rFonts w:eastAsia="微软雅黑 Light"/>
        </w:rPr>
        <w:t>对于空间格局变量和位置变量，我们进行了 Pearson 相关分析，以检查它们与 RCI 和 RCD 的线性关系。然后建立两个逐步多元回归模型，分别以RCI和RCD为因变量，探讨变量对RCE的相对贡献。建模过程中，首先将相关系数最高的变量（P &lt; 0.05）作为自变量加入，其余变量（P &lt; 0.05）以90%的置信区间逐一重新评估。</w:t>
      </w:r>
      <w:r>
        <w:rPr>
          <w:rFonts w:hint="eastAsia" w:ascii="Calibri" w:hAnsi="Calibri" w:eastAsia="微软雅黑 Light" w:cs="Calibri"/>
        </w:rPr>
        <w:t>调</w:t>
      </w:r>
      <w:r>
        <w:rPr>
          <w:rFonts w:eastAsia="微软雅黑 Light"/>
        </w:rPr>
        <w:t>整后的 R2和残差进行分析以评估拟合优度和检验假设。在分析过程中对RCI和RCD的值进行了对数变换，使其更符合正态分布，同时削弱了一些异常值对回归方程的影响。</w:t>
      </w:r>
      <w:r>
        <w:rPr>
          <w:rFonts w:hint="eastAsia" w:eastAsia="微软雅黑 Light"/>
        </w:rPr>
        <w:t>(</w:t>
      </w:r>
      <w:r>
        <w:rPr>
          <w:rFonts w:eastAsia="微软雅黑 Light"/>
        </w:rPr>
        <w:t>Jiang et al., 2021)</w:t>
      </w:r>
    </w:p>
    <w:p>
      <w:pPr>
        <w:pStyle w:val="13"/>
        <w:numPr>
          <w:ilvl w:val="0"/>
          <w:numId w:val="23"/>
        </w:numPr>
        <w:rPr>
          <w:rFonts w:eastAsia="微软雅黑 Light"/>
        </w:rPr>
      </w:pPr>
      <w:r>
        <w:t xml:space="preserve">moving-window method </w:t>
      </w:r>
      <w:r>
        <w:rPr>
          <w:rFonts w:hint="eastAsia" w:eastAsia="微软雅黑 Light"/>
        </w:rPr>
        <w:t>(</w:t>
      </w:r>
      <w:r>
        <w:rPr>
          <w:rFonts w:eastAsia="微软雅黑 Light"/>
        </w:rPr>
        <w:t>Jiang et al., 2021</w:t>
      </w:r>
      <w:r>
        <w:rPr>
          <w:rFonts w:hint="eastAsia" w:eastAsia="微软雅黑 Light"/>
        </w:rPr>
        <w:t>的Sect</w:t>
      </w:r>
      <w:r>
        <w:rPr>
          <w:rFonts w:eastAsia="微软雅黑 Light"/>
        </w:rPr>
        <w:t>. 4.2.1)</w:t>
      </w:r>
    </w:p>
    <w:p>
      <w:pPr>
        <w:pStyle w:val="13"/>
        <w:numPr>
          <w:ilvl w:val="0"/>
          <w:numId w:val="23"/>
        </w:numPr>
        <w:rPr>
          <w:rFonts w:eastAsia="微软雅黑 Light"/>
        </w:rPr>
      </w:pPr>
      <w:r>
        <w:rPr>
          <w:rFonts w:hint="eastAsia" w:eastAsia="微软雅黑 Light"/>
        </w:rPr>
        <w:t>基于</w:t>
      </w:r>
      <w:r>
        <w:rPr>
          <w:rFonts w:eastAsia="微软雅黑 Light"/>
        </w:rPr>
        <w:t xml:space="preserve">GDA </w:t>
      </w:r>
      <w:r>
        <w:rPr>
          <w:rFonts w:hint="eastAsia" w:eastAsia="微软雅黑 Light"/>
        </w:rPr>
        <w:t>校正的</w:t>
      </w:r>
      <w:r>
        <w:rPr>
          <w:rFonts w:eastAsia="微软雅黑 Light"/>
        </w:rPr>
        <w:t xml:space="preserve">LST </w:t>
      </w:r>
      <w:r>
        <w:rPr>
          <w:rFonts w:hint="eastAsia" w:eastAsia="微软雅黑 Light"/>
        </w:rPr>
        <w:t>降尺度模型构建</w:t>
      </w:r>
      <w:bookmarkStart w:id="5" w:name="OLE_LINK3"/>
      <w:r>
        <w:rPr>
          <w:rFonts w:hint="eastAsia" w:eastAsia="微软雅黑 Light"/>
        </w:rPr>
        <w:t>(</w:t>
      </w:r>
      <w:r>
        <w:rPr>
          <w:rFonts w:eastAsia="微软雅黑 Light"/>
        </w:rPr>
        <w:t>Cheng et al., 2019)</w:t>
      </w:r>
      <w:bookmarkEnd w:id="5"/>
    </w:p>
    <w:p>
      <w:pPr>
        <w:pStyle w:val="13"/>
        <w:numPr>
          <w:ilvl w:val="0"/>
          <w:numId w:val="23"/>
        </w:numPr>
        <w:rPr>
          <w:rFonts w:eastAsia="微软雅黑 Light"/>
        </w:rPr>
      </w:pPr>
      <w:r>
        <w:rPr>
          <w:rFonts w:hint="eastAsia" w:eastAsia="微软雅黑 Light"/>
        </w:rPr>
        <w:t>机器学习</w:t>
      </w:r>
    </w:p>
    <w:p>
      <w:pPr>
        <w:pStyle w:val="13"/>
        <w:numPr>
          <w:ilvl w:val="0"/>
          <w:numId w:val="23"/>
        </w:numPr>
        <w:rPr>
          <w:rFonts w:eastAsia="微软雅黑 Light"/>
        </w:rPr>
      </w:pPr>
      <w:r>
        <w:rPr>
          <w:rFonts w:hint="eastAsia" w:eastAsia="微软雅黑 Light"/>
        </w:rPr>
        <w:t>插值：</w:t>
      </w:r>
      <w:r>
        <w:rPr>
          <w:rFonts w:eastAsia="微软雅黑 Light"/>
        </w:rPr>
        <w:t>simple spline interpolation, IDW interpolation and kriging interpolation.</w:t>
      </w:r>
    </w:p>
    <w:p>
      <w:pPr>
        <w:pStyle w:val="13"/>
        <w:numPr>
          <w:ilvl w:val="0"/>
          <w:numId w:val="23"/>
        </w:numPr>
        <w:rPr>
          <w:rFonts w:eastAsia="微软雅黑 Light"/>
        </w:rPr>
      </w:pPr>
      <w:r>
        <w:rPr>
          <w:rFonts w:hint="eastAsia" w:eastAsia="微软雅黑 Light"/>
        </w:rPr>
        <w:t>基于</w:t>
      </w:r>
      <w:r>
        <w:rPr>
          <w:rFonts w:eastAsia="微软雅黑 Light"/>
        </w:rPr>
        <w:t>density-segmentation method</w:t>
      </w:r>
      <w:r>
        <w:rPr>
          <w:rFonts w:hint="eastAsia" w:eastAsia="微软雅黑 Light"/>
        </w:rPr>
        <w:t>的分类方法(</w:t>
      </w:r>
      <w:r>
        <w:rPr>
          <w:rFonts w:eastAsia="微软雅黑 Light"/>
        </w:rPr>
        <w:t>Cheng et al., 2019)</w:t>
      </w:r>
    </w:p>
    <w:p>
      <w:pPr>
        <w:pStyle w:val="13"/>
        <w:numPr>
          <w:ilvl w:val="0"/>
          <w:numId w:val="23"/>
        </w:numPr>
        <w:rPr>
          <w:rFonts w:eastAsia="微软雅黑 Light"/>
        </w:rPr>
      </w:pPr>
      <w:r>
        <w:rPr>
          <w:rFonts w:eastAsia="微软雅黑 Light"/>
        </w:rPr>
        <w:t>Spearman Rho (Xue et al., 2019)</w:t>
      </w:r>
    </w:p>
    <w:p>
      <w:pPr>
        <w:pStyle w:val="13"/>
        <w:numPr>
          <w:ilvl w:val="0"/>
          <w:numId w:val="23"/>
        </w:numPr>
        <w:rPr>
          <w:rFonts w:eastAsia="微软雅黑 Light"/>
        </w:rPr>
      </w:pPr>
      <w:bookmarkStart w:id="6" w:name="OLE_LINK6"/>
      <w:r>
        <w:rPr>
          <w:rFonts w:eastAsia="微软雅黑 Light"/>
        </w:rPr>
        <w:t>K-means</w:t>
      </w:r>
      <w:bookmarkEnd w:id="6"/>
      <w:r>
        <w:rPr>
          <w:rFonts w:eastAsia="微软雅黑 Light"/>
        </w:rPr>
        <w:t>聚类法</w:t>
      </w:r>
      <w:r>
        <w:rPr>
          <w:rFonts w:hint="eastAsia" w:eastAsia="微软雅黑 Light"/>
        </w:rPr>
        <w:t>（Peng</w:t>
      </w:r>
      <w:r>
        <w:rPr>
          <w:rFonts w:eastAsia="微软雅黑 Light"/>
        </w:rPr>
        <w:t xml:space="preserve"> et al., 2020</w:t>
      </w:r>
      <w:r>
        <w:rPr>
          <w:rFonts w:hint="eastAsia" w:eastAsia="微软雅黑 Light"/>
        </w:rPr>
        <w:t>）</w:t>
      </w:r>
    </w:p>
    <w:p>
      <w:pPr>
        <w:pStyle w:val="13"/>
        <w:numPr>
          <w:ilvl w:val="0"/>
          <w:numId w:val="23"/>
        </w:numPr>
        <w:rPr>
          <w:rFonts w:eastAsia="微软雅黑 Light"/>
        </w:rPr>
      </w:pPr>
      <w:r>
        <w:rPr>
          <w:rFonts w:eastAsia="微软雅黑 Light"/>
        </w:rPr>
        <w:t>Fragstats 软件包</w:t>
      </w:r>
    </w:p>
    <w:p>
      <w:pPr>
        <w:pStyle w:val="13"/>
        <w:numPr>
          <w:ilvl w:val="0"/>
          <w:numId w:val="23"/>
        </w:numPr>
        <w:rPr>
          <w:rFonts w:eastAsia="微软雅黑 Light"/>
        </w:rPr>
      </w:pPr>
      <w:r>
        <w:rPr>
          <w:rFonts w:hint="eastAsia" w:eastAsia="微软雅黑 Light"/>
        </w:rPr>
        <w:t>结合蒸发数据提升遥感数据的准确性(</w:t>
      </w:r>
      <w:r>
        <w:rPr>
          <w:rFonts w:eastAsia="微软雅黑 Light"/>
        </w:rPr>
        <w:t>S</w:t>
      </w:r>
      <w:r>
        <w:rPr>
          <w:rFonts w:hint="eastAsia" w:eastAsia="微软雅黑 Light"/>
        </w:rPr>
        <w:t>u</w:t>
      </w:r>
      <w:r>
        <w:rPr>
          <w:rFonts w:eastAsia="微软雅黑 Light"/>
        </w:rPr>
        <w:t>n et al., 2012</w:t>
      </w:r>
      <w:r>
        <w:rPr>
          <w:rFonts w:hint="eastAsia" w:eastAsia="微软雅黑 Light"/>
        </w:rPr>
        <w:t>的Sec</w:t>
      </w:r>
      <w:r>
        <w:rPr>
          <w:rFonts w:eastAsia="微软雅黑 Light"/>
        </w:rPr>
        <w:t>t. 5)</w:t>
      </w:r>
    </w:p>
    <w:p>
      <w:pPr>
        <w:pStyle w:val="13"/>
        <w:numPr>
          <w:ilvl w:val="0"/>
          <w:numId w:val="23"/>
        </w:numPr>
        <w:rPr>
          <w:rFonts w:eastAsia="微软雅黑 Light"/>
        </w:rPr>
      </w:pPr>
      <w:r>
        <w:rPr>
          <w:rFonts w:hint="eastAsia" w:eastAsia="微软雅黑 Light"/>
        </w:rPr>
        <w:t>非参数检验</w:t>
      </w:r>
    </w:p>
    <w:p>
      <w:pPr>
        <w:pStyle w:val="3"/>
        <w:numPr>
          <w:ilvl w:val="0"/>
          <w:numId w:val="3"/>
        </w:numPr>
      </w:pPr>
      <w:bookmarkStart w:id="7" w:name="OLE_LINK1"/>
      <w:r>
        <w:rPr>
          <w:rFonts w:hint="eastAsia"/>
        </w:rPr>
        <w:t>数据源</w:t>
      </w:r>
    </w:p>
    <w:bookmarkEnd w:id="7"/>
    <w:p>
      <w:pPr>
        <w:pStyle w:val="4"/>
        <w:numPr>
          <w:ilvl w:val="1"/>
          <w:numId w:val="3"/>
        </w:numPr>
      </w:pPr>
      <w:r>
        <w:rPr>
          <w:rFonts w:hint="eastAsia"/>
        </w:rPr>
        <w:t>遥感数据</w:t>
      </w:r>
    </w:p>
    <w:p>
      <w:pPr>
        <w:pStyle w:val="13"/>
        <w:numPr>
          <w:ilvl w:val="0"/>
          <w:numId w:val="24"/>
        </w:numPr>
      </w:pPr>
      <w:r>
        <w:t>L</w:t>
      </w:r>
      <w:r>
        <w:rPr>
          <w:rFonts w:hint="eastAsia"/>
        </w:rPr>
        <w:t>andsat</w:t>
      </w:r>
    </w:p>
    <w:p>
      <w:pPr>
        <w:pStyle w:val="13"/>
        <w:numPr>
          <w:ilvl w:val="0"/>
          <w:numId w:val="24"/>
        </w:numPr>
      </w:pPr>
      <w:r>
        <w:t>MODIS</w:t>
      </w:r>
    </w:p>
    <w:p>
      <w:pPr>
        <w:pStyle w:val="13"/>
        <w:numPr>
          <w:ilvl w:val="0"/>
          <w:numId w:val="24"/>
        </w:numPr>
      </w:pPr>
      <w:r>
        <w:t>ASTER</w:t>
      </w:r>
    </w:p>
    <w:p>
      <w:pPr>
        <w:pStyle w:val="13"/>
        <w:numPr>
          <w:ilvl w:val="0"/>
          <w:numId w:val="24"/>
        </w:numPr>
      </w:pPr>
      <w:r>
        <w:t>LiDAR数据</w:t>
      </w:r>
    </w:p>
    <w:p>
      <w:pPr>
        <w:pStyle w:val="4"/>
        <w:numPr>
          <w:ilvl w:val="1"/>
          <w:numId w:val="3"/>
        </w:numPr>
      </w:pPr>
      <w:r>
        <w:rPr>
          <w:rFonts w:hint="eastAsia"/>
        </w:rPr>
        <w:t>采样方法</w:t>
      </w:r>
    </w:p>
    <w:p>
      <w:pPr>
        <w:pStyle w:val="13"/>
        <w:numPr>
          <w:ilvl w:val="0"/>
          <w:numId w:val="25"/>
        </w:numPr>
        <w:autoSpaceDE w:val="0"/>
        <w:autoSpaceDN w:val="0"/>
        <w:adjustRightInd w:val="0"/>
        <w:spacing w:after="0" w:line="240" w:lineRule="auto"/>
      </w:pPr>
      <w:r>
        <w:rPr>
          <w:rFonts w:hint="eastAsia"/>
        </w:rPr>
        <w:t>参考Cai</w:t>
      </w:r>
      <w:r>
        <w:t xml:space="preserve"> et al., 2018</w:t>
      </w:r>
      <w:r>
        <w:rPr>
          <w:rFonts w:hint="eastAsia"/>
        </w:rPr>
        <w:t>的Se</w:t>
      </w:r>
      <w:r>
        <w:t>ct. 4</w:t>
      </w:r>
    </w:p>
    <w:p>
      <w:pPr>
        <w:pStyle w:val="13"/>
        <w:numPr>
          <w:ilvl w:val="0"/>
          <w:numId w:val="25"/>
        </w:numPr>
        <w:autoSpaceDE w:val="0"/>
        <w:autoSpaceDN w:val="0"/>
        <w:adjustRightInd w:val="0"/>
        <w:spacing w:after="0" w:line="240" w:lineRule="auto"/>
      </w:pPr>
      <w:r>
        <w:t>Random sampling, full sampling, sampling along the straight-line and sampling along the road</w:t>
      </w:r>
    </w:p>
    <w:p>
      <w:pPr>
        <w:pStyle w:val="4"/>
        <w:numPr>
          <w:ilvl w:val="1"/>
          <w:numId w:val="3"/>
        </w:numPr>
      </w:pPr>
      <w:r>
        <w:t>3D</w:t>
      </w:r>
      <w:r>
        <w:rPr>
          <w:rFonts w:hint="eastAsia"/>
        </w:rPr>
        <w:t>建筑数据（百度地图）</w:t>
      </w:r>
      <w:r>
        <w:t>(Jiang et al., 2021)</w:t>
      </w:r>
    </w:p>
    <w:p>
      <w:pPr>
        <w:pStyle w:val="4"/>
        <w:numPr>
          <w:ilvl w:val="1"/>
          <w:numId w:val="3"/>
        </w:numPr>
      </w:pPr>
      <w:r>
        <w:rPr>
          <w:rFonts w:hint="eastAsia"/>
        </w:rPr>
        <w:t>其它</w:t>
      </w:r>
    </w:p>
    <w:p>
      <w:pPr>
        <w:pStyle w:val="13"/>
        <w:numPr>
          <w:ilvl w:val="0"/>
          <w:numId w:val="26"/>
        </w:numPr>
      </w:pPr>
      <w:r>
        <w:rPr>
          <w:rFonts w:hint="eastAsia"/>
        </w:rPr>
        <w:t>道路数据——开放街道地图（</w:t>
      </w:r>
      <w:r>
        <w:t>https://download.geofabrik.de/）(Jiang et al., 2021)</w:t>
      </w:r>
    </w:p>
    <w:p>
      <w:pPr>
        <w:rPr>
          <w:rFonts w:eastAsia="微软雅黑 Light"/>
          <w:color w:val="000000"/>
        </w:rPr>
      </w:pPr>
    </w:p>
    <w:p>
      <w:pPr>
        <w:pStyle w:val="3"/>
        <w:numPr>
          <w:ilvl w:val="0"/>
          <w:numId w:val="3"/>
        </w:numPr>
      </w:pPr>
      <w:r>
        <w:rPr>
          <w:rFonts w:hint="eastAsia"/>
        </w:rPr>
        <w:t>相关研究</w:t>
      </w:r>
    </w:p>
    <w:p>
      <w:pPr>
        <w:pStyle w:val="13"/>
        <w:numPr>
          <w:ilvl w:val="0"/>
          <w:numId w:val="26"/>
        </w:numPr>
      </w:pPr>
      <w:r>
        <w:drawing>
          <wp:inline distT="0" distB="0" distL="0" distR="0">
            <wp:extent cx="5486400" cy="2845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486400" cy="2845435"/>
                    </a:xfrm>
                    <a:prstGeom prst="rect">
                      <a:avLst/>
                    </a:prstGeom>
                  </pic:spPr>
                </pic:pic>
              </a:graphicData>
            </a:graphic>
          </wp:inline>
        </w:drawing>
      </w:r>
      <w:r>
        <w:rPr>
          <w:rFonts w:hint="eastAsia"/>
        </w:rPr>
        <w:t>（来自Cheng</w:t>
      </w:r>
      <w:r>
        <w:t xml:space="preserve"> et al., 2019</w:t>
      </w:r>
      <w:r>
        <w:rPr>
          <w:rFonts w:hint="eastAsia"/>
        </w:rPr>
        <w:t>的Sect</w:t>
      </w:r>
      <w:r>
        <w:t>. 5</w:t>
      </w:r>
      <w:r>
        <w:rPr>
          <w:rFonts w:hint="eastAsia"/>
        </w:rPr>
        <w:t>）</w:t>
      </w:r>
    </w:p>
    <w:p>
      <w:pPr>
        <w:pStyle w:val="13"/>
        <w:numPr>
          <w:ilvl w:val="0"/>
          <w:numId w:val="26"/>
        </w:numPr>
      </w:pPr>
      <w:r>
        <w:t>S</w:t>
      </w:r>
      <w:r>
        <w:rPr>
          <w:rFonts w:hint="eastAsia"/>
        </w:rPr>
        <w:t>un</w:t>
      </w:r>
      <w:r>
        <w:t xml:space="preserve"> et al.., 2012</w:t>
      </w:r>
      <w:r>
        <w:rPr>
          <w:rFonts w:hint="eastAsia"/>
        </w:rPr>
        <w:t>的Sect</w:t>
      </w:r>
      <w:r>
        <w:t>. 1</w:t>
      </w:r>
      <w:r>
        <w:rPr>
          <w:rFonts w:hint="eastAsia"/>
        </w:rPr>
        <w:t>的第3章</w:t>
      </w:r>
    </w:p>
    <w:p>
      <w:pPr>
        <w:pStyle w:val="3"/>
        <w:numPr>
          <w:ilvl w:val="0"/>
          <w:numId w:val="3"/>
        </w:numPr>
        <w:rPr>
          <w:rFonts w:eastAsia="微软雅黑 Light"/>
          <w:szCs w:val="22"/>
        </w:rPr>
      </w:pPr>
      <w:r>
        <w:rPr>
          <w:rFonts w:hint="eastAsia" w:eastAsia="微软雅黑 Light"/>
          <w:szCs w:val="22"/>
        </w:rPr>
        <w:t>补充</w:t>
      </w:r>
    </w:p>
    <w:p>
      <w:pPr>
        <w:numPr>
          <w:ilvl w:val="0"/>
          <w:numId w:val="27"/>
        </w:numPr>
        <w:spacing w:before="100" w:beforeAutospacing="1" w:after="100" w:afterAutospacing="1"/>
        <w:rPr>
          <w:rFonts w:eastAsia="微软雅黑 Light"/>
          <w:color w:val="000000"/>
        </w:rPr>
      </w:pPr>
      <w:r>
        <w:rPr>
          <w:rFonts w:hint="eastAsia" w:eastAsia="微软雅黑 Light"/>
          <w:color w:val="000000"/>
        </w:rPr>
        <w:t>IBI,</w:t>
      </w:r>
      <w:r>
        <w:rPr>
          <w:rFonts w:eastAsia="微软雅黑 Light"/>
          <w:color w:val="000000"/>
        </w:rPr>
        <w:t xml:space="preserve"> </w:t>
      </w:r>
      <w:r>
        <w:rPr>
          <w:rFonts w:hint="eastAsia" w:eastAsia="微软雅黑 Light"/>
          <w:color w:val="000000"/>
        </w:rPr>
        <w:t>UI的介绍详见：Satellite</w:t>
      </w:r>
      <w:r>
        <w:rPr>
          <w:rFonts w:eastAsia="微软雅黑 Light"/>
          <w:color w:val="000000"/>
        </w:rPr>
        <w:t xml:space="preserve"> </w:t>
      </w:r>
      <w:r>
        <w:rPr>
          <w:rFonts w:hint="eastAsia" w:eastAsia="微软雅黑 Light"/>
          <w:color w:val="000000"/>
        </w:rPr>
        <w:t>Remote Sensing of Surface Urban Heat Islands:</w:t>
      </w:r>
      <w:r>
        <w:rPr>
          <w:rFonts w:eastAsia="微软雅黑 Light"/>
          <w:color w:val="000000"/>
        </w:rPr>
        <w:t xml:space="preserve"> </w:t>
      </w:r>
      <w:r>
        <w:rPr>
          <w:rFonts w:hint="eastAsia" w:eastAsia="微软雅黑 Light"/>
          <w:color w:val="000000"/>
        </w:rPr>
        <w:t>Progress, Challenges, and</w:t>
      </w:r>
      <w:r>
        <w:rPr>
          <w:rFonts w:eastAsia="微软雅黑 Light"/>
          <w:color w:val="000000"/>
        </w:rPr>
        <w:t xml:space="preserve"> </w:t>
      </w:r>
      <w:r>
        <w:rPr>
          <w:rFonts w:hint="eastAsia" w:eastAsia="微软雅黑 Light"/>
          <w:color w:val="000000"/>
        </w:rPr>
        <w:t>Perspectives</w:t>
      </w:r>
    </w:p>
    <w:p>
      <w:pPr>
        <w:spacing w:before="100" w:beforeAutospacing="1" w:after="100" w:afterAutospacing="1"/>
        <w:rPr>
          <w:rFonts w:eastAsia="微软雅黑 Light"/>
          <w:color w:val="000000"/>
        </w:rPr>
      </w:pPr>
    </w:p>
    <w:p>
      <w:pPr>
        <w:pStyle w:val="3"/>
        <w:numPr>
          <w:ilvl w:val="0"/>
          <w:numId w:val="3"/>
        </w:numPr>
      </w:pPr>
      <w:r>
        <w:rPr>
          <w:rFonts w:hint="eastAsia"/>
        </w:rPr>
        <w:t>各文献</w:t>
      </w:r>
    </w:p>
    <w:p>
      <w:pPr>
        <w:pStyle w:val="4"/>
        <w:numPr>
          <w:ilvl w:val="1"/>
          <w:numId w:val="3"/>
        </w:numPr>
      </w:pPr>
      <w:r>
        <w:rPr>
          <w:rFonts w:hint="eastAsia"/>
        </w:rPr>
        <w:t>数据分析方法</w:t>
      </w:r>
    </w:p>
    <w:p>
      <w:pPr>
        <w:pStyle w:val="13"/>
        <w:numPr>
          <w:ilvl w:val="0"/>
          <w:numId w:val="28"/>
        </w:numPr>
        <w:spacing w:before="100" w:beforeAutospacing="1" w:after="100" w:afterAutospacing="1"/>
        <w:rPr>
          <w:rFonts w:eastAsia="微软雅黑 Light"/>
          <w:color w:val="000000"/>
        </w:rPr>
      </w:pPr>
      <w:r>
        <w:t>Fisher LSD test</w:t>
      </w:r>
      <w:r>
        <w:rPr>
          <w:rFonts w:hint="eastAsia"/>
        </w:rPr>
        <w:t>用于区分差异显著性 (</w:t>
      </w:r>
      <w:r>
        <w:t>Lin et al., 2020)</w:t>
      </w:r>
    </w:p>
    <w:p>
      <w:pPr>
        <w:pStyle w:val="13"/>
        <w:numPr>
          <w:ilvl w:val="0"/>
          <w:numId w:val="28"/>
        </w:numPr>
        <w:spacing w:before="100" w:beforeAutospacing="1" w:after="100" w:afterAutospacing="1"/>
        <w:rPr>
          <w:rFonts w:eastAsia="微软雅黑 Light"/>
          <w:color w:val="000000"/>
        </w:rPr>
      </w:pPr>
      <w:r>
        <w:rPr>
          <w:rFonts w:hint="eastAsia"/>
        </w:rPr>
        <w:t>逐步回归、皮尔逊相关、多元线性回归、</w:t>
      </w:r>
      <w:r>
        <w:rPr>
          <w:color w:val="2D2D2D"/>
          <w:sz w:val="23"/>
          <w:szCs w:val="23"/>
        </w:rPr>
        <w:t>Pearson</w:t>
      </w:r>
      <w:r>
        <w:rPr>
          <w:rFonts w:hint="eastAsia" w:ascii="宋体" w:eastAsia="宋体" w:cs="宋体"/>
          <w:color w:val="2D2D2D"/>
          <w:sz w:val="27"/>
          <w:szCs w:val="27"/>
        </w:rPr>
        <w:t>相关、</w:t>
      </w:r>
      <w:r>
        <w:rPr>
          <w:rFonts w:hint="eastAsia"/>
          <w:color w:val="2D2D2D"/>
          <w:sz w:val="27"/>
          <w:szCs w:val="27"/>
        </w:rPr>
        <w:t>普通最小二乘法（</w:t>
      </w:r>
      <w:r>
        <w:rPr>
          <w:rFonts w:ascii="Georgia" w:hAnsi="Georgia" w:cs="Georgia"/>
          <w:color w:val="2D2D2D"/>
          <w:sz w:val="27"/>
          <w:szCs w:val="27"/>
        </w:rPr>
        <w:t>OLS</w:t>
      </w:r>
      <w:r>
        <w:rPr>
          <w:rFonts w:hint="eastAsia" w:hAnsi="Georgia"/>
          <w:color w:val="2D2D2D"/>
          <w:sz w:val="27"/>
          <w:szCs w:val="27"/>
        </w:rPr>
        <w:t>）</w:t>
      </w:r>
      <w:r>
        <w:rPr>
          <w:rFonts w:hint="eastAsia"/>
          <w:color w:val="2D2D2D"/>
          <w:sz w:val="27"/>
          <w:szCs w:val="27"/>
        </w:rPr>
        <w:t>（W</w:t>
      </w:r>
      <w:r>
        <w:rPr>
          <w:color w:val="2D2D2D"/>
          <w:sz w:val="27"/>
          <w:szCs w:val="27"/>
        </w:rPr>
        <w:t xml:space="preserve">u et al., 2020; </w:t>
      </w:r>
      <w:r>
        <w:t xml:space="preserve">Cai </w:t>
      </w:r>
      <w:r>
        <w:rPr>
          <w:rFonts w:hint="eastAsia"/>
        </w:rPr>
        <w:t>e</w:t>
      </w:r>
      <w:r>
        <w:t>t al., 2018; Jiang et al., 2021; S</w:t>
      </w:r>
      <w:r>
        <w:rPr>
          <w:rFonts w:hint="eastAsia"/>
        </w:rPr>
        <w:t>un</w:t>
      </w:r>
      <w:r>
        <w:t xml:space="preserve"> et al., 2012;</w:t>
      </w:r>
      <w:r>
        <w:rPr>
          <w:rFonts w:hint="eastAsia"/>
        </w:rPr>
        <w:t xml:space="preserve"> W</w:t>
      </w:r>
      <w:r>
        <w:t>ang et al., 2021</w:t>
      </w:r>
      <w:r>
        <w:rPr>
          <w:rFonts w:hint="eastAsia"/>
        </w:rPr>
        <w:t>）</w:t>
      </w:r>
    </w:p>
    <w:p>
      <w:pPr>
        <w:pStyle w:val="13"/>
        <w:numPr>
          <w:ilvl w:val="0"/>
          <w:numId w:val="28"/>
        </w:numPr>
        <w:spacing w:before="100" w:beforeAutospacing="1" w:after="100" w:afterAutospacing="1"/>
        <w:rPr>
          <w:rFonts w:eastAsia="微软雅黑 Light"/>
          <w:color w:val="000000"/>
        </w:rPr>
      </w:pPr>
      <w:r>
        <w:rPr>
          <w:rFonts w:hint="eastAsia" w:eastAsia="微软雅黑 Light"/>
          <w:color w:val="000000"/>
        </w:rPr>
        <w:t>在模型构建</w:t>
      </w:r>
      <w:r>
        <w:rPr>
          <w:rFonts w:eastAsia="微软雅黑 Light"/>
          <w:color w:val="000000"/>
        </w:rPr>
        <w:t>过程中，首先将相关系数最高的变量（P &lt; 0.05）添加为自变量，其余变量（P &lt; 0.05）以90%置信区间逐一重新评估。调整后的 R2和残差进行</w:t>
      </w:r>
      <w:r>
        <w:rPr>
          <w:rFonts w:eastAsia="微软雅黑 Light"/>
          <w:color w:val="000000"/>
        </w:rPr>
        <w:cr/>
      </w:r>
      <w:r>
        <w:rPr>
          <w:rFonts w:eastAsia="微软雅黑 Light"/>
          <w:color w:val="000000"/>
        </w:rPr>
        <w:t>分析以评估拟合优度和检验假设。</w:t>
      </w:r>
      <w:r>
        <w:rPr>
          <w:rFonts w:hint="eastAsia" w:eastAsia="微软雅黑 Light"/>
          <w:color w:val="000000"/>
        </w:rPr>
        <w:t>(</w:t>
      </w:r>
      <w:r>
        <w:t>Jiang et al., 2021</w:t>
      </w:r>
      <w:r>
        <w:rPr>
          <w:rFonts w:hint="eastAsia"/>
        </w:rPr>
        <w:t>)</w:t>
      </w:r>
    </w:p>
    <w:p>
      <w:pPr>
        <w:pStyle w:val="13"/>
        <w:numPr>
          <w:ilvl w:val="0"/>
          <w:numId w:val="28"/>
        </w:numPr>
        <w:spacing w:before="100" w:beforeAutospacing="1" w:after="100" w:afterAutospacing="1"/>
        <w:rPr>
          <w:rFonts w:eastAsia="微软雅黑 Light"/>
          <w:color w:val="000000"/>
        </w:rPr>
      </w:pPr>
      <w:r>
        <w:rPr>
          <w:rFonts w:eastAsia="微软雅黑 Light"/>
          <w:color w:val="000000"/>
        </w:rPr>
        <w:t>RCI 和RCD 的值在分析过程中进行了对数变换，使其与正态分布更加一致，同时削弱了一些异常值对回归方程的影响。</w:t>
      </w:r>
      <w:r>
        <w:rPr>
          <w:rFonts w:hint="eastAsia" w:eastAsia="微软雅黑 Light"/>
          <w:color w:val="000000"/>
        </w:rPr>
        <w:t>(</w:t>
      </w:r>
      <w:r>
        <w:t>Jiang et al., 2021</w:t>
      </w:r>
      <w:r>
        <w:rPr>
          <w:rFonts w:hint="eastAsia"/>
        </w:rPr>
        <w:t>)</w:t>
      </w:r>
    </w:p>
    <w:p>
      <w:pPr>
        <w:pStyle w:val="13"/>
        <w:numPr>
          <w:ilvl w:val="0"/>
          <w:numId w:val="28"/>
        </w:numPr>
        <w:spacing w:before="100" w:beforeAutospacing="1" w:after="100" w:afterAutospacing="1"/>
        <w:rPr>
          <w:rFonts w:eastAsia="微软雅黑 Light"/>
          <w:color w:val="000000"/>
        </w:rPr>
      </w:pPr>
      <w:r>
        <w:rPr>
          <w:rFonts w:eastAsia="微软雅黑 Light"/>
          <w:color w:val="000000"/>
        </w:rPr>
        <w:t>Spearman rank correlation coefficient (D</w:t>
      </w:r>
      <w:r>
        <w:rPr>
          <w:rFonts w:hint="eastAsia" w:eastAsia="微软雅黑 Light"/>
          <w:color w:val="000000"/>
        </w:rPr>
        <w:t>u</w:t>
      </w:r>
      <w:r>
        <w:rPr>
          <w:rFonts w:eastAsia="微软雅黑 Light"/>
          <w:color w:val="000000"/>
        </w:rPr>
        <w:t xml:space="preserve"> et al., 2016)</w:t>
      </w:r>
    </w:p>
    <w:p>
      <w:pPr>
        <w:pStyle w:val="13"/>
        <w:numPr>
          <w:ilvl w:val="0"/>
          <w:numId w:val="28"/>
        </w:numPr>
        <w:spacing w:before="100" w:beforeAutospacing="1" w:after="100" w:afterAutospacing="1"/>
        <w:rPr>
          <w:rFonts w:eastAsia="微软雅黑 Light"/>
          <w:color w:val="000000"/>
        </w:rPr>
      </w:pPr>
      <w:r>
        <w:rPr>
          <w:rFonts w:eastAsia="微软雅黑 Light"/>
          <w:color w:val="000000"/>
        </w:rPr>
        <w:t>GDA 校正的LST 降尺度模型</w:t>
      </w:r>
      <w:r>
        <w:rPr>
          <w:rFonts w:hint="eastAsia" w:eastAsia="微软雅黑 Light"/>
          <w:color w:val="000000"/>
        </w:rPr>
        <w:t>,</w:t>
      </w:r>
      <w:r>
        <w:rPr>
          <w:rFonts w:hint="eastAsia" w:ascii="宋体" w:eastAsia="宋体" w:cs="宋体" w:hAnsiTheme="minorHAnsi"/>
          <w:color w:val="505050"/>
          <w:sz w:val="27"/>
          <w:szCs w:val="27"/>
        </w:rPr>
        <w:t xml:space="preserve"> </w:t>
      </w:r>
      <w:r>
        <w:rPr>
          <w:rFonts w:ascii="Georgia" w:hAnsi="Georgia" w:eastAsia="宋体" w:cs="Georgia"/>
          <w:color w:val="505050"/>
          <w:sz w:val="27"/>
          <w:szCs w:val="27"/>
        </w:rPr>
        <w:t xml:space="preserve">LST </w:t>
      </w:r>
      <w:r>
        <w:rPr>
          <w:rFonts w:hint="eastAsia" w:ascii="宋体" w:eastAsia="宋体" w:cs="宋体" w:hAnsiTheme="minorHAnsi"/>
          <w:color w:val="505050"/>
          <w:sz w:val="27"/>
          <w:szCs w:val="27"/>
        </w:rPr>
        <w:t>分类的密度分割法</w:t>
      </w:r>
      <w:r>
        <w:rPr>
          <w:rFonts w:hint="eastAsia" w:eastAsia="微软雅黑 Light"/>
          <w:color w:val="000000"/>
        </w:rPr>
        <w:t>(</w:t>
      </w:r>
      <w:r>
        <w:rPr>
          <w:rFonts w:eastAsia="微软雅黑 Light"/>
          <w:color w:val="000000"/>
        </w:rPr>
        <w:t>Cheng et al., 2019)</w:t>
      </w:r>
    </w:p>
    <w:p>
      <w:pPr>
        <w:pStyle w:val="13"/>
        <w:numPr>
          <w:ilvl w:val="0"/>
          <w:numId w:val="28"/>
        </w:numPr>
        <w:spacing w:before="100" w:beforeAutospacing="1" w:after="100" w:afterAutospacing="1"/>
        <w:rPr>
          <w:rFonts w:eastAsia="微软雅黑 Light"/>
          <w:color w:val="000000"/>
        </w:rPr>
      </w:pPr>
      <w:r>
        <w:rPr>
          <w:rFonts w:eastAsia="微软雅黑 Light"/>
          <w:color w:val="000000"/>
        </w:rPr>
        <w:t xml:space="preserve">Spearman Rho </w:t>
      </w:r>
      <w:r>
        <w:rPr>
          <w:rFonts w:hint="eastAsia" w:eastAsia="微软雅黑 Light"/>
          <w:color w:val="000000"/>
        </w:rPr>
        <w:t>相关</w:t>
      </w:r>
      <w:r>
        <w:rPr>
          <w:rFonts w:eastAsia="微软雅黑 Light"/>
          <w:color w:val="000000"/>
        </w:rPr>
        <w:t xml:space="preserve"> (Xue et al., 2019)</w:t>
      </w:r>
    </w:p>
    <w:p>
      <w:pPr>
        <w:pStyle w:val="13"/>
        <w:numPr>
          <w:ilvl w:val="0"/>
          <w:numId w:val="28"/>
        </w:numPr>
        <w:spacing w:before="100" w:beforeAutospacing="1" w:after="100" w:afterAutospacing="1"/>
        <w:rPr>
          <w:rFonts w:eastAsia="微软雅黑 Light"/>
          <w:color w:val="000000"/>
        </w:rPr>
      </w:pPr>
      <w:r>
        <w:rPr>
          <w:rFonts w:eastAsia="微软雅黑 Light"/>
          <w:color w:val="000000"/>
        </w:rPr>
        <w:t>all-subset regression, with the R-Leaps package (https://www.r-project.org/) as a carrier,</w:t>
      </w:r>
      <w:r>
        <w:rPr>
          <w:rFonts w:ascii="AdvTT5235d5a9" w:hAnsi="AdvTT5235d5a9" w:cs="AdvTT5235d5a9"/>
          <w:sz w:val="16"/>
          <w:szCs w:val="16"/>
        </w:rPr>
        <w:t xml:space="preserve"> Hierarchical partitioning (HP) analysis with the Hier package</w:t>
      </w:r>
      <w:r>
        <w:rPr>
          <w:rFonts w:hint="eastAsia"/>
        </w:rPr>
        <w:t>（Yu</w:t>
      </w:r>
      <w:r>
        <w:t xml:space="preserve"> et al., 2020</w:t>
      </w:r>
      <w:r>
        <w:rPr>
          <w:rFonts w:hint="eastAsia"/>
        </w:rPr>
        <w:t>）</w:t>
      </w:r>
    </w:p>
    <w:p>
      <w:pPr>
        <w:pStyle w:val="13"/>
        <w:numPr>
          <w:ilvl w:val="0"/>
          <w:numId w:val="28"/>
        </w:numPr>
        <w:spacing w:before="100" w:beforeAutospacing="1" w:after="100" w:afterAutospacing="1"/>
        <w:rPr>
          <w:rFonts w:eastAsia="微软雅黑 Light"/>
          <w:color w:val="000000"/>
        </w:rPr>
      </w:pPr>
      <w:r>
        <w:rPr>
          <w:rFonts w:ascii="Georgia" w:hAnsi="Georgia" w:eastAsia="Times New Roman"/>
          <w:color w:val="2E2E2E"/>
          <w:sz w:val="27"/>
          <w:szCs w:val="27"/>
        </w:rPr>
        <w:t>K-means</w:t>
      </w:r>
      <w:r>
        <w:rPr>
          <w:rFonts w:hint="eastAsia" w:ascii="宋体" w:hAnsi="宋体" w:eastAsia="宋体"/>
          <w:color w:val="2E2E2E"/>
          <w:sz w:val="27"/>
          <w:szCs w:val="27"/>
        </w:rPr>
        <w:t>聚类法、线性和非线性回归、方差分析</w:t>
      </w:r>
      <w:r>
        <w:rPr>
          <w:rFonts w:hint="eastAsia"/>
        </w:rPr>
        <w:t>（Pe</w:t>
      </w:r>
      <w:r>
        <w:t>ng et al., 2020</w:t>
      </w:r>
      <w:r>
        <w:rPr>
          <w:rFonts w:hint="eastAsia"/>
        </w:rPr>
        <w:t>）</w:t>
      </w:r>
    </w:p>
    <w:p>
      <w:pPr>
        <w:pStyle w:val="13"/>
        <w:numPr>
          <w:ilvl w:val="0"/>
          <w:numId w:val="28"/>
        </w:numPr>
        <w:spacing w:before="100" w:beforeAutospacing="1" w:after="100" w:afterAutospacing="1"/>
        <w:rPr>
          <w:rFonts w:eastAsia="微软雅黑 Light"/>
          <w:color w:val="000000"/>
        </w:rPr>
      </w:pPr>
      <w:r>
        <w:rPr>
          <w:rFonts w:eastAsia="微软雅黑 Light"/>
          <w:color w:val="000000"/>
        </w:rPr>
        <w:t>Getis-Ord Gi*</w:t>
      </w:r>
      <w:r>
        <w:rPr>
          <w:rFonts w:hint="eastAsia" w:eastAsia="微软雅黑 Light"/>
          <w:color w:val="000000"/>
        </w:rPr>
        <w:t>热点分析、三次函数拟合、</w:t>
      </w:r>
      <w:r>
        <w:rPr>
          <w:rFonts w:eastAsia="微软雅黑 Light"/>
          <w:color w:val="000000"/>
        </w:rPr>
        <w:t xml:space="preserve">normality (using Kolmogorov-Smirnov test) </w:t>
      </w:r>
      <w:r>
        <w:rPr>
          <w:rFonts w:hint="eastAsia" w:eastAsia="微软雅黑 Light"/>
          <w:color w:val="000000"/>
        </w:rPr>
        <w:t>a</w:t>
      </w:r>
      <w:r>
        <w:rPr>
          <w:rFonts w:eastAsia="微软雅黑 Light"/>
          <w:color w:val="000000"/>
        </w:rPr>
        <w:t>nd homogeneity of variance (using Levene’s test)</w:t>
      </w:r>
      <w:r>
        <w:rPr>
          <w:rFonts w:hint="eastAsia" w:eastAsia="微软雅黑 Light"/>
          <w:color w:val="000000"/>
        </w:rPr>
        <w:t>、</w:t>
      </w:r>
      <w:r>
        <w:rPr>
          <w:rFonts w:eastAsia="微软雅黑 Light"/>
          <w:color w:val="000000"/>
        </w:rPr>
        <w:t>ANOVA followed by a post hoc Tukey’s multi-comparison test</w:t>
      </w:r>
      <w:r>
        <w:rPr>
          <w:rFonts w:hint="eastAsia" w:eastAsia="微软雅黑 Light"/>
          <w:color w:val="000000"/>
        </w:rPr>
        <w:t>、对数函数模型</w:t>
      </w:r>
      <w:r>
        <w:rPr>
          <w:rFonts w:eastAsia="微软雅黑 Light"/>
          <w:color w:val="000000"/>
        </w:rPr>
        <w:t xml:space="preserve"> </w:t>
      </w:r>
      <w:r>
        <w:rPr>
          <w:rFonts w:hint="eastAsia" w:eastAsia="微软雅黑 Light"/>
          <w:color w:val="000000"/>
        </w:rPr>
        <w:t xml:space="preserve"> (</w:t>
      </w:r>
      <w:r>
        <w:rPr>
          <w:rFonts w:eastAsia="微软雅黑 Light"/>
          <w:color w:val="000000"/>
        </w:rPr>
        <w:t>Y</w:t>
      </w:r>
      <w:r>
        <w:rPr>
          <w:rFonts w:hint="eastAsia" w:eastAsia="微软雅黑 Light"/>
          <w:color w:val="000000"/>
        </w:rPr>
        <w:t>a</w:t>
      </w:r>
      <w:r>
        <w:rPr>
          <w:rFonts w:eastAsia="微软雅黑 Light"/>
          <w:color w:val="000000"/>
        </w:rPr>
        <w:t>o et al., 2022)</w:t>
      </w:r>
    </w:p>
    <w:p>
      <w:pPr>
        <w:pStyle w:val="13"/>
        <w:numPr>
          <w:ilvl w:val="0"/>
          <w:numId w:val="28"/>
        </w:numPr>
        <w:rPr>
          <w:rFonts w:ascii="Calibri" w:hAnsi="Calibri"/>
        </w:rPr>
      </w:pPr>
      <w:r>
        <w:rPr>
          <w:rFonts w:hint="eastAsia" w:ascii="宋体" w:hAnsi="宋体" w:eastAsia="宋体"/>
          <w:color w:val="2E2E2E"/>
          <w:sz w:val="27"/>
          <w:szCs w:val="27"/>
        </w:rPr>
        <w:t>偏相关分析、</w:t>
      </w:r>
      <w:r>
        <w:rPr>
          <w:sz w:val="16"/>
          <w:szCs w:val="16"/>
        </w:rPr>
        <w:t>ward system clustering method</w:t>
      </w:r>
      <w:r>
        <w:rPr>
          <w:rFonts w:hint="eastAsia" w:ascii="宋体" w:hAnsi="宋体" w:eastAsia="宋体"/>
          <w:color w:val="2E2E2E"/>
          <w:sz w:val="27"/>
          <w:szCs w:val="27"/>
        </w:rPr>
        <w:t>（P</w:t>
      </w:r>
      <w:r>
        <w:rPr>
          <w:rFonts w:ascii="宋体" w:hAnsi="宋体" w:eastAsia="宋体"/>
          <w:color w:val="2E2E2E"/>
          <w:sz w:val="27"/>
          <w:szCs w:val="27"/>
        </w:rPr>
        <w:t>eng et al., 2021</w:t>
      </w:r>
      <w:r>
        <w:rPr>
          <w:rFonts w:hint="eastAsia" w:ascii="宋体" w:hAnsi="宋体" w:eastAsia="宋体"/>
          <w:color w:val="2E2E2E"/>
          <w:sz w:val="27"/>
          <w:szCs w:val="27"/>
        </w:rPr>
        <w:t>）</w:t>
      </w:r>
    </w:p>
    <w:p>
      <w:pPr>
        <w:pStyle w:val="13"/>
        <w:numPr>
          <w:ilvl w:val="0"/>
          <w:numId w:val="28"/>
        </w:numPr>
        <w:rPr>
          <w:rFonts w:ascii="Calibri" w:hAnsi="Calibri"/>
        </w:rPr>
      </w:pPr>
      <w:r>
        <w:rPr>
          <w:rFonts w:ascii="Georgia" w:hAnsi="Georgia" w:cs="Georgia"/>
          <w:color w:val="2E2E2E"/>
          <w:sz w:val="27"/>
          <w:szCs w:val="27"/>
        </w:rPr>
        <w:t xml:space="preserve">Pearson </w:t>
      </w:r>
      <w:r>
        <w:rPr>
          <w:rFonts w:hint="eastAsia" w:ascii="宋体" w:hAnsi="Georgia" w:eastAsia="宋体" w:cs="宋体"/>
          <w:color w:val="2E2E2E"/>
          <w:sz w:val="27"/>
          <w:szCs w:val="27"/>
        </w:rPr>
        <w:t>相关性分析</w:t>
      </w:r>
      <w:r>
        <w:rPr>
          <w:rFonts w:hint="eastAsia" w:ascii="宋体" w:hAnsi="宋体" w:eastAsia="宋体"/>
          <w:color w:val="2E2E2E"/>
          <w:sz w:val="27"/>
          <w:szCs w:val="27"/>
        </w:rPr>
        <w:t>（P</w:t>
      </w:r>
      <w:r>
        <w:rPr>
          <w:rFonts w:ascii="宋体" w:hAnsi="宋体" w:eastAsia="宋体"/>
          <w:color w:val="2E2E2E"/>
          <w:sz w:val="27"/>
          <w:szCs w:val="27"/>
        </w:rPr>
        <w:t>ark et al., 2019）</w:t>
      </w:r>
    </w:p>
    <w:p>
      <w:pPr>
        <w:pStyle w:val="13"/>
        <w:numPr>
          <w:ilvl w:val="0"/>
          <w:numId w:val="28"/>
        </w:numPr>
        <w:rPr>
          <w:rFonts w:ascii="Calibri" w:hAnsi="Calibri"/>
        </w:rPr>
      </w:pPr>
      <w:r>
        <w:rPr>
          <w:rFonts w:hint="eastAsia" w:ascii="宋体" w:hAnsi="宋体" w:eastAsia="宋体"/>
          <w:color w:val="2E2E2E"/>
          <w:sz w:val="27"/>
          <w:szCs w:val="27"/>
        </w:rPr>
        <w:t>分层聚类分析(</w:t>
      </w:r>
      <w:r>
        <w:rPr>
          <w:rFonts w:ascii="宋体" w:hAnsi="宋体" w:eastAsia="宋体"/>
          <w:color w:val="2E2E2E"/>
          <w:sz w:val="27"/>
          <w:szCs w:val="27"/>
        </w:rPr>
        <w:t>Yu et al., 2017)</w:t>
      </w:r>
    </w:p>
    <w:p>
      <w:pPr>
        <w:pStyle w:val="13"/>
        <w:numPr>
          <w:ilvl w:val="0"/>
          <w:numId w:val="28"/>
        </w:numPr>
        <w:rPr>
          <w:rFonts w:ascii="Calibri" w:hAnsi="Calibri"/>
        </w:rPr>
      </w:pPr>
      <w:r>
        <w:rPr>
          <w:rFonts w:hint="eastAsia" w:ascii="宋体" w:hAnsi="宋体" w:eastAsia="宋体"/>
          <w:color w:val="2E2E2E"/>
          <w:sz w:val="27"/>
          <w:szCs w:val="27"/>
          <w:highlight w:val="yellow"/>
        </w:rPr>
        <w:t>多重线性逐步回归分析、</w:t>
      </w:r>
      <w:r>
        <w:rPr>
          <w:rFonts w:ascii="Georgia" w:hAnsi="Georgia" w:cs="Georgia"/>
          <w:color w:val="2E2E2E"/>
          <w:sz w:val="27"/>
          <w:szCs w:val="27"/>
        </w:rPr>
        <w:t xml:space="preserve">Pearson </w:t>
      </w:r>
      <w:r>
        <w:rPr>
          <w:rFonts w:hint="eastAsia" w:ascii="宋体" w:hAnsi="Georgia" w:eastAsia="宋体" w:cs="宋体"/>
          <w:color w:val="2E2E2E"/>
          <w:sz w:val="27"/>
          <w:szCs w:val="27"/>
        </w:rPr>
        <w:t>相关性分析(</w:t>
      </w:r>
      <w:r>
        <w:rPr>
          <w:rFonts w:ascii="宋体" w:hAnsi="Georgia" w:eastAsia="宋体" w:cs="宋体"/>
          <w:color w:val="2E2E2E"/>
          <w:sz w:val="27"/>
          <w:szCs w:val="27"/>
        </w:rPr>
        <w:t>Wu et al., 2021)</w:t>
      </w:r>
    </w:p>
    <w:p>
      <w:pPr>
        <w:pStyle w:val="13"/>
        <w:numPr>
          <w:ilvl w:val="0"/>
          <w:numId w:val="28"/>
        </w:numPr>
        <w:rPr>
          <w:rFonts w:ascii="Calibri" w:hAnsi="Calibri"/>
        </w:rPr>
      </w:pPr>
      <w:r>
        <w:rPr>
          <w:rFonts w:hint="eastAsia" w:ascii="宋体" w:hAnsi="宋体" w:eastAsia="宋体"/>
          <w:color w:val="2E2E2E"/>
          <w:sz w:val="27"/>
          <w:szCs w:val="27"/>
        </w:rPr>
        <w:t>偏微分</w:t>
      </w:r>
      <w:r>
        <w:fldChar w:fldCharType="begin"/>
      </w:r>
      <w:r>
        <w:instrText xml:space="preserve"> HYPERLINK "https://www.sciencedirect.com/topics/earth-and-planetary-sciences/mathematical-method" \o "Learn more about mathematical method from ScienceDirect's AI-generated Topic Pages" </w:instrText>
      </w:r>
      <w:r>
        <w:fldChar w:fldCharType="separate"/>
      </w:r>
      <w:r>
        <w:rPr>
          <w:rStyle w:val="11"/>
          <w:rFonts w:hint="eastAsia" w:ascii="宋体" w:hAnsi="宋体" w:eastAsia="宋体"/>
          <w:color w:val="2E2E2E"/>
          <w:sz w:val="27"/>
          <w:szCs w:val="27"/>
        </w:rPr>
        <w:t>数学方法</w:t>
      </w:r>
      <w:r>
        <w:rPr>
          <w:rStyle w:val="11"/>
          <w:rFonts w:hint="eastAsia" w:ascii="宋体" w:hAnsi="宋体" w:eastAsia="宋体"/>
          <w:color w:val="2E2E2E"/>
          <w:sz w:val="27"/>
          <w:szCs w:val="27"/>
        </w:rPr>
        <w:fldChar w:fldCharType="end"/>
      </w:r>
      <w:r>
        <w:rPr>
          <w:rFonts w:hint="eastAsia"/>
        </w:rPr>
        <w:t>、多元非线性回归</w:t>
      </w:r>
      <w:r>
        <w:t>(Wu et al., 2018)</w:t>
      </w:r>
    </w:p>
    <w:p>
      <w:pPr>
        <w:pStyle w:val="13"/>
        <w:numPr>
          <w:ilvl w:val="0"/>
          <w:numId w:val="28"/>
        </w:numPr>
        <w:rPr>
          <w:rFonts w:ascii="Calibri" w:hAnsi="Calibri"/>
        </w:rPr>
      </w:pPr>
      <w:r>
        <w:rPr>
          <w:rFonts w:ascii="Calibri" w:hAnsi="Calibri"/>
        </w:rPr>
        <w:t>Kappa系数</w:t>
      </w:r>
      <w:r>
        <w:rPr>
          <w:rFonts w:hint="eastAsia" w:ascii="Calibri" w:hAnsi="Calibri"/>
        </w:rPr>
        <w:t>、多项式拟合 (</w:t>
      </w:r>
      <w:r>
        <w:rPr>
          <w:rFonts w:ascii="Calibri" w:hAnsi="Calibri"/>
        </w:rPr>
        <w:t>Wu et al., 2019)</w:t>
      </w:r>
    </w:p>
    <w:p>
      <w:pPr>
        <w:pStyle w:val="13"/>
        <w:numPr>
          <w:ilvl w:val="0"/>
          <w:numId w:val="28"/>
        </w:numPr>
        <w:rPr>
          <w:rFonts w:ascii="Calibri" w:hAnsi="Calibri"/>
        </w:rPr>
      </w:pPr>
      <w:r>
        <w:rPr>
          <w:rFonts w:ascii="Georgia" w:hAnsi="Georgia" w:cs="Georgia"/>
          <w:color w:val="2E2E2E"/>
          <w:sz w:val="27"/>
          <w:szCs w:val="27"/>
        </w:rPr>
        <w:t xml:space="preserve">Pearson </w:t>
      </w:r>
      <w:r>
        <w:rPr>
          <w:rFonts w:hint="eastAsia" w:ascii="宋体" w:hAnsi="Georgia" w:eastAsia="宋体" w:cs="宋体"/>
          <w:color w:val="2E2E2E"/>
          <w:sz w:val="27"/>
          <w:szCs w:val="27"/>
        </w:rPr>
        <w:t>相关性分析、考虑lapse</w:t>
      </w:r>
      <w:r>
        <w:rPr>
          <w:rFonts w:ascii="宋体" w:hAnsi="Georgia" w:eastAsia="宋体" w:cs="宋体"/>
          <w:color w:val="2E2E2E"/>
          <w:sz w:val="27"/>
          <w:szCs w:val="27"/>
        </w:rPr>
        <w:t xml:space="preserve"> </w:t>
      </w:r>
      <w:r>
        <w:rPr>
          <w:rFonts w:hint="eastAsia" w:ascii="宋体" w:hAnsi="Georgia" w:eastAsia="宋体" w:cs="宋体"/>
          <w:color w:val="2E2E2E"/>
          <w:sz w:val="27"/>
          <w:szCs w:val="27"/>
        </w:rPr>
        <w:t>rate</w:t>
      </w:r>
      <w:r>
        <w:rPr>
          <w:rFonts w:ascii="宋体" w:hAnsi="Georgia" w:eastAsia="宋体" w:cs="宋体"/>
          <w:color w:val="2E2E2E"/>
          <w:sz w:val="27"/>
          <w:szCs w:val="27"/>
        </w:rPr>
        <w:t>(</w:t>
      </w:r>
      <w:r>
        <w:rPr>
          <w:rFonts w:hint="eastAsia" w:ascii="宋体" w:hAnsi="Georgia" w:eastAsia="宋体" w:cs="宋体"/>
          <w:color w:val="2E2E2E"/>
          <w:sz w:val="27"/>
          <w:szCs w:val="27"/>
        </w:rPr>
        <w:t>统计显著性</w:t>
      </w:r>
      <w:r>
        <w:rPr>
          <w:rFonts w:ascii="宋体" w:hAnsi="Georgia" w:eastAsia="宋体" w:cs="宋体"/>
          <w:color w:val="2E2E2E"/>
          <w:sz w:val="27"/>
          <w:szCs w:val="27"/>
        </w:rPr>
        <w:t xml:space="preserve"> （p）、t 统计量 （t）、自由度 （df） 和效应大小 （r）)</w:t>
      </w:r>
      <w:r>
        <w:rPr>
          <w:rFonts w:hint="eastAsia" w:ascii="宋体" w:hAnsi="Georgia" w:eastAsia="宋体" w:cs="宋体"/>
          <w:color w:val="2E2E2E"/>
          <w:sz w:val="27"/>
          <w:szCs w:val="27"/>
        </w:rPr>
        <w:t xml:space="preserve">、皮尔逊相关 </w:t>
      </w:r>
      <w:r>
        <w:rPr>
          <w:rFonts w:hint="eastAsia"/>
        </w:rPr>
        <w:t>(</w:t>
      </w:r>
      <w:r>
        <w:rPr>
          <w:rFonts w:ascii="AdvOT863180fb" w:hAnsi="AdvOT863180fb" w:cs="AdvOT863180fb"/>
          <w:sz w:val="21"/>
          <w:szCs w:val="21"/>
        </w:rPr>
        <w:t>Hathway et al., 2012</w:t>
      </w:r>
      <w:r>
        <w:t>)</w:t>
      </w:r>
    </w:p>
    <w:p>
      <w:pPr>
        <w:pStyle w:val="13"/>
        <w:numPr>
          <w:ilvl w:val="0"/>
          <w:numId w:val="28"/>
        </w:numPr>
        <w:rPr>
          <w:rFonts w:ascii="Calibri" w:hAnsi="Calibri"/>
        </w:rPr>
      </w:pPr>
      <w:r>
        <w:rPr>
          <w:rFonts w:hint="eastAsia" w:ascii="宋体" w:hAnsi="宋体" w:eastAsia="宋体"/>
          <w:color w:val="2E2E2E"/>
          <w:sz w:val="27"/>
          <w:szCs w:val="27"/>
          <w:highlight w:val="yellow"/>
        </w:rPr>
        <w:t>方差分析检验</w:t>
      </w:r>
      <w:r>
        <w:rPr>
          <w:rFonts w:hint="eastAsia" w:ascii="宋体" w:hAnsi="宋体" w:eastAsia="宋体"/>
          <w:color w:val="2E2E2E"/>
          <w:sz w:val="27"/>
          <w:szCs w:val="27"/>
        </w:rPr>
        <w:t>、分层聚类分析(</w:t>
      </w:r>
      <w:r>
        <w:rPr>
          <w:rFonts w:ascii="宋体" w:hAnsi="宋体" w:eastAsia="宋体"/>
          <w:color w:val="2E2E2E"/>
          <w:sz w:val="27"/>
          <w:szCs w:val="27"/>
        </w:rPr>
        <w:t>Y</w:t>
      </w:r>
      <w:r>
        <w:rPr>
          <w:rFonts w:hint="eastAsia" w:ascii="宋体" w:hAnsi="宋体" w:eastAsia="宋体"/>
          <w:color w:val="2E2E2E"/>
          <w:sz w:val="27"/>
          <w:szCs w:val="27"/>
        </w:rPr>
        <w:t>ang</w:t>
      </w:r>
      <w:r>
        <w:rPr>
          <w:rFonts w:ascii="宋体" w:hAnsi="宋体" w:eastAsia="宋体"/>
          <w:color w:val="2E2E2E"/>
          <w:sz w:val="27"/>
          <w:szCs w:val="27"/>
        </w:rPr>
        <w:t xml:space="preserve"> </w:t>
      </w:r>
      <w:r>
        <w:rPr>
          <w:rFonts w:hint="eastAsia" w:ascii="宋体" w:hAnsi="宋体" w:eastAsia="宋体"/>
          <w:color w:val="2E2E2E"/>
          <w:sz w:val="27"/>
          <w:szCs w:val="27"/>
        </w:rPr>
        <w:t>et</w:t>
      </w:r>
      <w:r>
        <w:rPr>
          <w:rFonts w:ascii="宋体" w:hAnsi="宋体" w:eastAsia="宋体"/>
          <w:color w:val="2E2E2E"/>
          <w:sz w:val="27"/>
          <w:szCs w:val="27"/>
        </w:rPr>
        <w:t xml:space="preserve"> </w:t>
      </w:r>
      <w:r>
        <w:rPr>
          <w:rFonts w:hint="eastAsia" w:ascii="宋体" w:hAnsi="宋体" w:eastAsia="宋体"/>
          <w:color w:val="2E2E2E"/>
          <w:sz w:val="27"/>
          <w:szCs w:val="27"/>
        </w:rPr>
        <w:t>a</w:t>
      </w:r>
      <w:r>
        <w:rPr>
          <w:rFonts w:ascii="宋体" w:hAnsi="宋体" w:eastAsia="宋体"/>
          <w:color w:val="2E2E2E"/>
          <w:sz w:val="27"/>
          <w:szCs w:val="27"/>
        </w:rPr>
        <w:t>l., 2020)</w:t>
      </w:r>
    </w:p>
    <w:p>
      <w:pPr>
        <w:pStyle w:val="13"/>
        <w:numPr>
          <w:ilvl w:val="0"/>
          <w:numId w:val="28"/>
        </w:numPr>
        <w:rPr>
          <w:rFonts w:ascii="Calibri" w:hAnsi="Calibri"/>
        </w:rPr>
      </w:pPr>
      <w:r>
        <w:rPr>
          <w:rFonts w:hint="eastAsia" w:ascii="宋体" w:hAnsi="宋体" w:eastAsia="宋体"/>
          <w:color w:val="2E2E2E"/>
          <w:sz w:val="27"/>
          <w:szCs w:val="27"/>
          <w:highlight w:val="yellow"/>
        </w:rPr>
        <w:t>双样本</w:t>
      </w:r>
      <w:r>
        <w:rPr>
          <w:rFonts w:ascii="Georgia" w:hAnsi="Georgia" w:eastAsia="Times New Roman"/>
          <w:i/>
          <w:iCs/>
          <w:color w:val="2E2E2E"/>
          <w:sz w:val="27"/>
          <w:szCs w:val="27"/>
          <w:highlight w:val="yellow"/>
        </w:rPr>
        <w:t>t</w:t>
      </w:r>
      <w:r>
        <w:rPr>
          <w:rFonts w:hint="eastAsia" w:ascii="宋体" w:hAnsi="宋体" w:eastAsia="宋体"/>
          <w:color w:val="2E2E2E"/>
          <w:sz w:val="27"/>
          <w:szCs w:val="27"/>
          <w:highlight w:val="yellow"/>
        </w:rPr>
        <w:t>检验、</w:t>
      </w:r>
      <w:r>
        <w:rPr>
          <w:rFonts w:hint="eastAsia" w:ascii="宋体" w:hAnsi="宋体" w:eastAsia="宋体"/>
          <w:color w:val="2E2E2E"/>
          <w:sz w:val="27"/>
          <w:szCs w:val="27"/>
        </w:rPr>
        <w:t>线性回归、基于多变量的城市得分</w:t>
      </w:r>
      <w:bookmarkStart w:id="8" w:name="OLE_LINK11"/>
      <w:r>
        <w:rPr>
          <w:rFonts w:hint="eastAsia" w:ascii="宋体" w:hAnsi="宋体" w:eastAsia="宋体"/>
          <w:color w:val="2E2E2E"/>
          <w:sz w:val="27"/>
          <w:szCs w:val="27"/>
        </w:rPr>
        <w:t>(</w:t>
      </w:r>
      <w:r>
        <w:rPr>
          <w:rFonts w:ascii="Arial" w:hAnsi="Arial" w:cs="Arial"/>
          <w:color w:val="222222"/>
          <w:sz w:val="20"/>
          <w:szCs w:val="20"/>
          <w:shd w:val="clear" w:color="auto" w:fill="FFFFFF"/>
        </w:rPr>
        <w:t>Moyer et al., 2017</w:t>
      </w:r>
      <w:r>
        <w:rPr>
          <w:rFonts w:ascii="宋体" w:hAnsi="宋体" w:eastAsia="宋体"/>
          <w:color w:val="2E2E2E"/>
          <w:sz w:val="27"/>
          <w:szCs w:val="27"/>
        </w:rPr>
        <w:t>)</w:t>
      </w:r>
      <w:bookmarkEnd w:id="8"/>
    </w:p>
    <w:p>
      <w:pPr>
        <w:pStyle w:val="13"/>
        <w:numPr>
          <w:ilvl w:val="0"/>
          <w:numId w:val="28"/>
        </w:numPr>
      </w:pPr>
      <w:r>
        <w:rPr>
          <w:rFonts w:hint="eastAsia"/>
        </w:rPr>
        <w:t>无(</w:t>
      </w:r>
      <w:r>
        <w:t xml:space="preserve">Kim et al., 2008; </w:t>
      </w:r>
      <w:r>
        <w:rPr>
          <w:rFonts w:ascii="Arial" w:hAnsi="Arial" w:cs="Arial"/>
          <w:color w:val="222222"/>
          <w:sz w:val="20"/>
          <w:szCs w:val="20"/>
          <w:shd w:val="clear" w:color="auto" w:fill="FFFFFF"/>
        </w:rPr>
        <w:t>Steeneveld et al., 2014</w:t>
      </w:r>
      <w:r>
        <w:t>)</w:t>
      </w:r>
    </w:p>
    <w:p>
      <w:pPr>
        <w:pStyle w:val="13"/>
        <w:numPr>
          <w:ilvl w:val="0"/>
          <w:numId w:val="28"/>
        </w:numPr>
        <w:rPr>
          <w:rFonts w:ascii="Calibri" w:hAnsi="Calibri"/>
        </w:rPr>
      </w:pPr>
      <w:r>
        <w:rPr>
          <w:rFonts w:hint="eastAsia" w:ascii="宋体" w:hAnsi="宋体" w:eastAsia="宋体"/>
          <w:color w:val="2E2E2E"/>
          <w:sz w:val="27"/>
          <w:szCs w:val="27"/>
          <w:highlight w:val="yellow"/>
        </w:rPr>
        <w:t>局部加权散点平滑（</w:t>
      </w:r>
      <w:r>
        <w:rPr>
          <w:rFonts w:ascii="Georgia" w:hAnsi="Georgia" w:eastAsia="Times New Roman"/>
          <w:color w:val="2E2E2E"/>
          <w:sz w:val="27"/>
          <w:szCs w:val="27"/>
          <w:highlight w:val="yellow"/>
        </w:rPr>
        <w:t>LOWESS</w:t>
      </w:r>
      <w:r>
        <w:rPr>
          <w:rFonts w:hint="eastAsia" w:ascii="宋体" w:hAnsi="宋体" w:eastAsia="宋体"/>
          <w:color w:val="2E2E2E"/>
          <w:sz w:val="27"/>
          <w:szCs w:val="27"/>
          <w:highlight w:val="yellow"/>
        </w:rPr>
        <w:t>）、</w:t>
      </w:r>
      <w:r>
        <w:rPr>
          <w:rFonts w:hint="eastAsia" w:ascii="宋体" w:hAnsi="宋体" w:eastAsia="宋体"/>
          <w:color w:val="2E2E2E"/>
          <w:sz w:val="27"/>
          <w:szCs w:val="27"/>
        </w:rPr>
        <w:t>线性混合效应模型（R包：</w:t>
      </w:r>
      <w:r>
        <w:rPr>
          <w:rFonts w:ascii="宋体" w:hAnsi="宋体" w:eastAsia="宋体"/>
          <w:color w:val="2E2E2E"/>
          <w:sz w:val="27"/>
          <w:szCs w:val="27"/>
        </w:rPr>
        <w:t>lmerTest</w:t>
      </w:r>
      <w:r>
        <w:rPr>
          <w:rFonts w:hint="eastAsia" w:ascii="宋体" w:hAnsi="宋体" w:eastAsia="宋体"/>
          <w:color w:val="2E2E2E"/>
          <w:sz w:val="27"/>
          <w:szCs w:val="27"/>
        </w:rPr>
        <w:t>和</w:t>
      </w:r>
      <w:r>
        <w:rPr>
          <w:rFonts w:ascii="宋体" w:hAnsi="宋体" w:eastAsia="宋体"/>
          <w:color w:val="2E2E2E"/>
          <w:sz w:val="27"/>
          <w:szCs w:val="27"/>
        </w:rPr>
        <w:t>lmer4</w:t>
      </w:r>
      <w:r>
        <w:rPr>
          <w:rFonts w:hint="eastAsia" w:ascii="宋体" w:hAnsi="宋体" w:eastAsia="宋体"/>
          <w:color w:val="2E2E2E"/>
          <w:sz w:val="27"/>
          <w:szCs w:val="27"/>
        </w:rPr>
        <w:t>）</w:t>
      </w:r>
      <w:r>
        <w:rPr>
          <w:rFonts w:hint="eastAsia" w:ascii="Calibri" w:hAnsi="Calibri"/>
        </w:rPr>
        <w:t>（</w:t>
      </w:r>
      <w:r>
        <w:rPr>
          <w:rFonts w:eastAsia="微软雅黑 Light"/>
        </w:rPr>
        <w:t>Tsai et al., 2017</w:t>
      </w:r>
      <w:r>
        <w:rPr>
          <w:rFonts w:hint="eastAsia" w:ascii="Calibri" w:hAnsi="Calibri"/>
        </w:rPr>
        <w:t>）</w:t>
      </w:r>
    </w:p>
    <w:p>
      <w:pPr>
        <w:pStyle w:val="13"/>
        <w:numPr>
          <w:ilvl w:val="0"/>
          <w:numId w:val="28"/>
        </w:numPr>
      </w:pPr>
    </w:p>
    <w:p>
      <w:pPr>
        <w:spacing w:before="100" w:beforeAutospacing="1" w:after="100" w:afterAutospacing="1"/>
        <w:rPr>
          <w:rFonts w:eastAsia="微软雅黑 Light"/>
          <w:color w:val="000000"/>
        </w:rPr>
      </w:pPr>
    </w:p>
    <w:p>
      <w:pPr>
        <w:pStyle w:val="4"/>
        <w:numPr>
          <w:ilvl w:val="1"/>
          <w:numId w:val="3"/>
        </w:numPr>
      </w:pPr>
      <w:r>
        <w:rPr>
          <w:rFonts w:hint="eastAsia"/>
        </w:rPr>
        <w:t>影响因素</w:t>
      </w:r>
    </w:p>
    <w:p>
      <w:pPr>
        <w:pStyle w:val="13"/>
        <w:numPr>
          <w:ilvl w:val="0"/>
          <w:numId w:val="28"/>
        </w:numPr>
      </w:pPr>
      <w:r>
        <w:rPr>
          <w:rFonts w:hint="eastAsia"/>
          <w:color w:val="2D2D2D"/>
          <w:sz w:val="27"/>
          <w:szCs w:val="27"/>
        </w:rPr>
        <w:t>水域面积、景观形状指数(</w:t>
      </w:r>
      <w:r>
        <w:rPr>
          <w:color w:val="2D2D2D"/>
          <w:sz w:val="27"/>
          <w:szCs w:val="27"/>
        </w:rPr>
        <w:t>LSI)</w:t>
      </w:r>
      <w:r>
        <w:rPr>
          <w:rFonts w:hint="eastAsia"/>
          <w:color w:val="2D2D2D"/>
          <w:sz w:val="27"/>
          <w:szCs w:val="27"/>
        </w:rPr>
        <w:t>、到海岸线的距离、高程、周围建成比例和周围植被比例（W</w:t>
      </w:r>
      <w:r>
        <w:rPr>
          <w:color w:val="2D2D2D"/>
          <w:sz w:val="27"/>
          <w:szCs w:val="27"/>
        </w:rPr>
        <w:t>u et al., 2020</w:t>
      </w:r>
      <w:r>
        <w:rPr>
          <w:rFonts w:hint="eastAsia"/>
          <w:color w:val="2D2D2D"/>
          <w:sz w:val="27"/>
          <w:szCs w:val="27"/>
        </w:rPr>
        <w:t>）</w:t>
      </w:r>
    </w:p>
    <w:p>
      <w:pPr>
        <w:pStyle w:val="13"/>
        <w:numPr>
          <w:ilvl w:val="0"/>
          <w:numId w:val="28"/>
        </w:numPr>
      </w:pPr>
      <w:r>
        <w:rPr>
          <w:rFonts w:hint="eastAsia"/>
        </w:rPr>
        <w:t>建筑密度（</w:t>
      </w:r>
      <w:r>
        <w:t>BD），天空景观系数（SVF），平均建筑高度（MH）和</w:t>
      </w:r>
      <w:r>
        <w:rPr>
          <w:rFonts w:ascii="AdvOT596495f2+fb" w:eastAsia="AdvOT596495f2+fb" w:cs="AdvOT596495f2+fb" w:hAnsiTheme="minorHAnsi"/>
          <w:sz w:val="16"/>
          <w:szCs w:val="16"/>
        </w:rPr>
        <w:t>fl</w:t>
      </w:r>
      <w:r>
        <w:rPr>
          <w:rFonts w:ascii="AdvOT596495f2" w:hAnsi="AdvOT596495f2" w:eastAsia="AdvOT596495f2+fb" w:cs="AdvOT596495f2"/>
          <w:sz w:val="16"/>
          <w:szCs w:val="16"/>
        </w:rPr>
        <w:t>oor area ratio</w:t>
      </w:r>
      <w:r>
        <w:t>（FAR）</w:t>
      </w:r>
      <w:r>
        <w:rPr>
          <w:rFonts w:hint="eastAsia"/>
        </w:rPr>
        <w:t>(</w:t>
      </w:r>
      <w:r>
        <w:t xml:space="preserve">Cai </w:t>
      </w:r>
      <w:r>
        <w:rPr>
          <w:rFonts w:hint="eastAsia"/>
        </w:rPr>
        <w:t>e</w:t>
      </w:r>
      <w:r>
        <w:t>t al., 2018)</w:t>
      </w:r>
    </w:p>
    <w:p>
      <w:pPr>
        <w:pStyle w:val="13"/>
        <w:numPr>
          <w:ilvl w:val="0"/>
          <w:numId w:val="28"/>
        </w:numPr>
      </w:pPr>
      <w:r>
        <w:t>LSI</w:t>
      </w:r>
      <w:r>
        <w:rPr>
          <w:rFonts w:hint="eastAsia"/>
        </w:rPr>
        <w:t>、面积 (</w:t>
      </w:r>
      <w:r>
        <w:t>Lin et al., 2020)</w:t>
      </w:r>
    </w:p>
    <w:p>
      <w:pPr>
        <w:pStyle w:val="13"/>
        <w:numPr>
          <w:ilvl w:val="0"/>
          <w:numId w:val="28"/>
        </w:numPr>
      </w:pPr>
      <w:r>
        <w:rPr>
          <w:rFonts w:hint="eastAsia"/>
        </w:rPr>
        <w:t>河流特征（河岸长、河流宽、河温）、位置（经纬度、距海岸线距离、相对风向位置）、空间变量指标（如下）(</w:t>
      </w:r>
      <w:r>
        <w:t>Jiang et al., 2021)</w:t>
      </w:r>
    </w:p>
    <w:p>
      <w:pPr>
        <w:pStyle w:val="13"/>
        <w:numPr>
          <w:ilvl w:val="0"/>
          <w:numId w:val="28"/>
        </w:numPr>
      </w:pPr>
      <w:r>
        <w:rPr>
          <w:rFonts w:eastAsia="微软雅黑 Light"/>
          <w:color w:val="000000"/>
        </w:rPr>
        <w:t>LAI(</w:t>
      </w:r>
      <w:r>
        <w:rPr>
          <w:rFonts w:hint="eastAsia" w:eastAsia="微软雅黑 Light"/>
          <w:color w:val="000000"/>
        </w:rPr>
        <w:t>面积</w:t>
      </w:r>
      <w:r>
        <w:rPr>
          <w:rFonts w:eastAsia="微软雅黑 Light"/>
          <w:color w:val="000000"/>
        </w:rPr>
        <w:t>),LSI</w:t>
      </w:r>
      <w:r>
        <w:rPr>
          <w:rFonts w:hint="eastAsia" w:eastAsia="微软雅黑 Light"/>
          <w:color w:val="000000"/>
        </w:rPr>
        <w:t>(</w:t>
      </w:r>
      <w:r>
        <w:rPr>
          <w:rFonts w:eastAsia="微软雅黑 Light"/>
          <w:color w:val="000000"/>
        </w:rPr>
        <w:t>Cheng et al., 2019)</w:t>
      </w:r>
    </w:p>
    <w:p>
      <w:pPr>
        <w:pStyle w:val="13"/>
      </w:pPr>
      <w:r>
        <w:drawing>
          <wp:inline distT="0" distB="0" distL="0" distR="0">
            <wp:extent cx="5486400" cy="29889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486400" cy="2988945"/>
                    </a:xfrm>
                    <a:prstGeom prst="rect">
                      <a:avLst/>
                    </a:prstGeom>
                  </pic:spPr>
                </pic:pic>
              </a:graphicData>
            </a:graphic>
          </wp:inline>
        </w:drawing>
      </w:r>
    </w:p>
    <w:p>
      <w:pPr>
        <w:pStyle w:val="13"/>
        <w:numPr>
          <w:ilvl w:val="0"/>
          <w:numId w:val="28"/>
        </w:numPr>
      </w:pPr>
      <w:r>
        <w:rPr>
          <w:rFonts w:hint="eastAsia" w:ascii="Georgia" w:hAnsi="Georgia" w:cs="Georgia"/>
          <w:color w:val="2D2D2D"/>
          <w:sz w:val="27"/>
          <w:szCs w:val="27"/>
        </w:rPr>
        <w:t>水面积</w:t>
      </w:r>
      <w:r>
        <w:rPr>
          <w:rFonts w:hint="eastAsia" w:hAnsi="Georgia"/>
          <w:color w:val="2D2D2D"/>
          <w:sz w:val="27"/>
          <w:szCs w:val="27"/>
        </w:rPr>
        <w:t>，水体的L</w:t>
      </w:r>
      <w:r>
        <w:rPr>
          <w:rFonts w:hAnsi="Georgia"/>
          <w:color w:val="2D2D2D"/>
          <w:sz w:val="27"/>
          <w:szCs w:val="27"/>
        </w:rPr>
        <w:t>SI</w:t>
      </w:r>
      <w:r>
        <w:rPr>
          <w:rFonts w:hint="eastAsia" w:hAnsi="Georgia"/>
          <w:color w:val="2D2D2D"/>
          <w:sz w:val="27"/>
          <w:szCs w:val="27"/>
        </w:rPr>
        <w:t>，绿地和不透水面比例(</w:t>
      </w:r>
      <w:r>
        <w:rPr>
          <w:rFonts w:hAnsi="Georgia"/>
          <w:color w:val="2D2D2D"/>
          <w:sz w:val="27"/>
          <w:szCs w:val="27"/>
        </w:rPr>
        <w:t>Du et al., 2016)</w:t>
      </w:r>
    </w:p>
    <w:p>
      <w:pPr>
        <w:pStyle w:val="13"/>
        <w:numPr>
          <w:ilvl w:val="0"/>
          <w:numId w:val="28"/>
        </w:numPr>
      </w:pPr>
      <w:r>
        <w:t>LSI、</w:t>
      </w:r>
      <w:r>
        <w:rPr>
          <w:rFonts w:hint="eastAsia"/>
        </w:rPr>
        <w:t xml:space="preserve">到市中心距离，周围建筑面积，水面积 </w:t>
      </w:r>
      <w:r>
        <w:t>(S</w:t>
      </w:r>
      <w:r>
        <w:rPr>
          <w:rFonts w:hint="eastAsia"/>
        </w:rPr>
        <w:t>un</w:t>
      </w:r>
      <w:r>
        <w:t xml:space="preserve"> et al., 2012)</w:t>
      </w:r>
    </w:p>
    <w:p>
      <w:pPr>
        <w:pStyle w:val="13"/>
        <w:numPr>
          <w:ilvl w:val="0"/>
          <w:numId w:val="28"/>
        </w:numPr>
      </w:pPr>
      <w:r>
        <w:drawing>
          <wp:inline distT="0" distB="0" distL="0" distR="0">
            <wp:extent cx="5486400" cy="2971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486400" cy="297180"/>
                    </a:xfrm>
                    <a:prstGeom prst="rect">
                      <a:avLst/>
                    </a:prstGeom>
                  </pic:spPr>
                </pic:pic>
              </a:graphicData>
            </a:graphic>
          </wp:inline>
        </w:drawing>
      </w:r>
      <w:r>
        <w:t>(Xue et al., 2019)</w:t>
      </w:r>
    </w:p>
    <w:p>
      <w:pPr>
        <w:pStyle w:val="13"/>
        <w:numPr>
          <w:ilvl w:val="0"/>
          <w:numId w:val="28"/>
        </w:numPr>
      </w:pPr>
      <w:r>
        <w:rPr>
          <w:rFonts w:hint="eastAsia"/>
        </w:rPr>
        <w:t>外部因素（</w:t>
      </w:r>
      <w:r>
        <w:t>PD (patch density), AI (Aggregation index),PLAND</w:t>
      </w:r>
      <w:r>
        <w:rPr>
          <w:rFonts w:hint="eastAsia"/>
        </w:rPr>
        <w:t>）</w:t>
      </w:r>
      <w:r>
        <w:t>,</w:t>
      </w:r>
      <w:r>
        <w:rPr>
          <w:rFonts w:hint="eastAsia"/>
        </w:rPr>
        <w:t>内部因素（面积，L</w:t>
      </w:r>
      <w:r>
        <w:t>SI,DIST</w:t>
      </w:r>
      <w:r>
        <w:rPr>
          <w:rFonts w:hint="eastAsia"/>
        </w:rPr>
        <w:t>）（W</w:t>
      </w:r>
      <w:r>
        <w:t>ang et al., 2021</w:t>
      </w:r>
      <w:r>
        <w:rPr>
          <w:rFonts w:hint="eastAsia"/>
        </w:rPr>
        <w:t>）</w:t>
      </w:r>
    </w:p>
    <w:p>
      <w:pPr>
        <w:pStyle w:val="13"/>
        <w:numPr>
          <w:ilvl w:val="0"/>
          <w:numId w:val="28"/>
        </w:numPr>
      </w:pPr>
      <w:r>
        <w:rPr>
          <w:rFonts w:hint="eastAsia"/>
        </w:rPr>
        <w:t>内部因素（水面积、水温、water</w:t>
      </w:r>
      <w:r>
        <w:t xml:space="preserve"> </w:t>
      </w:r>
      <w:r>
        <w:rPr>
          <w:rFonts w:hint="eastAsia"/>
        </w:rPr>
        <w:t>temperature</w:t>
      </w:r>
      <w:r>
        <w:t xml:space="preserve"> </w:t>
      </w:r>
      <w:r>
        <w:rPr>
          <w:rFonts w:hint="eastAsia"/>
        </w:rPr>
        <w:t>capacity，L</w:t>
      </w:r>
      <w:r>
        <w:t>SI)</w:t>
      </w:r>
      <w:r>
        <w:rPr>
          <w:rFonts w:hint="eastAsia"/>
        </w:rPr>
        <w:t>，外部因素（到</w:t>
      </w:r>
      <w:r>
        <w:t>country centre</w:t>
      </w:r>
      <w:r>
        <w:rPr>
          <w:rFonts w:hint="eastAsia"/>
        </w:rPr>
        <w:t>的距离，植被与不透水面的比例）（Yu</w:t>
      </w:r>
      <w:r>
        <w:t xml:space="preserve"> et al., 2020</w:t>
      </w:r>
      <w:r>
        <w:rPr>
          <w:rFonts w:hint="eastAsia"/>
        </w:rPr>
        <w:t>）</w:t>
      </w:r>
    </w:p>
    <w:p>
      <w:pPr>
        <w:pStyle w:val="13"/>
      </w:pPr>
      <w:r>
        <w:drawing>
          <wp:inline distT="0" distB="0" distL="0" distR="0">
            <wp:extent cx="5486400" cy="2487930"/>
            <wp:effectExtent l="0" t="0" r="0" b="762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a:picLocks noChangeAspect="1"/>
                    </pic:cNvPicPr>
                  </pic:nvPicPr>
                  <pic:blipFill>
                    <a:blip r:embed="rId14"/>
                    <a:stretch>
                      <a:fillRect/>
                    </a:stretch>
                  </pic:blipFill>
                  <pic:spPr>
                    <a:xfrm>
                      <a:off x="0" y="0"/>
                      <a:ext cx="5486400" cy="2487930"/>
                    </a:xfrm>
                    <a:prstGeom prst="rect">
                      <a:avLst/>
                    </a:prstGeom>
                  </pic:spPr>
                </pic:pic>
              </a:graphicData>
            </a:graphic>
          </wp:inline>
        </w:drawing>
      </w:r>
      <w:r>
        <w:rPr>
          <w:rFonts w:hint="eastAsia"/>
        </w:rPr>
        <w:t>（Pe</w:t>
      </w:r>
      <w:r>
        <w:t>ng et al., 2020</w:t>
      </w:r>
      <w:r>
        <w:rPr>
          <w:rFonts w:hint="eastAsia"/>
        </w:rPr>
        <w:t>）</w:t>
      </w:r>
    </w:p>
    <w:p>
      <w:pPr>
        <w:pStyle w:val="13"/>
      </w:pPr>
    </w:p>
    <w:p>
      <w:pPr>
        <w:pStyle w:val="13"/>
        <w:numPr>
          <w:ilvl w:val="0"/>
          <w:numId w:val="28"/>
        </w:numPr>
      </w:pPr>
      <w:r>
        <w:drawing>
          <wp:inline distT="0" distB="0" distL="0" distR="0">
            <wp:extent cx="5486400" cy="3425825"/>
            <wp:effectExtent l="0" t="0" r="0" b="3175"/>
            <wp:docPr id="14" name="图片 1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 应用程序, 电子邮件&#10;&#10;描述已自动生成"/>
                    <pic:cNvPicPr>
                      <a:picLocks noChangeAspect="1"/>
                    </pic:cNvPicPr>
                  </pic:nvPicPr>
                  <pic:blipFill>
                    <a:blip r:embed="rId15"/>
                    <a:stretch>
                      <a:fillRect/>
                    </a:stretch>
                  </pic:blipFill>
                  <pic:spPr>
                    <a:xfrm>
                      <a:off x="0" y="0"/>
                      <a:ext cx="5486400" cy="3425825"/>
                    </a:xfrm>
                    <a:prstGeom prst="rect">
                      <a:avLst/>
                    </a:prstGeom>
                  </pic:spPr>
                </pic:pic>
              </a:graphicData>
            </a:graphic>
          </wp:inline>
        </w:drawing>
      </w:r>
    </w:p>
    <w:p>
      <w:pPr>
        <w:pStyle w:val="13"/>
      </w:pPr>
      <w:r>
        <w:t>(</w:t>
      </w:r>
      <w:r>
        <w:rPr>
          <w:rFonts w:hint="eastAsia"/>
        </w:rPr>
        <w:t>Y</w:t>
      </w:r>
      <w:r>
        <w:t>ao et al., 2022)</w:t>
      </w:r>
    </w:p>
    <w:p>
      <w:pPr>
        <w:pStyle w:val="13"/>
        <w:numPr>
          <w:ilvl w:val="0"/>
          <w:numId w:val="28"/>
        </w:numPr>
      </w:pPr>
      <w:r>
        <w:rPr>
          <w:rFonts w:hint="eastAsia"/>
        </w:rPr>
        <w:t>周长，</w:t>
      </w:r>
      <w:r>
        <w:t>面积</w:t>
      </w:r>
      <w:r>
        <w:rPr>
          <w:rFonts w:hint="eastAsia"/>
        </w:rPr>
        <w:t>、</w:t>
      </w:r>
      <w:r>
        <w:t>形状指数</w:t>
      </w:r>
      <w:r>
        <w:rPr>
          <w:rFonts w:hint="eastAsia"/>
        </w:rPr>
        <w:t>、N</w:t>
      </w:r>
      <w:r>
        <w:t>DVI</w:t>
      </w:r>
      <w:r>
        <w:rPr>
          <w:rFonts w:hint="eastAsia"/>
        </w:rPr>
        <w:t>、F</w:t>
      </w:r>
      <w:r>
        <w:t>VC(</w:t>
      </w:r>
      <w:r>
        <w:rPr>
          <w:rFonts w:hint="eastAsia"/>
        </w:rPr>
        <w:t>植被比例</w:t>
      </w:r>
      <w:r>
        <w:t>)</w:t>
      </w:r>
      <w:r>
        <w:rPr>
          <w:rFonts w:hint="eastAsia"/>
        </w:rPr>
        <w:t>、N</w:t>
      </w:r>
      <w:r>
        <w:t>DVI*FVC</w:t>
      </w:r>
      <w:r>
        <w:rPr>
          <w:rFonts w:hint="eastAsia"/>
        </w:rPr>
        <w:t>、归一化差分不透水面指数（</w:t>
      </w:r>
      <w:r>
        <w:t>NDISI）</w:t>
      </w:r>
      <w:r>
        <w:rPr>
          <w:rFonts w:hint="eastAsia"/>
        </w:rPr>
        <w:t>、道路长度，路网密度（P</w:t>
      </w:r>
      <w:r>
        <w:t>eng et al., 2021</w:t>
      </w:r>
      <w:r>
        <w:rPr>
          <w:rFonts w:hint="eastAsia"/>
        </w:rPr>
        <w:t>）</w:t>
      </w:r>
    </w:p>
    <w:p>
      <w:pPr>
        <w:pStyle w:val="13"/>
        <w:numPr>
          <w:ilvl w:val="0"/>
          <w:numId w:val="28"/>
        </w:numPr>
      </w:pPr>
      <w:r>
        <w:rPr>
          <w:rFonts w:hint="eastAsia"/>
        </w:rPr>
        <w:t>平均建筑物高度、临街建筑物高度、街道宽度、建筑朝向(</w:t>
      </w:r>
      <w:r>
        <w:t>Park et al., 2019)</w:t>
      </w:r>
    </w:p>
    <w:p>
      <w:pPr>
        <w:pStyle w:val="13"/>
        <w:numPr>
          <w:ilvl w:val="0"/>
          <w:numId w:val="28"/>
        </w:numPr>
        <w:rPr>
          <w:rFonts w:ascii="Calibri" w:hAnsi="Calibri"/>
        </w:rPr>
      </w:pPr>
      <w:r>
        <w:rPr>
          <w:rFonts w:hint="eastAsia" w:ascii="宋体" w:hAnsi="宋体" w:eastAsia="宋体"/>
          <w:color w:val="2E2E2E"/>
          <w:sz w:val="27"/>
          <w:szCs w:val="27"/>
        </w:rPr>
        <w:t>面积、</w:t>
      </w:r>
      <w:r>
        <w:rPr>
          <w:rFonts w:hint="eastAsia" w:ascii="宋体" w:hAnsi="宋体" w:eastAsia="宋体"/>
          <w:color w:val="2E2E2E"/>
          <w:sz w:val="27"/>
          <w:szCs w:val="27"/>
          <w:highlight w:val="yellow"/>
        </w:rPr>
        <w:t>景观形状指数（</w:t>
      </w:r>
      <w:r>
        <w:rPr>
          <w:rFonts w:ascii="Georgia" w:hAnsi="Georgia" w:eastAsia="Times New Roman"/>
          <w:color w:val="2E2E2E"/>
          <w:sz w:val="27"/>
          <w:szCs w:val="27"/>
          <w:highlight w:val="yellow"/>
        </w:rPr>
        <w:t>LSI</w:t>
      </w:r>
      <w:r>
        <w:rPr>
          <w:rFonts w:hint="eastAsia" w:ascii="宋体" w:hAnsi="宋体" w:eastAsia="宋体"/>
          <w:color w:val="2E2E2E"/>
          <w:sz w:val="27"/>
          <w:szCs w:val="27"/>
          <w:highlight w:val="yellow"/>
        </w:rPr>
        <w:t>）和</w:t>
      </w:r>
      <w:r>
        <w:fldChar w:fldCharType="begin"/>
      </w:r>
      <w:r>
        <w:instrText xml:space="preserve"> HYPERLINK "https://www.sciencedirect.com/topics/agricultural-and-biological-sciences/fractal-dimension" \o "Learn more about fractal dimension from ScienceDirect's AI-generated Topic Pages" </w:instrText>
      </w:r>
      <w:r>
        <w:fldChar w:fldCharType="separate"/>
      </w:r>
      <w:r>
        <w:rPr>
          <w:rStyle w:val="11"/>
          <w:rFonts w:hint="eastAsia" w:ascii="宋体" w:hAnsi="宋体" w:eastAsia="宋体"/>
          <w:color w:val="2E2E2E"/>
          <w:sz w:val="27"/>
          <w:szCs w:val="27"/>
          <w:highlight w:val="yellow"/>
        </w:rPr>
        <w:t>分形维数</w:t>
      </w:r>
      <w:r>
        <w:rPr>
          <w:rStyle w:val="11"/>
          <w:rFonts w:hint="eastAsia" w:ascii="宋体" w:hAnsi="宋体" w:eastAsia="宋体"/>
          <w:color w:val="2E2E2E"/>
          <w:sz w:val="27"/>
          <w:szCs w:val="27"/>
          <w:highlight w:val="yellow"/>
        </w:rPr>
        <w:fldChar w:fldCharType="end"/>
      </w:r>
      <w:r>
        <w:rPr>
          <w:rFonts w:hint="eastAsia" w:ascii="宋体" w:hAnsi="宋体" w:eastAsia="宋体"/>
          <w:color w:val="2E2E2E"/>
          <w:sz w:val="27"/>
          <w:szCs w:val="27"/>
          <w:highlight w:val="yellow"/>
        </w:rPr>
        <w:t>指数（</w:t>
      </w:r>
      <w:r>
        <w:rPr>
          <w:rFonts w:ascii="Georgia" w:hAnsi="Georgia" w:eastAsia="Times New Roman"/>
          <w:color w:val="2E2E2E"/>
          <w:sz w:val="27"/>
          <w:szCs w:val="27"/>
          <w:highlight w:val="yellow"/>
        </w:rPr>
        <w:t>FRAC</w:t>
      </w:r>
      <w:r>
        <w:rPr>
          <w:rFonts w:hint="eastAsia" w:ascii="宋体" w:hAnsi="宋体" w:eastAsia="宋体"/>
          <w:color w:val="2E2E2E"/>
          <w:sz w:val="27"/>
          <w:szCs w:val="27"/>
          <w:highlight w:val="yellow"/>
        </w:rPr>
        <w:t>）</w:t>
      </w:r>
      <w:r>
        <w:rPr>
          <w:rFonts w:hint="eastAsia" w:ascii="宋体" w:hAnsi="宋体" w:eastAsia="宋体"/>
          <w:color w:val="2E2E2E"/>
          <w:sz w:val="27"/>
          <w:szCs w:val="27"/>
        </w:rPr>
        <w:t>(</w:t>
      </w:r>
      <w:r>
        <w:rPr>
          <w:rFonts w:ascii="宋体" w:hAnsi="宋体" w:eastAsia="宋体"/>
          <w:color w:val="2E2E2E"/>
          <w:sz w:val="27"/>
          <w:szCs w:val="27"/>
        </w:rPr>
        <w:t>Y</w:t>
      </w:r>
      <w:r>
        <w:rPr>
          <w:rFonts w:hint="eastAsia" w:ascii="宋体" w:hAnsi="宋体" w:eastAsia="宋体"/>
          <w:color w:val="2E2E2E"/>
          <w:sz w:val="27"/>
          <w:szCs w:val="27"/>
        </w:rPr>
        <w:t>u</w:t>
      </w:r>
      <w:r>
        <w:rPr>
          <w:rFonts w:ascii="宋体" w:hAnsi="宋体" w:eastAsia="宋体"/>
          <w:color w:val="2E2E2E"/>
          <w:sz w:val="27"/>
          <w:szCs w:val="27"/>
        </w:rPr>
        <w:t xml:space="preserve"> et al., 2017)</w:t>
      </w:r>
    </w:p>
    <w:p>
      <w:pPr>
        <w:pStyle w:val="13"/>
        <w:numPr>
          <w:ilvl w:val="0"/>
          <w:numId w:val="28"/>
        </w:numPr>
      </w:pPr>
      <w:r>
        <w:drawing>
          <wp:inline distT="0" distB="0" distL="0" distR="0">
            <wp:extent cx="5486400" cy="4435475"/>
            <wp:effectExtent l="0" t="0" r="0" b="3175"/>
            <wp:docPr id="12"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电子邮件&#10;&#10;描述已自动生成"/>
                    <pic:cNvPicPr>
                      <a:picLocks noChangeAspect="1"/>
                    </pic:cNvPicPr>
                  </pic:nvPicPr>
                  <pic:blipFill>
                    <a:blip r:embed="rId16"/>
                    <a:stretch>
                      <a:fillRect/>
                    </a:stretch>
                  </pic:blipFill>
                  <pic:spPr>
                    <a:xfrm>
                      <a:off x="0" y="0"/>
                      <a:ext cx="5486400" cy="4435475"/>
                    </a:xfrm>
                    <a:prstGeom prst="rect">
                      <a:avLst/>
                    </a:prstGeom>
                  </pic:spPr>
                </pic:pic>
              </a:graphicData>
            </a:graphic>
          </wp:inline>
        </w:drawing>
      </w:r>
    </w:p>
    <w:p>
      <w:pPr>
        <w:ind w:left="360"/>
      </w:pPr>
      <w:r>
        <w:drawing>
          <wp:inline distT="0" distB="0" distL="0" distR="0">
            <wp:extent cx="5382260" cy="44767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382376" cy="447737"/>
                    </a:xfrm>
                    <a:prstGeom prst="rect">
                      <a:avLst/>
                    </a:prstGeom>
                  </pic:spPr>
                </pic:pic>
              </a:graphicData>
            </a:graphic>
          </wp:inline>
        </w:drawing>
      </w:r>
      <w:r>
        <w:t xml:space="preserve"> (Wu et al., 2021)</w:t>
      </w:r>
    </w:p>
    <w:p>
      <w:pPr>
        <w:pStyle w:val="13"/>
        <w:numPr>
          <w:ilvl w:val="0"/>
          <w:numId w:val="29"/>
        </w:numPr>
      </w:pPr>
      <w:r>
        <w:rPr>
          <w:rFonts w:hint="eastAsia"/>
        </w:rPr>
        <w:t>下垫面地表类型、</w:t>
      </w:r>
      <w:r>
        <w:t>NDVI、储水量、距水体距离</w:t>
      </w:r>
      <w:r>
        <w:rPr>
          <w:rFonts w:hint="eastAsia"/>
        </w:rPr>
        <w:t>（W</w:t>
      </w:r>
      <w:r>
        <w:t>u et al., 2018</w:t>
      </w:r>
      <w:r>
        <w:rPr>
          <w:rFonts w:hint="eastAsia"/>
        </w:rPr>
        <w:t>）</w:t>
      </w:r>
    </w:p>
    <w:p>
      <w:pPr>
        <w:pStyle w:val="13"/>
        <w:numPr>
          <w:ilvl w:val="0"/>
          <w:numId w:val="29"/>
        </w:numPr>
      </w:pPr>
      <w:r>
        <w:rPr>
          <w:rFonts w:hint="eastAsia"/>
        </w:rPr>
        <w:t>边缘密度（</w:t>
      </w:r>
      <w:r>
        <w:t>ED）</w:t>
      </w:r>
      <w:r>
        <w:rPr>
          <w:rFonts w:hint="eastAsia"/>
        </w:rPr>
        <w:t>、</w:t>
      </w:r>
      <w:r>
        <w:t>平均形状指数（MSI）</w:t>
      </w:r>
      <w:r>
        <w:rPr>
          <w:rFonts w:hint="eastAsia"/>
        </w:rPr>
        <w:t>、</w:t>
      </w:r>
      <w:r>
        <w:t>NDWI</w:t>
      </w:r>
      <w:r>
        <w:rPr>
          <w:rFonts w:hint="eastAsia"/>
        </w:rPr>
        <w:t>、湖面积（W</w:t>
      </w:r>
      <w:r>
        <w:t>u et al., 2019</w:t>
      </w:r>
      <w:r>
        <w:rPr>
          <w:rFonts w:hint="eastAsia"/>
        </w:rPr>
        <w:t>）</w:t>
      </w:r>
    </w:p>
    <w:p>
      <w:pPr>
        <w:pStyle w:val="13"/>
        <w:numPr>
          <w:ilvl w:val="0"/>
          <w:numId w:val="29"/>
        </w:numPr>
      </w:pPr>
      <w:r>
        <w:rPr>
          <w:rFonts w:hint="eastAsia"/>
        </w:rPr>
        <w:t>城市形态（封闭式（</w:t>
      </w:r>
      <w:r>
        <w:t>E），开放式广场（OSq），开放式街道（OStr）和封闭式街道（CStr）</w:t>
      </w:r>
      <w:r>
        <w:rPr>
          <w:rFonts w:hint="eastAsia"/>
        </w:rPr>
        <w:t>）、距河岸距离、背景温度、热浪影响、背景气候（河水温度，</w:t>
      </w:r>
      <w:r>
        <w:t>b）太阳辐射，c）风速和d）相对湿度</w:t>
      </w:r>
      <w:r>
        <w:rPr>
          <w:rFonts w:hint="eastAsia"/>
        </w:rPr>
        <w:t>）(</w:t>
      </w:r>
      <w:r>
        <w:rPr>
          <w:rFonts w:ascii="AdvOT863180fb" w:hAnsi="AdvOT863180fb" w:cs="AdvOT863180fb"/>
          <w:sz w:val="21"/>
          <w:szCs w:val="21"/>
        </w:rPr>
        <w:t>Hathway et al., 2012</w:t>
      </w:r>
      <w:r>
        <w:t>)</w:t>
      </w:r>
    </w:p>
    <w:p>
      <w:pPr>
        <w:pStyle w:val="13"/>
        <w:numPr>
          <w:ilvl w:val="0"/>
          <w:numId w:val="29"/>
        </w:numPr>
      </w:pPr>
      <w:r>
        <w:rPr>
          <w:rFonts w:hint="eastAsia"/>
        </w:rPr>
        <w:t>面积、景观指数、</w:t>
      </w:r>
      <w:r>
        <w:t>NDVI和MNDWI</w:t>
      </w:r>
      <w:r>
        <w:rPr>
          <w:rFonts w:hint="eastAsia"/>
        </w:rPr>
        <w:t>（Y</w:t>
      </w:r>
      <w:r>
        <w:t>ang et al., 2020</w:t>
      </w:r>
      <w:r>
        <w:rPr>
          <w:rFonts w:hint="eastAsia"/>
        </w:rPr>
        <w:t>）</w:t>
      </w:r>
    </w:p>
    <w:p>
      <w:pPr>
        <w:pStyle w:val="13"/>
        <w:numPr>
          <w:ilvl w:val="0"/>
          <w:numId w:val="29"/>
        </w:numPr>
      </w:pPr>
      <w:r>
        <w:rPr>
          <w:rFonts w:hint="eastAsia"/>
        </w:rPr>
        <w:t>无(</w:t>
      </w:r>
      <w:r>
        <w:t>Kim et al., 2008)</w:t>
      </w:r>
    </w:p>
    <w:p>
      <w:pPr>
        <w:pStyle w:val="13"/>
        <w:numPr>
          <w:ilvl w:val="0"/>
          <w:numId w:val="29"/>
        </w:numPr>
      </w:pPr>
      <w:r>
        <w:rPr>
          <w:rFonts w:hint="eastAsia"/>
        </w:rPr>
        <w:t>a</w:t>
      </w:r>
      <w:r>
        <w:t>spect ratio、SVF、表面建筑分数、不透水表面分数和可渗透表面分数、粗糙度单元的高度和粗糙度等级、地表热导纳和人为热输出</w:t>
      </w:r>
      <w:r>
        <w:rPr>
          <w:rFonts w:hint="eastAsia"/>
        </w:rPr>
        <w:t>、距河流距离(</w:t>
      </w:r>
      <w:r>
        <w:t>Moyer et al., 2017)</w:t>
      </w:r>
    </w:p>
    <w:p>
      <w:pPr>
        <w:pStyle w:val="13"/>
        <w:numPr>
          <w:ilvl w:val="0"/>
          <w:numId w:val="29"/>
        </w:numPr>
      </w:pPr>
      <w:r>
        <w:rPr>
          <w:rFonts w:hint="eastAsia"/>
        </w:rPr>
        <w:t>站点周围一定缓冲区内的</w:t>
      </w:r>
      <w:r>
        <w:t>green vegetation fraction (GVF)</w:t>
      </w:r>
      <w:r>
        <w:rPr>
          <w:rFonts w:hint="eastAsia"/>
        </w:rPr>
        <w:t>， open</w:t>
      </w:r>
      <w:r>
        <w:t xml:space="preserve"> water fraction(OWF) (Steeneveld et al., 2014)</w:t>
      </w:r>
    </w:p>
    <w:p>
      <w:pPr>
        <w:pStyle w:val="13"/>
        <w:numPr>
          <w:ilvl w:val="0"/>
          <w:numId w:val="28"/>
        </w:numPr>
      </w:pPr>
      <w:r>
        <w:rPr>
          <w:rFonts w:hint="eastAsia"/>
        </w:rPr>
        <w:t>u</w:t>
      </w:r>
      <w:r>
        <w:t>rban index (UI) and canopy cover (CC).</w:t>
      </w:r>
      <w:r>
        <w:rPr>
          <w:rFonts w:hint="eastAsia"/>
        </w:rPr>
        <w:t xml:space="preserve"> （</w:t>
      </w:r>
      <w:r>
        <w:t>Tsai et al., 2017</w:t>
      </w:r>
      <w:r>
        <w:rPr>
          <w:rFonts w:hint="eastAsia"/>
        </w:rPr>
        <w:t>）</w:t>
      </w:r>
    </w:p>
    <w:p>
      <w:pPr>
        <w:pStyle w:val="13"/>
        <w:numPr>
          <w:ilvl w:val="0"/>
          <w:numId w:val="29"/>
        </w:numPr>
      </w:pPr>
    </w:p>
    <w:p>
      <w:pPr>
        <w:pStyle w:val="13"/>
      </w:pPr>
    </w:p>
    <w:p>
      <w:pPr>
        <w:pStyle w:val="13"/>
      </w:pPr>
    </w:p>
    <w:p>
      <w:pPr>
        <w:pStyle w:val="13"/>
      </w:pPr>
    </w:p>
    <w:p>
      <w:pPr>
        <w:pStyle w:val="3"/>
        <w:rPr>
          <w:rFonts w:eastAsia="微软雅黑 Light"/>
          <w:szCs w:val="22"/>
        </w:rPr>
      </w:pPr>
      <w:r>
        <w:rPr>
          <w:rFonts w:hint="eastAsia" w:eastAsia="微软雅黑 Light"/>
          <w:szCs w:val="22"/>
        </w:rPr>
        <w:t>参考文献：</w:t>
      </w:r>
    </w:p>
    <w:p>
      <w:pPr>
        <w:rPr>
          <w:rFonts w:eastAsia="微软雅黑 Light"/>
        </w:rPr>
      </w:pPr>
      <w:r>
        <w:rPr>
          <w:rFonts w:eastAsia="微软雅黑 Light"/>
        </w:rPr>
        <w:t>Cai, Zhi, Guifeng Han, and Mingchun Chen. "Do water bodies play an important role in the relationship between urban form and land surface temperature?."</w:t>
      </w:r>
      <w:r>
        <w:rPr>
          <w:rFonts w:ascii="Calibri" w:hAnsi="Calibri" w:eastAsia="微软雅黑 Light" w:cs="Calibri"/>
        </w:rPr>
        <w:t> </w:t>
      </w:r>
      <w:r>
        <w:rPr>
          <w:rFonts w:eastAsia="微软雅黑 Light"/>
        </w:rPr>
        <w:t>Sustainable cities and society</w:t>
      </w:r>
      <w:r>
        <w:rPr>
          <w:rFonts w:ascii="Calibri" w:hAnsi="Calibri" w:eastAsia="微软雅黑 Light" w:cs="Calibri"/>
        </w:rPr>
        <w:t> </w:t>
      </w:r>
      <w:r>
        <w:rPr>
          <w:rFonts w:eastAsia="微软雅黑 Light"/>
        </w:rPr>
        <w:t>39 (2018): 487-498.</w:t>
      </w:r>
    </w:p>
    <w:p>
      <w:pPr>
        <w:rPr>
          <w:rFonts w:eastAsia="微软雅黑 Light"/>
        </w:rPr>
      </w:pPr>
      <w:r>
        <w:rPr>
          <w:rFonts w:eastAsia="微软雅黑 Light"/>
        </w:rPr>
        <w:t>Chen, Ailian, Lei Yao, Ranhao Sun, and Liding Chen. "How many metrics are required to identify the effects of the landscape pattern on land surface temperature?."</w:t>
      </w:r>
      <w:r>
        <w:rPr>
          <w:rFonts w:ascii="Calibri" w:hAnsi="Calibri" w:eastAsia="微软雅黑 Light" w:cs="Calibri"/>
        </w:rPr>
        <w:t> </w:t>
      </w:r>
      <w:r>
        <w:rPr>
          <w:rFonts w:eastAsia="微软雅黑 Light"/>
        </w:rPr>
        <w:t>Ecological indicators</w:t>
      </w:r>
      <w:r>
        <w:rPr>
          <w:rFonts w:ascii="Calibri" w:hAnsi="Calibri" w:eastAsia="微软雅黑 Light" w:cs="Calibri"/>
        </w:rPr>
        <w:t> </w:t>
      </w:r>
      <w:r>
        <w:rPr>
          <w:rFonts w:eastAsia="微软雅黑 Light"/>
        </w:rPr>
        <w:t>45 (2014): 424-433.</w:t>
      </w:r>
    </w:p>
    <w:p>
      <w:pPr>
        <w:rPr>
          <w:rFonts w:eastAsia="微软雅黑 Light"/>
        </w:rPr>
      </w:pPr>
      <w:r>
        <w:rPr>
          <w:rFonts w:eastAsia="微软雅黑 Light"/>
        </w:rPr>
        <w:t>Cheng, Lidan, Dongjie Guan, Lilei Zhou, Zulun Zhao, and Jian Zhou. "Urban cooling island effect of main river on a landscape scale in Chongqing, China."</w:t>
      </w:r>
      <w:r>
        <w:rPr>
          <w:rFonts w:ascii="Calibri" w:hAnsi="Calibri" w:eastAsia="微软雅黑 Light" w:cs="Calibri"/>
        </w:rPr>
        <w:t> </w:t>
      </w:r>
      <w:r>
        <w:rPr>
          <w:rFonts w:eastAsia="微软雅黑 Light"/>
        </w:rPr>
        <w:t>Sustainable Cities and Society</w:t>
      </w:r>
      <w:r>
        <w:rPr>
          <w:rFonts w:ascii="Calibri" w:hAnsi="Calibri" w:eastAsia="微软雅黑 Light" w:cs="Calibri"/>
        </w:rPr>
        <w:t> </w:t>
      </w:r>
      <w:r>
        <w:rPr>
          <w:rFonts w:eastAsia="微软雅黑 Light"/>
        </w:rPr>
        <w:t>47 (2019): 101501.</w:t>
      </w:r>
    </w:p>
    <w:p>
      <w:pPr>
        <w:rPr>
          <w:rFonts w:eastAsia="微软雅黑 Light"/>
        </w:rPr>
      </w:pPr>
      <w:r>
        <w:rPr>
          <w:rFonts w:eastAsia="微软雅黑 Light"/>
        </w:rPr>
        <w:t>Derdouri, Ahmed, Ruci Wang, Yuji Murayama, and Toshihiro Osaragi. "Understanding the Links between LULC Changes and SUHI in Cities: Insights from Two-Decadal Studies (2001–2020)." Remote Sensing 13, no. 18 (2021): 3654.</w:t>
      </w:r>
    </w:p>
    <w:p>
      <w:pPr>
        <w:rPr>
          <w:rFonts w:eastAsia="微软雅黑 Light"/>
        </w:rPr>
      </w:pPr>
      <w:r>
        <w:rPr>
          <w:rFonts w:eastAsia="微软雅黑 Light"/>
        </w:rPr>
        <w:t>Du, H., Song, X., Jiang, H., Kan, Z., Wang, Z., &amp; Cai, Y. (2016). Research on the cooling</w:t>
      </w:r>
      <w:r>
        <w:rPr>
          <w:rFonts w:eastAsia="微软雅黑 Light"/>
        </w:rPr>
        <w:cr/>
      </w:r>
      <w:r>
        <w:rPr>
          <w:rFonts w:eastAsia="微软雅黑 Light"/>
        </w:rPr>
        <w:t>island effects of water body: A case study of Shanghai China. Ecological Indicators, 67,</w:t>
      </w:r>
      <w:r>
        <w:rPr>
          <w:rFonts w:eastAsia="微软雅黑 Light"/>
        </w:rPr>
        <w:cr/>
      </w:r>
      <w:r>
        <w:rPr>
          <w:rFonts w:eastAsia="微软雅黑 Light"/>
        </w:rPr>
        <w:t>31–38.</w:t>
      </w:r>
      <w:r>
        <w:rPr>
          <w:rFonts w:eastAsia="微软雅黑 Light"/>
        </w:rPr>
        <w:cr/>
      </w:r>
      <w:r>
        <w:rPr>
          <w:rFonts w:eastAsia="微软雅黑 Light"/>
        </w:rPr>
        <w:t>Hathway, E. A., and Steve Sharples. "The interaction of rivers and urban form in mitigating the Urban Heat Island effect: A UK case study."</w:t>
      </w:r>
      <w:r>
        <w:rPr>
          <w:rFonts w:ascii="Calibri" w:hAnsi="Calibri" w:eastAsia="微软雅黑 Light" w:cs="Calibri"/>
        </w:rPr>
        <w:t> </w:t>
      </w:r>
      <w:r>
        <w:rPr>
          <w:rFonts w:eastAsia="微软雅黑 Light"/>
        </w:rPr>
        <w:t>Building and Environment</w:t>
      </w:r>
      <w:r>
        <w:rPr>
          <w:rFonts w:ascii="Calibri" w:hAnsi="Calibri" w:eastAsia="微软雅黑 Light" w:cs="Calibri"/>
        </w:rPr>
        <w:t> </w:t>
      </w:r>
      <w:r>
        <w:rPr>
          <w:rFonts w:eastAsia="微软雅黑 Light"/>
        </w:rPr>
        <w:t>58 (2012): 14-22.</w:t>
      </w:r>
    </w:p>
    <w:p>
      <w:pPr>
        <w:rPr>
          <w:rFonts w:eastAsia="微软雅黑 Light"/>
        </w:rPr>
      </w:pPr>
      <w:r>
        <w:rPr>
          <w:rFonts w:eastAsia="微软雅黑 Light"/>
        </w:rPr>
        <w:t>Jaganmohan, M., Knapp, S., Buchmann, C.M.,Schwarz, N., 2016. The bigger, the better? The inflfluence of urban green space design oncooling effffectsfor residential areas. J. Environ. Qual. 45, 134–145.</w:t>
      </w:r>
    </w:p>
    <w:p>
      <w:pPr>
        <w:rPr>
          <w:rFonts w:eastAsia="微软雅黑 Light"/>
        </w:rPr>
      </w:pPr>
      <w:r>
        <w:rPr>
          <w:rFonts w:eastAsia="微软雅黑 Light"/>
        </w:rPr>
        <w:t>Jiang, Li, Song Liu, Chao Liu, and Yongjiu Feng. "How do urban spatial patterns influence the river cooling effect? A case study of the Huangpu Riverfront in Shanghai, China."</w:t>
      </w:r>
      <w:r>
        <w:rPr>
          <w:rFonts w:ascii="Calibri" w:hAnsi="Calibri" w:eastAsia="微软雅黑 Light" w:cs="Calibri"/>
        </w:rPr>
        <w:t> </w:t>
      </w:r>
      <w:r>
        <w:rPr>
          <w:rFonts w:eastAsia="微软雅黑 Light"/>
        </w:rPr>
        <w:t>Sustainable Cities and Society</w:t>
      </w:r>
      <w:r>
        <w:rPr>
          <w:rFonts w:ascii="Calibri" w:hAnsi="Calibri" w:eastAsia="微软雅黑 Light" w:cs="Calibri"/>
        </w:rPr>
        <w:t> </w:t>
      </w:r>
      <w:r>
        <w:rPr>
          <w:rFonts w:eastAsia="微软雅黑 Light"/>
        </w:rPr>
        <w:t>69 (2021): 102835.</w:t>
      </w:r>
    </w:p>
    <w:p>
      <w:pPr>
        <w:rPr>
          <w:rFonts w:eastAsia="微软雅黑 Light"/>
        </w:rPr>
      </w:pPr>
      <w:r>
        <w:rPr>
          <w:rFonts w:eastAsia="微软雅黑 Light"/>
        </w:rPr>
        <w:t>Kim, Y-H., S-B. Ryoo, J-J. Baik, I-S. Park, H-J. Koo, and J-C. Nam. "Does the restoration of an inner-city stream in Seoul affect local thermal environment?."</w:t>
      </w:r>
      <w:r>
        <w:rPr>
          <w:rFonts w:ascii="Calibri" w:hAnsi="Calibri" w:eastAsia="微软雅黑 Light" w:cs="Calibri"/>
        </w:rPr>
        <w:t> </w:t>
      </w:r>
      <w:r>
        <w:rPr>
          <w:rFonts w:eastAsia="微软雅黑 Light"/>
        </w:rPr>
        <w:t>Theoretical and applied climatology</w:t>
      </w:r>
      <w:r>
        <w:rPr>
          <w:rFonts w:ascii="Calibri" w:hAnsi="Calibri" w:eastAsia="微软雅黑 Light" w:cs="Calibri"/>
        </w:rPr>
        <w:t> </w:t>
      </w:r>
      <w:r>
        <w:rPr>
          <w:rFonts w:eastAsia="微软雅黑 Light"/>
        </w:rPr>
        <w:t xml:space="preserve">92, no. 3 (2008): 239-248. </w:t>
      </w:r>
    </w:p>
    <w:p>
      <w:pPr>
        <w:rPr>
          <w:rFonts w:eastAsia="微软雅黑 Light"/>
        </w:rPr>
      </w:pPr>
      <w:r>
        <w:rPr>
          <w:rFonts w:eastAsia="微软雅黑 Light"/>
        </w:rPr>
        <w:t>Lin, Yi, Zifeng Wang, Chi Yung Jim, Jinbao Li, Jinsong Deng, and Junguo Liu. "Water as an urban heat sink: Blue infrastructure alleviates urban heat island effect in mega-city agglomeration."</w:t>
      </w:r>
      <w:r>
        <w:rPr>
          <w:rFonts w:ascii="Calibri" w:hAnsi="Calibri" w:eastAsia="微软雅黑 Light" w:cs="Calibri"/>
        </w:rPr>
        <w:t> </w:t>
      </w:r>
      <w:r>
        <w:rPr>
          <w:rFonts w:eastAsia="微软雅黑 Light"/>
        </w:rPr>
        <w:t>Journal of Cleaner Production</w:t>
      </w:r>
      <w:r>
        <w:rPr>
          <w:rFonts w:ascii="Calibri" w:hAnsi="Calibri" w:eastAsia="微软雅黑 Light" w:cs="Calibri"/>
        </w:rPr>
        <w:t> </w:t>
      </w:r>
      <w:r>
        <w:rPr>
          <w:rFonts w:eastAsia="微软雅黑 Light"/>
        </w:rPr>
        <w:t>262 (2020): 121411.</w:t>
      </w:r>
    </w:p>
    <w:p>
      <w:pPr>
        <w:rPr>
          <w:rFonts w:eastAsia="微软雅黑 Light"/>
        </w:rPr>
      </w:pPr>
      <w:r>
        <w:rPr>
          <w:rFonts w:eastAsia="微软雅黑 Light"/>
        </w:rPr>
        <w:t>Moyer, Ashley N., and Timothy W. Hawkins. "River effects on the heat island of a small urban area."</w:t>
      </w:r>
      <w:r>
        <w:rPr>
          <w:rFonts w:ascii="Calibri" w:hAnsi="Calibri" w:eastAsia="微软雅黑 Light" w:cs="Calibri"/>
        </w:rPr>
        <w:t> </w:t>
      </w:r>
      <w:r>
        <w:rPr>
          <w:rFonts w:eastAsia="微软雅黑 Light"/>
        </w:rPr>
        <w:t>Urban Climate</w:t>
      </w:r>
      <w:r>
        <w:rPr>
          <w:rFonts w:ascii="Calibri" w:hAnsi="Calibri" w:eastAsia="微软雅黑 Light" w:cs="Calibri"/>
        </w:rPr>
        <w:t> </w:t>
      </w:r>
      <w:r>
        <w:rPr>
          <w:rFonts w:eastAsia="微软雅黑 Light"/>
        </w:rPr>
        <w:t>21 (2017): 262-277</w:t>
      </w:r>
    </w:p>
    <w:p>
      <w:pPr>
        <w:rPr>
          <w:rFonts w:eastAsia="微软雅黑 Light"/>
        </w:rPr>
      </w:pPr>
      <w:r>
        <w:rPr>
          <w:rFonts w:eastAsia="微软雅黑 Light"/>
        </w:rPr>
        <w:t>Park, C. Y., Lee, D. K., Asawa, T., Murakami, A., Kim, H. G., Lee, M. K., et al. (2019).</w:t>
      </w:r>
      <w:r>
        <w:rPr>
          <w:rFonts w:eastAsia="微软雅黑 Light"/>
        </w:rPr>
        <w:cr/>
      </w:r>
      <w:r>
        <w:rPr>
          <w:rFonts w:eastAsia="微软雅黑 Light"/>
        </w:rPr>
        <w:t xml:space="preserve">Influence of urban form on the cooling effect of a small urban river. Landscape and Urban Planning, 183, 26–35. </w:t>
      </w:r>
      <w:r>
        <w:fldChar w:fldCharType="begin"/>
      </w:r>
      <w:r>
        <w:instrText xml:space="preserve"> HYPERLINK "https://doi.org/10.1016/j.landurbplan.2018.10.022" </w:instrText>
      </w:r>
      <w:r>
        <w:fldChar w:fldCharType="separate"/>
      </w:r>
      <w:r>
        <w:rPr>
          <w:rStyle w:val="11"/>
          <w:rFonts w:eastAsia="微软雅黑 Light"/>
        </w:rPr>
        <w:t>https://doi.org/10.1016/j.landurbplan.2018.10.022</w:t>
      </w:r>
      <w:r>
        <w:rPr>
          <w:rStyle w:val="11"/>
          <w:rFonts w:eastAsia="微软雅黑 Light"/>
        </w:rPr>
        <w:fldChar w:fldCharType="end"/>
      </w:r>
    </w:p>
    <w:p>
      <w:pPr>
        <w:rPr>
          <w:rFonts w:eastAsia="微软雅黑 Light"/>
        </w:rPr>
      </w:pPr>
      <w:r>
        <w:rPr>
          <w:rFonts w:eastAsia="微软雅黑 Light"/>
        </w:rPr>
        <w:t>Peng, Jian, Qianyuan Liu, Zihan Xu, Danna Lyu, Yueyue Du, Ruilin Qiao, and Jiansheng Wu. "How to effectively mitigate urban heat island effect? A perspective of waterbody patch size threshold."</w:t>
      </w:r>
      <w:r>
        <w:rPr>
          <w:rFonts w:ascii="Calibri" w:hAnsi="Calibri" w:eastAsia="微软雅黑 Light" w:cs="Calibri"/>
        </w:rPr>
        <w:t> </w:t>
      </w:r>
      <w:r>
        <w:rPr>
          <w:rFonts w:eastAsia="微软雅黑 Light"/>
        </w:rPr>
        <w:t>Landscape and Urban Planning</w:t>
      </w:r>
      <w:r>
        <w:rPr>
          <w:rFonts w:ascii="Calibri" w:hAnsi="Calibri" w:eastAsia="微软雅黑 Light" w:cs="Calibri"/>
        </w:rPr>
        <w:t> </w:t>
      </w:r>
      <w:r>
        <w:rPr>
          <w:rFonts w:eastAsia="微软雅黑 Light"/>
        </w:rPr>
        <w:t>202 (2020): 103873.</w:t>
      </w:r>
    </w:p>
    <w:p>
      <w:pPr>
        <w:rPr>
          <w:rFonts w:eastAsia="微软雅黑 Light"/>
        </w:rPr>
      </w:pPr>
      <w:r>
        <w:rPr>
          <w:rFonts w:eastAsia="微软雅黑 Light"/>
        </w:rPr>
        <w:t>Peng, Jian, Yuzhuo Dan, Ruilin Qiao, Yanxu Liu, Jianquan Dong, and Jiansheng Wu. "How to quantify the cooling effect of urban parks? Linking maximum and accumulation perspectives."</w:t>
      </w:r>
      <w:r>
        <w:rPr>
          <w:rFonts w:ascii="Calibri" w:hAnsi="Calibri" w:eastAsia="微软雅黑 Light" w:cs="Calibri"/>
        </w:rPr>
        <w:t> </w:t>
      </w:r>
      <w:r>
        <w:rPr>
          <w:rFonts w:eastAsia="微软雅黑 Light"/>
        </w:rPr>
        <w:t>Remote Sensing of Environment</w:t>
      </w:r>
      <w:r>
        <w:rPr>
          <w:rFonts w:ascii="Calibri" w:hAnsi="Calibri" w:eastAsia="微软雅黑 Light" w:cs="Calibri"/>
        </w:rPr>
        <w:t> </w:t>
      </w:r>
      <w:r>
        <w:rPr>
          <w:rFonts w:eastAsia="微软雅黑 Light"/>
        </w:rPr>
        <w:t>252 (2021): 112135.</w:t>
      </w:r>
    </w:p>
    <w:p>
      <w:pPr>
        <w:rPr>
          <w:rFonts w:eastAsia="微软雅黑 Light"/>
        </w:rPr>
      </w:pPr>
      <w:r>
        <w:rPr>
          <w:rFonts w:eastAsia="微软雅黑 Light"/>
        </w:rPr>
        <w:t>Steeneveld, Gert J., Sytse Koopmans, Bert G. Heusinkveld, and Natalie E. Theeuwes. "Refreshing the role of open water surfaces on mitigating the maximum urban heat island effect."</w:t>
      </w:r>
      <w:r>
        <w:rPr>
          <w:rFonts w:ascii="Calibri" w:hAnsi="Calibri" w:eastAsia="微软雅黑 Light" w:cs="Calibri"/>
        </w:rPr>
        <w:t> </w:t>
      </w:r>
      <w:r>
        <w:rPr>
          <w:rFonts w:eastAsia="微软雅黑 Light"/>
        </w:rPr>
        <w:t>Landscape and Urban Planning</w:t>
      </w:r>
      <w:r>
        <w:rPr>
          <w:rFonts w:ascii="Calibri" w:hAnsi="Calibri" w:eastAsia="微软雅黑 Light" w:cs="Calibri"/>
        </w:rPr>
        <w:t> </w:t>
      </w:r>
      <w:r>
        <w:rPr>
          <w:rFonts w:eastAsia="微软雅黑 Light"/>
        </w:rPr>
        <w:t>121 (2014): 92-96.</w:t>
      </w:r>
    </w:p>
    <w:p>
      <w:pPr>
        <w:rPr>
          <w:rFonts w:eastAsia="微软雅黑 Light"/>
        </w:rPr>
      </w:pPr>
      <w:r>
        <w:rPr>
          <w:rFonts w:eastAsia="微软雅黑 Light"/>
        </w:rPr>
        <w:t>Sun, R., Chen, L., 2012. How can urban water bodies be designed for climate</w:t>
      </w:r>
      <w:r>
        <w:rPr>
          <w:rFonts w:eastAsia="微软雅黑 Light"/>
        </w:rPr>
        <w:cr/>
      </w:r>
      <w:r>
        <w:rPr>
          <w:rFonts w:eastAsia="微软雅黑 Light"/>
        </w:rPr>
        <w:t>adaptation? Landsc. Urban Plann. 105, 27e33.</w:t>
      </w:r>
    </w:p>
    <w:p>
      <w:pPr>
        <w:rPr>
          <w:rFonts w:eastAsia="微软雅黑 Light"/>
        </w:rPr>
      </w:pPr>
      <w:r>
        <w:rPr>
          <w:rFonts w:eastAsia="微软雅黑 Light"/>
        </w:rPr>
        <w:t>Sun, H.; Chen, Y.; Zhan, W. Comparing surface-and canopy-layerurban heat islands over Beijing using MODIS data. Int. J. Remote Sens. 2015,36,5448–5465.</w:t>
      </w:r>
    </w:p>
    <w:p>
      <w:pPr>
        <w:rPr>
          <w:rFonts w:eastAsia="微软雅黑 Light"/>
        </w:rPr>
      </w:pPr>
      <w:r>
        <w:rPr>
          <w:rFonts w:eastAsia="微软雅黑 Light"/>
        </w:rPr>
        <w:t>Tsai, Chih-Wei, et al. "Riparian thermal conditions across a mixed rural and urban landscape."</w:t>
      </w:r>
      <w:r>
        <w:rPr>
          <w:rFonts w:ascii="Calibri" w:hAnsi="Calibri" w:eastAsia="微软雅黑 Light" w:cs="Calibri"/>
        </w:rPr>
        <w:t> </w:t>
      </w:r>
      <w:r>
        <w:rPr>
          <w:rFonts w:eastAsia="微软雅黑 Light"/>
        </w:rPr>
        <w:t>Applied Geography</w:t>
      </w:r>
      <w:r>
        <w:rPr>
          <w:rFonts w:ascii="Calibri" w:hAnsi="Calibri" w:eastAsia="微软雅黑 Light" w:cs="Calibri"/>
        </w:rPr>
        <w:t> </w:t>
      </w:r>
      <w:r>
        <w:rPr>
          <w:rFonts w:eastAsia="微软雅黑 Light"/>
        </w:rPr>
        <w:t>87 (2017): 106-114.</w:t>
      </w:r>
    </w:p>
    <w:p>
      <w:pPr>
        <w:rPr>
          <w:rFonts w:eastAsia="微软雅黑 Light"/>
        </w:rPr>
      </w:pPr>
      <w:r>
        <w:rPr>
          <w:rFonts w:eastAsia="微软雅黑 Light"/>
        </w:rPr>
        <w:t xml:space="preserve">Wang, Y., Zhan, Q., &amp; Quyang, W. (2019). How to quantify the relationship between </w:t>
      </w:r>
      <w:r>
        <w:rPr>
          <w:rFonts w:eastAsia="微软雅黑 Light"/>
        </w:rPr>
        <w:cr/>
      </w:r>
      <w:r>
        <w:rPr>
          <w:rFonts w:eastAsia="微软雅黑 Light"/>
        </w:rPr>
        <w:t xml:space="preserve">spatial distribution of urban waterbodies and land surface temperature? Science of </w:t>
      </w:r>
      <w:r>
        <w:rPr>
          <w:rFonts w:eastAsia="微软雅黑 Light"/>
        </w:rPr>
        <w:cr/>
      </w:r>
      <w:r>
        <w:rPr>
          <w:rFonts w:eastAsia="微软雅黑 Light"/>
        </w:rPr>
        <w:t xml:space="preserve">the Total Environment, 671, 1–9. </w:t>
      </w:r>
      <w:r>
        <w:fldChar w:fldCharType="begin"/>
      </w:r>
      <w:r>
        <w:instrText xml:space="preserve"> HYPERLINK "https://doi.org/10.1016/j.scitotenv.2019.03.377" </w:instrText>
      </w:r>
      <w:r>
        <w:fldChar w:fldCharType="separate"/>
      </w:r>
      <w:r>
        <w:rPr>
          <w:rStyle w:val="11"/>
          <w:rFonts w:eastAsia="微软雅黑 Light"/>
        </w:rPr>
        <w:t>https://doi.org/10.1016/j.scitotenv.2019.03.377</w:t>
      </w:r>
      <w:r>
        <w:rPr>
          <w:rStyle w:val="11"/>
          <w:rFonts w:eastAsia="微软雅黑 Light"/>
        </w:rPr>
        <w:fldChar w:fldCharType="end"/>
      </w:r>
    </w:p>
    <w:p>
      <w:pPr>
        <w:rPr>
          <w:rFonts w:eastAsia="微软雅黑 Light"/>
        </w:rPr>
      </w:pPr>
      <w:r>
        <w:rPr>
          <w:rFonts w:eastAsia="微软雅黑 Light"/>
        </w:rPr>
        <w:t>Wu, Caiyan, Junxiang Li, Chunfang Wang, Conghe Song, Yu Chen, Maro</w:t>
      </w:r>
      <w:r>
        <w:rPr>
          <w:rFonts w:ascii="Calibri" w:hAnsi="Calibri" w:eastAsia="微软雅黑 Light" w:cs="Calibri"/>
        </w:rPr>
        <w:t>š</w:t>
      </w:r>
      <w:r>
        <w:rPr>
          <w:rFonts w:eastAsia="微软雅黑 Light"/>
        </w:rPr>
        <w:t xml:space="preserve"> Finka, and Daniele La Rosa. "Understanding the relationship between urban blue infrastructure and land surface temperature."</w:t>
      </w:r>
      <w:r>
        <w:rPr>
          <w:rFonts w:ascii="Calibri" w:hAnsi="Calibri" w:eastAsia="微软雅黑 Light" w:cs="Calibri"/>
        </w:rPr>
        <w:t> </w:t>
      </w:r>
      <w:r>
        <w:rPr>
          <w:rFonts w:eastAsia="微软雅黑 Light"/>
        </w:rPr>
        <w:t>Science of the Total Environment</w:t>
      </w:r>
      <w:r>
        <w:rPr>
          <w:rFonts w:ascii="Calibri" w:hAnsi="Calibri" w:eastAsia="微软雅黑 Light" w:cs="Calibri"/>
        </w:rPr>
        <w:t> </w:t>
      </w:r>
      <w:r>
        <w:rPr>
          <w:rFonts w:eastAsia="微软雅黑 Light"/>
        </w:rPr>
        <w:t>694 (2019): 133742. Wang, Yasha, and Wanlu Ouyang. "Investigating the heterogeneity of water cooling effect for cooler cities."</w:t>
      </w:r>
      <w:r>
        <w:rPr>
          <w:rFonts w:ascii="Calibri" w:hAnsi="Calibri" w:eastAsia="微软雅黑 Light" w:cs="Calibri"/>
        </w:rPr>
        <w:t> </w:t>
      </w:r>
      <w:r>
        <w:rPr>
          <w:rFonts w:eastAsia="微软雅黑 Light"/>
        </w:rPr>
        <w:t>Sustainable Cities and Society</w:t>
      </w:r>
      <w:r>
        <w:rPr>
          <w:rFonts w:ascii="Calibri" w:hAnsi="Calibri" w:eastAsia="微软雅黑 Light" w:cs="Calibri"/>
        </w:rPr>
        <w:t> </w:t>
      </w:r>
      <w:r>
        <w:rPr>
          <w:rFonts w:eastAsia="微软雅黑 Light"/>
        </w:rPr>
        <w:t>75 (2021): 103281.</w:t>
      </w:r>
    </w:p>
    <w:p>
      <w:pPr>
        <w:rPr>
          <w:rFonts w:eastAsia="微软雅黑 Light"/>
        </w:rPr>
      </w:pPr>
      <w:r>
        <w:rPr>
          <w:rFonts w:eastAsia="微软雅黑 Light"/>
        </w:rPr>
        <w:t>Wu, Jiansheng, Chongming Li, Xi Zhang, Yuhao Zhao, Jingtian Liang, and Zhenyu Wang. "Seasonal variations and main influencing factors of the water cooling islands effect in Shenzhen."</w:t>
      </w:r>
      <w:r>
        <w:rPr>
          <w:rFonts w:ascii="Calibri" w:hAnsi="Calibri" w:eastAsia="微软雅黑 Light" w:cs="Calibri"/>
        </w:rPr>
        <w:t> </w:t>
      </w:r>
      <w:r>
        <w:rPr>
          <w:rFonts w:eastAsia="微软雅黑 Light"/>
        </w:rPr>
        <w:t>Ecological Indicators</w:t>
      </w:r>
      <w:r>
        <w:rPr>
          <w:rFonts w:ascii="Calibri" w:hAnsi="Calibri" w:eastAsia="微软雅黑 Light" w:cs="Calibri"/>
        </w:rPr>
        <w:t> </w:t>
      </w:r>
      <w:r>
        <w:rPr>
          <w:rFonts w:eastAsia="微软雅黑 Light"/>
        </w:rPr>
        <w:t>117 (2020): 106699.</w:t>
      </w:r>
    </w:p>
    <w:p>
      <w:pPr>
        <w:rPr>
          <w:rFonts w:eastAsia="微软雅黑 Light"/>
        </w:rPr>
      </w:pPr>
      <w:r>
        <w:rPr>
          <w:rFonts w:eastAsia="微软雅黑 Light"/>
        </w:rPr>
        <w:t>Wu, Di, Yafei Wang, Chen Fan, and Beicheng Xia. "Thermal environment effects and interactions of reservoirs and forests as urban blue-green infrastructures."</w:t>
      </w:r>
      <w:r>
        <w:rPr>
          <w:rFonts w:ascii="Calibri" w:hAnsi="Calibri" w:eastAsia="微软雅黑 Light" w:cs="Calibri"/>
        </w:rPr>
        <w:t> </w:t>
      </w:r>
      <w:r>
        <w:rPr>
          <w:rFonts w:eastAsia="微软雅黑 Light"/>
        </w:rPr>
        <w:t>Ecological Indicators</w:t>
      </w:r>
      <w:r>
        <w:rPr>
          <w:rFonts w:ascii="Calibri" w:hAnsi="Calibri" w:eastAsia="微软雅黑 Light" w:cs="Calibri"/>
        </w:rPr>
        <w:t> </w:t>
      </w:r>
      <w:r>
        <w:rPr>
          <w:rFonts w:eastAsia="微软雅黑 Light"/>
        </w:rPr>
        <w:t xml:space="preserve">91 (2018): 657-663. </w:t>
      </w:r>
    </w:p>
    <w:p>
      <w:pPr>
        <w:rPr>
          <w:rFonts w:eastAsia="微软雅黑 Light"/>
        </w:rPr>
      </w:pPr>
      <w:r>
        <w:rPr>
          <w:rFonts w:eastAsia="微软雅黑 Light"/>
        </w:rPr>
        <w:t>Wu, Sujuan, Hao Yang, Peng Luo, Chuan Luo, Honglin Li, Min Liu, Yi Ruan et al. "The effects of the cooling efficiency of urban wetlands in an inland megacity: A case study of Chengdu, Southwest China."</w:t>
      </w:r>
      <w:r>
        <w:rPr>
          <w:rFonts w:ascii="Calibri" w:hAnsi="Calibri" w:eastAsia="微软雅黑 Light" w:cs="Calibri"/>
        </w:rPr>
        <w:t> </w:t>
      </w:r>
      <w:r>
        <w:rPr>
          <w:rFonts w:eastAsia="微软雅黑 Light"/>
        </w:rPr>
        <w:t>Building and Environment</w:t>
      </w:r>
      <w:r>
        <w:rPr>
          <w:rFonts w:ascii="Calibri" w:hAnsi="Calibri" w:eastAsia="微软雅黑 Light" w:cs="Calibri"/>
        </w:rPr>
        <w:t> </w:t>
      </w:r>
      <w:r>
        <w:rPr>
          <w:rFonts w:eastAsia="微软雅黑 Light"/>
        </w:rPr>
        <w:t xml:space="preserve">204 (2021): 108128. </w:t>
      </w:r>
    </w:p>
    <w:p>
      <w:pPr>
        <w:rPr>
          <w:rFonts w:eastAsia="微软雅黑 Light"/>
        </w:rPr>
      </w:pPr>
      <w:r>
        <w:rPr>
          <w:rFonts w:eastAsia="微软雅黑 Light"/>
        </w:rPr>
        <w:t>Xue, Zhenshan, Guanglei Hou, Zhongsheng Zhang, Xianguo Lyu, Ming Jiang, Yuanchun Zou, Xiangjin Shen, Jie Wang, and Xiaohui Liu. "Quantifying the cooling-effects of urban and peri-urban wetlands using remote sensing data: Case study of cities of Northeast China."</w:t>
      </w:r>
      <w:r>
        <w:rPr>
          <w:rFonts w:ascii="Calibri" w:hAnsi="Calibri" w:eastAsia="微软雅黑 Light" w:cs="Calibri"/>
        </w:rPr>
        <w:t> </w:t>
      </w:r>
      <w:r>
        <w:rPr>
          <w:rFonts w:eastAsia="微软雅黑 Light"/>
        </w:rPr>
        <w:t>Landscape and Urban Planning</w:t>
      </w:r>
      <w:r>
        <w:rPr>
          <w:rFonts w:ascii="Calibri" w:hAnsi="Calibri" w:eastAsia="微软雅黑 Light" w:cs="Calibri"/>
        </w:rPr>
        <w:t> </w:t>
      </w:r>
      <w:r>
        <w:rPr>
          <w:rFonts w:eastAsia="微软雅黑 Light"/>
        </w:rPr>
        <w:t>182 (2019): 92-100.</w:t>
      </w:r>
    </w:p>
    <w:p>
      <w:pPr>
        <w:rPr>
          <w:rFonts w:eastAsia="微软雅黑 Light"/>
        </w:rPr>
      </w:pPr>
      <w:r>
        <w:rPr>
          <w:rFonts w:eastAsia="微软雅黑 Light"/>
        </w:rPr>
        <w:t>Yao, Xiong, Zhipeng Zhu, Xianjun Zeng, Shuping Huang, Qunyue Liu, Kunyong Yu, Xingwen Zhou, Ziru Chen, and Jian Liu. "Linking maximum-impact and cumulative-impact indices to quantify the cooling effect of waterbodies in a subtropical city: A seasonal perspective."</w:t>
      </w:r>
      <w:r>
        <w:rPr>
          <w:rFonts w:ascii="Calibri" w:hAnsi="Calibri" w:eastAsia="微软雅黑 Light" w:cs="Calibri"/>
        </w:rPr>
        <w:t> </w:t>
      </w:r>
      <w:r>
        <w:rPr>
          <w:rFonts w:eastAsia="微软雅黑 Light"/>
        </w:rPr>
        <w:t>Sustainable Cities and Society</w:t>
      </w:r>
      <w:r>
        <w:rPr>
          <w:rFonts w:ascii="Calibri" w:hAnsi="Calibri" w:eastAsia="微软雅黑 Light" w:cs="Calibri"/>
        </w:rPr>
        <w:t> </w:t>
      </w:r>
      <w:r>
        <w:rPr>
          <w:rFonts w:eastAsia="微软雅黑 Light"/>
        </w:rPr>
        <w:t>82 (2022): 103902.</w:t>
      </w:r>
    </w:p>
    <w:p>
      <w:pPr>
        <w:rPr>
          <w:rFonts w:eastAsia="微软雅黑 Light"/>
        </w:rPr>
      </w:pPr>
      <w:r>
        <w:rPr>
          <w:rFonts w:eastAsia="微软雅黑 Light"/>
        </w:rPr>
        <w:t>Yang, Gaoyuan, Zhaowu Yu, Gertrud J</w:t>
      </w:r>
      <w:r>
        <w:rPr>
          <w:rFonts w:ascii="Calibri" w:hAnsi="Calibri" w:eastAsia="微软雅黑 Light" w:cs="Calibri"/>
        </w:rPr>
        <w:t>ø</w:t>
      </w:r>
      <w:r>
        <w:rPr>
          <w:rFonts w:eastAsia="微软雅黑 Light"/>
        </w:rPr>
        <w:t>rgensen, and Henrik Vejre. "How can urban blue-green space be planned for climate adaption in high-latitude cities? A seasonal perspective."</w:t>
      </w:r>
      <w:r>
        <w:rPr>
          <w:rFonts w:ascii="Calibri" w:hAnsi="Calibri" w:eastAsia="微软雅黑 Light" w:cs="Calibri"/>
        </w:rPr>
        <w:t> </w:t>
      </w:r>
      <w:r>
        <w:rPr>
          <w:rFonts w:eastAsia="微软雅黑 Light"/>
        </w:rPr>
        <w:t>Sustainable Cities and Society</w:t>
      </w:r>
      <w:r>
        <w:rPr>
          <w:rFonts w:ascii="Calibri" w:hAnsi="Calibri" w:eastAsia="微软雅黑 Light" w:cs="Calibri"/>
        </w:rPr>
        <w:t> </w:t>
      </w:r>
      <w:r>
        <w:rPr>
          <w:rFonts w:eastAsia="微软雅黑 Light"/>
        </w:rPr>
        <w:t>53 (2020): 101932.</w:t>
      </w:r>
    </w:p>
    <w:p>
      <w:pPr>
        <w:rPr>
          <w:rFonts w:eastAsia="微软雅黑 Light"/>
        </w:rPr>
      </w:pPr>
      <w:r>
        <w:rPr>
          <w:rFonts w:eastAsia="微软雅黑 Light"/>
        </w:rPr>
        <w:t>Yu, Zhaowu, Xieying Guo, Gertrud J</w:t>
      </w:r>
      <w:r>
        <w:rPr>
          <w:rFonts w:ascii="Calibri" w:hAnsi="Calibri" w:eastAsia="微软雅黑 Light" w:cs="Calibri"/>
        </w:rPr>
        <w:t>ø</w:t>
      </w:r>
      <w:r>
        <w:rPr>
          <w:rFonts w:eastAsia="微软雅黑 Light"/>
        </w:rPr>
        <w:t>rgensen, and Henrik Vejre. "How can urban green spaces be planned for climate adaptation in subtropical cities?."</w:t>
      </w:r>
      <w:r>
        <w:rPr>
          <w:rFonts w:ascii="Calibri" w:hAnsi="Calibri" w:eastAsia="微软雅黑 Light" w:cs="Calibri"/>
        </w:rPr>
        <w:t> </w:t>
      </w:r>
      <w:r>
        <w:rPr>
          <w:rFonts w:eastAsia="微软雅黑 Light"/>
        </w:rPr>
        <w:t>Ecological Indicators</w:t>
      </w:r>
      <w:r>
        <w:rPr>
          <w:rFonts w:ascii="Calibri" w:hAnsi="Calibri" w:eastAsia="微软雅黑 Light" w:cs="Calibri"/>
        </w:rPr>
        <w:t> </w:t>
      </w:r>
      <w:r>
        <w:rPr>
          <w:rFonts w:eastAsia="微软雅黑 Light"/>
        </w:rPr>
        <w:t>82 (2017): 152-162.</w:t>
      </w:r>
    </w:p>
    <w:p>
      <w:pPr>
        <w:rPr>
          <w:rFonts w:eastAsia="微软雅黑 Light"/>
        </w:rPr>
      </w:pPr>
      <w:r>
        <w:rPr>
          <w:rFonts w:eastAsia="微软雅黑 Light"/>
        </w:rPr>
        <w:t>Yu, Ke, Yunhao Chen, Long Liang, Adu Gong, and Jing Li. "Quantitative analysis of the interannual variation in the seasonal water cooling island (WCI) effect for urban areas."</w:t>
      </w:r>
      <w:r>
        <w:rPr>
          <w:rFonts w:ascii="Calibri" w:hAnsi="Calibri" w:eastAsia="微软雅黑 Light" w:cs="Calibri"/>
        </w:rPr>
        <w:t> </w:t>
      </w:r>
      <w:r>
        <w:rPr>
          <w:rFonts w:eastAsia="微软雅黑 Light"/>
        </w:rPr>
        <w:t>Science of the Total Environment</w:t>
      </w:r>
      <w:r>
        <w:rPr>
          <w:rFonts w:ascii="Calibri" w:hAnsi="Calibri" w:eastAsia="微软雅黑 Light" w:cs="Calibri"/>
        </w:rPr>
        <w:t> </w:t>
      </w:r>
      <w:r>
        <w:rPr>
          <w:rFonts w:eastAsia="微软雅黑 Light"/>
        </w:rPr>
        <w:t>727 (2020): 138750.</w:t>
      </w:r>
    </w:p>
    <w:p>
      <w:pPr>
        <w:rPr>
          <w:rFonts w:eastAsia="微软雅黑 Light"/>
        </w:rPr>
      </w:pPr>
      <w:r>
        <w:rPr>
          <w:rFonts w:eastAsia="微软雅黑 Light"/>
        </w:rPr>
        <w:t>Zhou, Decheng, Jingfeng Xiao,Stefania Bonafoni,Christian Berger, Kaveh Deilami, Yuyu Zhou, Steve Frolking,Rui Yao, Zhi Qiao,and José A. Sobrino. "Satellite remote sensingofsurface urban heat islands: Progress, challenges, and perspectives." RemoteSensing 11, no.1 (2018): 48.</w:t>
      </w:r>
    </w:p>
    <w:p>
      <w:pPr>
        <w:spacing w:before="100" w:beforeAutospacing="1" w:after="100" w:afterAutospacing="1"/>
        <w:rPr>
          <w:rFonts w:eastAsia="微软雅黑 Light"/>
          <w:color w:val="000000"/>
        </w:rPr>
      </w:pPr>
    </w:p>
    <w:p>
      <w:pPr>
        <w:rPr>
          <w:rFonts w:eastAsia="微软雅黑 Light"/>
        </w:rPr>
      </w:pPr>
    </w:p>
    <w:p>
      <w:pPr>
        <w:rPr>
          <w:rFonts w:eastAsia="微软雅黑 Light"/>
        </w:rPr>
      </w:pPr>
    </w:p>
    <w:p>
      <w:pPr>
        <w:spacing w:before="100" w:beforeAutospacing="1" w:after="100" w:afterAutospacing="1" w:line="240" w:lineRule="auto"/>
        <w:rPr>
          <w:rFonts w:eastAsia="微软雅黑 Light" w:cs="Times New Roman"/>
          <w:color w:val="000000"/>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CharisSIL">
    <w:altName w:val="Yu Gothic"/>
    <w:panose1 w:val="00000000000000000000"/>
    <w:charset w:val="80"/>
    <w:family w:val="swiss"/>
    <w:pitch w:val="default"/>
    <w:sig w:usb0="00000000" w:usb1="00000000" w:usb2="00000010" w:usb3="00000000" w:csb0="000A0000" w:csb1="00000000"/>
  </w:font>
  <w:font w:name="华文细黑">
    <w:panose1 w:val="02010600040101010101"/>
    <w:charset w:val="86"/>
    <w:family w:val="auto"/>
    <w:pitch w:val="default"/>
    <w:sig w:usb0="00000287" w:usb1="080F0000" w:usb2="00000000" w:usb3="00000000" w:csb0="0004009F" w:csb1="DFD70000"/>
  </w:font>
  <w:font w:name="AdvTT5235d5a9">
    <w:altName w:val="Cambria"/>
    <w:panose1 w:val="00000000000000000000"/>
    <w:charset w:val="00"/>
    <w:family w:val="roman"/>
    <w:pitch w:val="default"/>
    <w:sig w:usb0="00000000" w:usb1="00000000" w:usb2="00000000" w:usb3="00000000" w:csb0="00000001" w:csb1="00000000"/>
  </w:font>
  <w:font w:name="AdvOT863180fb">
    <w:altName w:val="Cambria"/>
    <w:panose1 w:val="00000000000000000000"/>
    <w:charset w:val="00"/>
    <w:family w:val="roman"/>
    <w:pitch w:val="default"/>
    <w:sig w:usb0="00000000" w:usb1="00000000" w:usb2="00000000" w:usb3="00000000" w:csb0="00000001" w:csb1="00000000"/>
  </w:font>
  <w:font w:name="AdvOT596495f2+fb">
    <w:altName w:val="微软雅黑"/>
    <w:panose1 w:val="00000000000000000000"/>
    <w:charset w:val="86"/>
    <w:family w:val="auto"/>
    <w:pitch w:val="default"/>
    <w:sig w:usb0="00000000" w:usb1="00000000" w:usb2="00000010" w:usb3="00000000" w:csb0="00040000" w:csb1="00000000"/>
  </w:font>
  <w:font w:name="AdvOT596495f2">
    <w:altName w:val="Cambria"/>
    <w:panose1 w:val="00000000000000000000"/>
    <w:charset w:val="00"/>
    <w:family w:val="roman"/>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C2443"/>
    <w:multiLevelType w:val="multilevel"/>
    <w:tmpl w:val="012C24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EB39A7"/>
    <w:multiLevelType w:val="multilevel"/>
    <w:tmpl w:val="05EB39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B310BE"/>
    <w:multiLevelType w:val="multilevel"/>
    <w:tmpl w:val="0BB310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E3A0BAC"/>
    <w:multiLevelType w:val="multilevel"/>
    <w:tmpl w:val="0E3A0BAC"/>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Times New Roman"/>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14054906"/>
    <w:multiLevelType w:val="multilevel"/>
    <w:tmpl w:val="140549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7416F3"/>
    <w:multiLevelType w:val="multilevel"/>
    <w:tmpl w:val="167416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88A162C"/>
    <w:multiLevelType w:val="multilevel"/>
    <w:tmpl w:val="188A16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0AA54BE"/>
    <w:multiLevelType w:val="multilevel"/>
    <w:tmpl w:val="20AA54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4191431"/>
    <w:multiLevelType w:val="multilevel"/>
    <w:tmpl w:val="241914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3C72256"/>
    <w:multiLevelType w:val="multilevel"/>
    <w:tmpl w:val="33C722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210A12"/>
    <w:multiLevelType w:val="multilevel"/>
    <w:tmpl w:val="38210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CB351C9"/>
    <w:multiLevelType w:val="multilevel"/>
    <w:tmpl w:val="3CB351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2DD56EA"/>
    <w:multiLevelType w:val="multilevel"/>
    <w:tmpl w:val="42DD56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66A06DA"/>
    <w:multiLevelType w:val="multilevel"/>
    <w:tmpl w:val="466A06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92F647C"/>
    <w:multiLevelType w:val="multilevel"/>
    <w:tmpl w:val="492F64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BF659AC"/>
    <w:multiLevelType w:val="multilevel"/>
    <w:tmpl w:val="4BF659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F3E35B1"/>
    <w:multiLevelType w:val="multilevel"/>
    <w:tmpl w:val="4F3E35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F647C87"/>
    <w:multiLevelType w:val="multilevel"/>
    <w:tmpl w:val="4F647C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37A2DAD"/>
    <w:multiLevelType w:val="multilevel"/>
    <w:tmpl w:val="537A2D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41312EF"/>
    <w:multiLevelType w:val="multilevel"/>
    <w:tmpl w:val="541312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4CA2011"/>
    <w:multiLevelType w:val="multilevel"/>
    <w:tmpl w:val="54CA2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4D83BFD"/>
    <w:multiLevelType w:val="multilevel"/>
    <w:tmpl w:val="54D83BFD"/>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2">
    <w:nsid w:val="55C07B01"/>
    <w:multiLevelType w:val="multilevel"/>
    <w:tmpl w:val="55C07B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CC835D2"/>
    <w:multiLevelType w:val="multilevel"/>
    <w:tmpl w:val="5CC835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FE802A2"/>
    <w:multiLevelType w:val="multilevel"/>
    <w:tmpl w:val="5FE802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62EA66DD"/>
    <w:multiLevelType w:val="multilevel"/>
    <w:tmpl w:val="62EA66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A8A0712"/>
    <w:multiLevelType w:val="multilevel"/>
    <w:tmpl w:val="6A8A07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ACE29DA"/>
    <w:multiLevelType w:val="multilevel"/>
    <w:tmpl w:val="6ACE29D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8">
    <w:nsid w:val="6B7C3F6F"/>
    <w:multiLevelType w:val="multilevel"/>
    <w:tmpl w:val="6B7C3F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7"/>
  </w:num>
  <w:num w:numId="2">
    <w:abstractNumId w:val="25"/>
  </w:num>
  <w:num w:numId="3">
    <w:abstractNumId w:val="21"/>
  </w:num>
  <w:num w:numId="4">
    <w:abstractNumId w:val="0"/>
  </w:num>
  <w:num w:numId="5">
    <w:abstractNumId w:val="5"/>
  </w:num>
  <w:num w:numId="6">
    <w:abstractNumId w:val="6"/>
  </w:num>
  <w:num w:numId="7">
    <w:abstractNumId w:val="10"/>
  </w:num>
  <w:num w:numId="8">
    <w:abstractNumId w:val="7"/>
  </w:num>
  <w:num w:numId="9">
    <w:abstractNumId w:val="26"/>
  </w:num>
  <w:num w:numId="10">
    <w:abstractNumId w:val="2"/>
  </w:num>
  <w:num w:numId="11">
    <w:abstractNumId w:val="23"/>
  </w:num>
  <w:num w:numId="12">
    <w:abstractNumId w:val="11"/>
  </w:num>
  <w:num w:numId="13">
    <w:abstractNumId w:val="15"/>
  </w:num>
  <w:num w:numId="14">
    <w:abstractNumId w:val="9"/>
  </w:num>
  <w:num w:numId="15">
    <w:abstractNumId w:val="16"/>
  </w:num>
  <w:num w:numId="16">
    <w:abstractNumId w:val="13"/>
  </w:num>
  <w:num w:numId="17">
    <w:abstractNumId w:val="22"/>
  </w:num>
  <w:num w:numId="18">
    <w:abstractNumId w:val="8"/>
  </w:num>
  <w:num w:numId="19">
    <w:abstractNumId w:val="14"/>
  </w:num>
  <w:num w:numId="20">
    <w:abstractNumId w:val="19"/>
  </w:num>
  <w:num w:numId="21">
    <w:abstractNumId w:val="20"/>
  </w:num>
  <w:num w:numId="22">
    <w:abstractNumId w:val="18"/>
  </w:num>
  <w:num w:numId="23">
    <w:abstractNumId w:val="12"/>
  </w:num>
  <w:num w:numId="24">
    <w:abstractNumId w:val="4"/>
  </w:num>
  <w:num w:numId="25">
    <w:abstractNumId w:val="28"/>
  </w:num>
  <w:num w:numId="26">
    <w:abstractNumId w:val="17"/>
  </w:num>
  <w:num w:numId="27">
    <w:abstractNumId w:val="3"/>
  </w:num>
  <w:num w:numId="28">
    <w:abstractNumId w:val="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jZmExYTA5MDk3ZGM4ZDE4NTI2NjU5NGNkOTU1ODQifQ=="/>
  </w:docVars>
  <w:rsids>
    <w:rsidRoot w:val="001D0495"/>
    <w:rsid w:val="00001642"/>
    <w:rsid w:val="000077B4"/>
    <w:rsid w:val="000100DC"/>
    <w:rsid w:val="000139D2"/>
    <w:rsid w:val="000139D8"/>
    <w:rsid w:val="00027913"/>
    <w:rsid w:val="00032C90"/>
    <w:rsid w:val="00035BE8"/>
    <w:rsid w:val="00040676"/>
    <w:rsid w:val="0005292F"/>
    <w:rsid w:val="000541E9"/>
    <w:rsid w:val="000548CC"/>
    <w:rsid w:val="00064999"/>
    <w:rsid w:val="00064DD6"/>
    <w:rsid w:val="00067297"/>
    <w:rsid w:val="000919EB"/>
    <w:rsid w:val="0009712E"/>
    <w:rsid w:val="000A06A3"/>
    <w:rsid w:val="000B258F"/>
    <w:rsid w:val="000C5387"/>
    <w:rsid w:val="000C607E"/>
    <w:rsid w:val="000D0271"/>
    <w:rsid w:val="000D036B"/>
    <w:rsid w:val="000D0E1E"/>
    <w:rsid w:val="000D6D9F"/>
    <w:rsid w:val="000F3C7B"/>
    <w:rsid w:val="000F49BE"/>
    <w:rsid w:val="000F4E35"/>
    <w:rsid w:val="000F5026"/>
    <w:rsid w:val="00101672"/>
    <w:rsid w:val="00107DA9"/>
    <w:rsid w:val="0011031E"/>
    <w:rsid w:val="00116FDD"/>
    <w:rsid w:val="00122E3B"/>
    <w:rsid w:val="0012361B"/>
    <w:rsid w:val="00130444"/>
    <w:rsid w:val="00130B67"/>
    <w:rsid w:val="00133FF4"/>
    <w:rsid w:val="00135517"/>
    <w:rsid w:val="00142ABE"/>
    <w:rsid w:val="00142FA1"/>
    <w:rsid w:val="0014386A"/>
    <w:rsid w:val="00152194"/>
    <w:rsid w:val="00160905"/>
    <w:rsid w:val="0016479E"/>
    <w:rsid w:val="001664EE"/>
    <w:rsid w:val="00166C9D"/>
    <w:rsid w:val="001921A1"/>
    <w:rsid w:val="00193361"/>
    <w:rsid w:val="001A16A9"/>
    <w:rsid w:val="001A33DD"/>
    <w:rsid w:val="001B1251"/>
    <w:rsid w:val="001B2CD6"/>
    <w:rsid w:val="001B31E7"/>
    <w:rsid w:val="001B4B8E"/>
    <w:rsid w:val="001B799E"/>
    <w:rsid w:val="001C2FF4"/>
    <w:rsid w:val="001C3688"/>
    <w:rsid w:val="001D0495"/>
    <w:rsid w:val="001D231E"/>
    <w:rsid w:val="001D29EE"/>
    <w:rsid w:val="001D4A03"/>
    <w:rsid w:val="001D52E3"/>
    <w:rsid w:val="001D645F"/>
    <w:rsid w:val="001F526E"/>
    <w:rsid w:val="001F74C0"/>
    <w:rsid w:val="00202889"/>
    <w:rsid w:val="002057DE"/>
    <w:rsid w:val="00211651"/>
    <w:rsid w:val="00223DD8"/>
    <w:rsid w:val="00230A40"/>
    <w:rsid w:val="00232D46"/>
    <w:rsid w:val="00233692"/>
    <w:rsid w:val="00252312"/>
    <w:rsid w:val="00252496"/>
    <w:rsid w:val="00252B56"/>
    <w:rsid w:val="002559AC"/>
    <w:rsid w:val="002573D3"/>
    <w:rsid w:val="002605A8"/>
    <w:rsid w:val="002606BC"/>
    <w:rsid w:val="00262AD2"/>
    <w:rsid w:val="00271561"/>
    <w:rsid w:val="00273E7D"/>
    <w:rsid w:val="0028285C"/>
    <w:rsid w:val="002A2114"/>
    <w:rsid w:val="002A2BC5"/>
    <w:rsid w:val="002A3401"/>
    <w:rsid w:val="002A58B5"/>
    <w:rsid w:val="002A70EA"/>
    <w:rsid w:val="002B2D8E"/>
    <w:rsid w:val="002B72B1"/>
    <w:rsid w:val="002C007B"/>
    <w:rsid w:val="002C18FF"/>
    <w:rsid w:val="002C761C"/>
    <w:rsid w:val="002C79E1"/>
    <w:rsid w:val="002C7F38"/>
    <w:rsid w:val="002F060A"/>
    <w:rsid w:val="002F24C8"/>
    <w:rsid w:val="002F289C"/>
    <w:rsid w:val="002F3EEF"/>
    <w:rsid w:val="002F4C17"/>
    <w:rsid w:val="0030758D"/>
    <w:rsid w:val="00310086"/>
    <w:rsid w:val="00311574"/>
    <w:rsid w:val="00316359"/>
    <w:rsid w:val="0032011A"/>
    <w:rsid w:val="00321C1E"/>
    <w:rsid w:val="003256EB"/>
    <w:rsid w:val="003333D8"/>
    <w:rsid w:val="00333F06"/>
    <w:rsid w:val="003356C4"/>
    <w:rsid w:val="00336619"/>
    <w:rsid w:val="00342447"/>
    <w:rsid w:val="00344C7C"/>
    <w:rsid w:val="0034797F"/>
    <w:rsid w:val="00355384"/>
    <w:rsid w:val="00357056"/>
    <w:rsid w:val="00364440"/>
    <w:rsid w:val="0037666D"/>
    <w:rsid w:val="00377B0C"/>
    <w:rsid w:val="003800EE"/>
    <w:rsid w:val="003820A2"/>
    <w:rsid w:val="003869D5"/>
    <w:rsid w:val="003A17F1"/>
    <w:rsid w:val="003C40A7"/>
    <w:rsid w:val="003C5B34"/>
    <w:rsid w:val="003D4594"/>
    <w:rsid w:val="003D5879"/>
    <w:rsid w:val="003D7B52"/>
    <w:rsid w:val="003E0ED0"/>
    <w:rsid w:val="003E48C3"/>
    <w:rsid w:val="003E6C78"/>
    <w:rsid w:val="00400DD9"/>
    <w:rsid w:val="00401B46"/>
    <w:rsid w:val="004031CD"/>
    <w:rsid w:val="00405519"/>
    <w:rsid w:val="0041411B"/>
    <w:rsid w:val="00415582"/>
    <w:rsid w:val="00416482"/>
    <w:rsid w:val="004168E4"/>
    <w:rsid w:val="00423E46"/>
    <w:rsid w:val="00426F14"/>
    <w:rsid w:val="00435412"/>
    <w:rsid w:val="00440E24"/>
    <w:rsid w:val="004522D5"/>
    <w:rsid w:val="004556A5"/>
    <w:rsid w:val="00463213"/>
    <w:rsid w:val="00464CF0"/>
    <w:rsid w:val="00475E50"/>
    <w:rsid w:val="00481287"/>
    <w:rsid w:val="00485919"/>
    <w:rsid w:val="00491D67"/>
    <w:rsid w:val="00494BDD"/>
    <w:rsid w:val="004A2664"/>
    <w:rsid w:val="004A3F96"/>
    <w:rsid w:val="004A7B9D"/>
    <w:rsid w:val="004B030A"/>
    <w:rsid w:val="004C7144"/>
    <w:rsid w:val="004D1A44"/>
    <w:rsid w:val="004D57FB"/>
    <w:rsid w:val="004E3BB8"/>
    <w:rsid w:val="004F4ECD"/>
    <w:rsid w:val="005006A6"/>
    <w:rsid w:val="005021E3"/>
    <w:rsid w:val="00506007"/>
    <w:rsid w:val="0050635B"/>
    <w:rsid w:val="0050755B"/>
    <w:rsid w:val="00517359"/>
    <w:rsid w:val="00526A93"/>
    <w:rsid w:val="00526AB2"/>
    <w:rsid w:val="00532F43"/>
    <w:rsid w:val="00535E03"/>
    <w:rsid w:val="0054300C"/>
    <w:rsid w:val="00547FF5"/>
    <w:rsid w:val="00551634"/>
    <w:rsid w:val="005558E2"/>
    <w:rsid w:val="005573FF"/>
    <w:rsid w:val="005617BC"/>
    <w:rsid w:val="00562A25"/>
    <w:rsid w:val="00571958"/>
    <w:rsid w:val="00573AB5"/>
    <w:rsid w:val="0057494E"/>
    <w:rsid w:val="00583CFF"/>
    <w:rsid w:val="0058633A"/>
    <w:rsid w:val="005866A4"/>
    <w:rsid w:val="0059007A"/>
    <w:rsid w:val="0059751D"/>
    <w:rsid w:val="005A0089"/>
    <w:rsid w:val="005A33B2"/>
    <w:rsid w:val="005A59F2"/>
    <w:rsid w:val="005B3E06"/>
    <w:rsid w:val="005C0123"/>
    <w:rsid w:val="005C5853"/>
    <w:rsid w:val="005D3723"/>
    <w:rsid w:val="005D4082"/>
    <w:rsid w:val="005F6F24"/>
    <w:rsid w:val="00603FC6"/>
    <w:rsid w:val="006110AB"/>
    <w:rsid w:val="00612F4D"/>
    <w:rsid w:val="00614877"/>
    <w:rsid w:val="00616444"/>
    <w:rsid w:val="00617AF5"/>
    <w:rsid w:val="00621784"/>
    <w:rsid w:val="00621986"/>
    <w:rsid w:val="0062321B"/>
    <w:rsid w:val="006410EF"/>
    <w:rsid w:val="0066695A"/>
    <w:rsid w:val="006838F9"/>
    <w:rsid w:val="00683A6F"/>
    <w:rsid w:val="006947F1"/>
    <w:rsid w:val="0069588E"/>
    <w:rsid w:val="00696D06"/>
    <w:rsid w:val="006A001E"/>
    <w:rsid w:val="006A3027"/>
    <w:rsid w:val="006A4616"/>
    <w:rsid w:val="006B32D5"/>
    <w:rsid w:val="006B33A4"/>
    <w:rsid w:val="006B7730"/>
    <w:rsid w:val="006D22BD"/>
    <w:rsid w:val="006D452D"/>
    <w:rsid w:val="006D5AA4"/>
    <w:rsid w:val="006E0390"/>
    <w:rsid w:val="006E2A9B"/>
    <w:rsid w:val="006E3AB4"/>
    <w:rsid w:val="006F4BC1"/>
    <w:rsid w:val="006F74BA"/>
    <w:rsid w:val="007047B6"/>
    <w:rsid w:val="007062D4"/>
    <w:rsid w:val="0071124B"/>
    <w:rsid w:val="007124B2"/>
    <w:rsid w:val="00717D95"/>
    <w:rsid w:val="00722E7F"/>
    <w:rsid w:val="007343C9"/>
    <w:rsid w:val="0074089B"/>
    <w:rsid w:val="00745AC0"/>
    <w:rsid w:val="00751C77"/>
    <w:rsid w:val="007533E6"/>
    <w:rsid w:val="00757155"/>
    <w:rsid w:val="00762F37"/>
    <w:rsid w:val="007674E8"/>
    <w:rsid w:val="007719D7"/>
    <w:rsid w:val="007756AE"/>
    <w:rsid w:val="007854C8"/>
    <w:rsid w:val="00797D08"/>
    <w:rsid w:val="007A0013"/>
    <w:rsid w:val="007A2D30"/>
    <w:rsid w:val="007B0A42"/>
    <w:rsid w:val="007B306C"/>
    <w:rsid w:val="007B3AEE"/>
    <w:rsid w:val="007B7122"/>
    <w:rsid w:val="007C6AC3"/>
    <w:rsid w:val="007C7690"/>
    <w:rsid w:val="007C7E26"/>
    <w:rsid w:val="007D5A7E"/>
    <w:rsid w:val="007F02A1"/>
    <w:rsid w:val="007F14ED"/>
    <w:rsid w:val="007F1669"/>
    <w:rsid w:val="007F4892"/>
    <w:rsid w:val="00801CFA"/>
    <w:rsid w:val="00804E89"/>
    <w:rsid w:val="00812C9F"/>
    <w:rsid w:val="008161A6"/>
    <w:rsid w:val="00821144"/>
    <w:rsid w:val="00824CCA"/>
    <w:rsid w:val="008310A4"/>
    <w:rsid w:val="00840EEE"/>
    <w:rsid w:val="00841952"/>
    <w:rsid w:val="00844E46"/>
    <w:rsid w:val="00853823"/>
    <w:rsid w:val="0086582E"/>
    <w:rsid w:val="00871606"/>
    <w:rsid w:val="008772C3"/>
    <w:rsid w:val="008819B8"/>
    <w:rsid w:val="00882D92"/>
    <w:rsid w:val="00891F91"/>
    <w:rsid w:val="008938FB"/>
    <w:rsid w:val="008A5152"/>
    <w:rsid w:val="008A758C"/>
    <w:rsid w:val="008B0209"/>
    <w:rsid w:val="008B4066"/>
    <w:rsid w:val="008C737E"/>
    <w:rsid w:val="008D2405"/>
    <w:rsid w:val="008D5EEF"/>
    <w:rsid w:val="008D7607"/>
    <w:rsid w:val="008E06FF"/>
    <w:rsid w:val="008E6A03"/>
    <w:rsid w:val="008E7D2A"/>
    <w:rsid w:val="008F247D"/>
    <w:rsid w:val="008F598C"/>
    <w:rsid w:val="008F6522"/>
    <w:rsid w:val="00900B12"/>
    <w:rsid w:val="00920588"/>
    <w:rsid w:val="00920CF7"/>
    <w:rsid w:val="00925306"/>
    <w:rsid w:val="00925660"/>
    <w:rsid w:val="009440A0"/>
    <w:rsid w:val="00951AF9"/>
    <w:rsid w:val="0095497B"/>
    <w:rsid w:val="00980C7B"/>
    <w:rsid w:val="009827F8"/>
    <w:rsid w:val="009909F9"/>
    <w:rsid w:val="009913AB"/>
    <w:rsid w:val="00995B3D"/>
    <w:rsid w:val="009C1518"/>
    <w:rsid w:val="009C7BD2"/>
    <w:rsid w:val="009D3CB2"/>
    <w:rsid w:val="009E47E9"/>
    <w:rsid w:val="009E493E"/>
    <w:rsid w:val="009F4A32"/>
    <w:rsid w:val="00A05F74"/>
    <w:rsid w:val="00A06BC4"/>
    <w:rsid w:val="00A07D1D"/>
    <w:rsid w:val="00A116A0"/>
    <w:rsid w:val="00A2003B"/>
    <w:rsid w:val="00A22044"/>
    <w:rsid w:val="00A226B9"/>
    <w:rsid w:val="00A34616"/>
    <w:rsid w:val="00A372E7"/>
    <w:rsid w:val="00A47C61"/>
    <w:rsid w:val="00A560BE"/>
    <w:rsid w:val="00A63251"/>
    <w:rsid w:val="00A74E34"/>
    <w:rsid w:val="00A83611"/>
    <w:rsid w:val="00AA422D"/>
    <w:rsid w:val="00AB4238"/>
    <w:rsid w:val="00AB4C48"/>
    <w:rsid w:val="00AB7E2B"/>
    <w:rsid w:val="00AD0676"/>
    <w:rsid w:val="00AD0F9F"/>
    <w:rsid w:val="00AE74AB"/>
    <w:rsid w:val="00AF21BB"/>
    <w:rsid w:val="00AF4DC3"/>
    <w:rsid w:val="00B01270"/>
    <w:rsid w:val="00B0163C"/>
    <w:rsid w:val="00B01D8A"/>
    <w:rsid w:val="00B03991"/>
    <w:rsid w:val="00B15D44"/>
    <w:rsid w:val="00B17D32"/>
    <w:rsid w:val="00B2748B"/>
    <w:rsid w:val="00B32780"/>
    <w:rsid w:val="00B33889"/>
    <w:rsid w:val="00B344FD"/>
    <w:rsid w:val="00B3585F"/>
    <w:rsid w:val="00B461BD"/>
    <w:rsid w:val="00B53FA1"/>
    <w:rsid w:val="00B5459A"/>
    <w:rsid w:val="00B548E4"/>
    <w:rsid w:val="00B710EB"/>
    <w:rsid w:val="00B71AA2"/>
    <w:rsid w:val="00B73820"/>
    <w:rsid w:val="00B77778"/>
    <w:rsid w:val="00B8313A"/>
    <w:rsid w:val="00B83E3E"/>
    <w:rsid w:val="00B92430"/>
    <w:rsid w:val="00BB19EC"/>
    <w:rsid w:val="00BB28E0"/>
    <w:rsid w:val="00BB2DE8"/>
    <w:rsid w:val="00BB6D88"/>
    <w:rsid w:val="00BD06BC"/>
    <w:rsid w:val="00BD12AA"/>
    <w:rsid w:val="00BD761A"/>
    <w:rsid w:val="00BE0277"/>
    <w:rsid w:val="00BE0D83"/>
    <w:rsid w:val="00BE0E02"/>
    <w:rsid w:val="00BE18A3"/>
    <w:rsid w:val="00BE5FF9"/>
    <w:rsid w:val="00BE67C7"/>
    <w:rsid w:val="00BF0636"/>
    <w:rsid w:val="00BF4CDB"/>
    <w:rsid w:val="00BF7807"/>
    <w:rsid w:val="00C0026F"/>
    <w:rsid w:val="00C03928"/>
    <w:rsid w:val="00C21651"/>
    <w:rsid w:val="00C32504"/>
    <w:rsid w:val="00C40DC9"/>
    <w:rsid w:val="00C419D9"/>
    <w:rsid w:val="00C4234A"/>
    <w:rsid w:val="00C432C3"/>
    <w:rsid w:val="00C4729C"/>
    <w:rsid w:val="00C525D7"/>
    <w:rsid w:val="00C553A0"/>
    <w:rsid w:val="00C56638"/>
    <w:rsid w:val="00C566E2"/>
    <w:rsid w:val="00C66C05"/>
    <w:rsid w:val="00C76E0A"/>
    <w:rsid w:val="00C77B9F"/>
    <w:rsid w:val="00C8213D"/>
    <w:rsid w:val="00C82D1D"/>
    <w:rsid w:val="00C83527"/>
    <w:rsid w:val="00C86E7C"/>
    <w:rsid w:val="00C94C0F"/>
    <w:rsid w:val="00C9570E"/>
    <w:rsid w:val="00C960F4"/>
    <w:rsid w:val="00C96FE1"/>
    <w:rsid w:val="00C972D0"/>
    <w:rsid w:val="00C975B7"/>
    <w:rsid w:val="00C978DD"/>
    <w:rsid w:val="00CA2304"/>
    <w:rsid w:val="00CB0A41"/>
    <w:rsid w:val="00CB0AF9"/>
    <w:rsid w:val="00CB3694"/>
    <w:rsid w:val="00CB3FEC"/>
    <w:rsid w:val="00CC1D94"/>
    <w:rsid w:val="00CD1752"/>
    <w:rsid w:val="00CE2487"/>
    <w:rsid w:val="00CE59DF"/>
    <w:rsid w:val="00CF2EF0"/>
    <w:rsid w:val="00D032C6"/>
    <w:rsid w:val="00D07F9C"/>
    <w:rsid w:val="00D10FF2"/>
    <w:rsid w:val="00D22148"/>
    <w:rsid w:val="00D25290"/>
    <w:rsid w:val="00D25E12"/>
    <w:rsid w:val="00D314DC"/>
    <w:rsid w:val="00D3429C"/>
    <w:rsid w:val="00D34758"/>
    <w:rsid w:val="00D3503B"/>
    <w:rsid w:val="00D374A6"/>
    <w:rsid w:val="00D37A1C"/>
    <w:rsid w:val="00D42EE3"/>
    <w:rsid w:val="00D455A1"/>
    <w:rsid w:val="00D47DB4"/>
    <w:rsid w:val="00D514FA"/>
    <w:rsid w:val="00D5520B"/>
    <w:rsid w:val="00D55706"/>
    <w:rsid w:val="00D644EA"/>
    <w:rsid w:val="00D66D36"/>
    <w:rsid w:val="00D72270"/>
    <w:rsid w:val="00D7483A"/>
    <w:rsid w:val="00D877BE"/>
    <w:rsid w:val="00D9022F"/>
    <w:rsid w:val="00D9513F"/>
    <w:rsid w:val="00D96599"/>
    <w:rsid w:val="00DB06CF"/>
    <w:rsid w:val="00DB1674"/>
    <w:rsid w:val="00DB56A8"/>
    <w:rsid w:val="00DB6D9C"/>
    <w:rsid w:val="00DC7A93"/>
    <w:rsid w:val="00DD06D4"/>
    <w:rsid w:val="00DE0E6D"/>
    <w:rsid w:val="00DE5A45"/>
    <w:rsid w:val="00DF6B12"/>
    <w:rsid w:val="00E03D79"/>
    <w:rsid w:val="00E17AD7"/>
    <w:rsid w:val="00E30FEE"/>
    <w:rsid w:val="00E31704"/>
    <w:rsid w:val="00E32572"/>
    <w:rsid w:val="00E60A3A"/>
    <w:rsid w:val="00E62E90"/>
    <w:rsid w:val="00E66A7C"/>
    <w:rsid w:val="00E84D9B"/>
    <w:rsid w:val="00E9004B"/>
    <w:rsid w:val="00E94E0D"/>
    <w:rsid w:val="00EA1826"/>
    <w:rsid w:val="00EA3051"/>
    <w:rsid w:val="00EA39D1"/>
    <w:rsid w:val="00EA6127"/>
    <w:rsid w:val="00EB11A0"/>
    <w:rsid w:val="00EB6E59"/>
    <w:rsid w:val="00EC708B"/>
    <w:rsid w:val="00EC70EE"/>
    <w:rsid w:val="00ED7C29"/>
    <w:rsid w:val="00EE7A6D"/>
    <w:rsid w:val="00F07C34"/>
    <w:rsid w:val="00F3074A"/>
    <w:rsid w:val="00F317DA"/>
    <w:rsid w:val="00F40B2A"/>
    <w:rsid w:val="00F45465"/>
    <w:rsid w:val="00F47B87"/>
    <w:rsid w:val="00F62022"/>
    <w:rsid w:val="00F77B63"/>
    <w:rsid w:val="00F84C85"/>
    <w:rsid w:val="00FA256B"/>
    <w:rsid w:val="00FA2762"/>
    <w:rsid w:val="00FA3B63"/>
    <w:rsid w:val="00FA43A5"/>
    <w:rsid w:val="00FB650A"/>
    <w:rsid w:val="00FC77A2"/>
    <w:rsid w:val="00FD6047"/>
    <w:rsid w:val="00FF005F"/>
    <w:rsid w:val="00FF039C"/>
    <w:rsid w:val="00FF03A0"/>
    <w:rsid w:val="00FF32BE"/>
    <w:rsid w:val="3AE27603"/>
    <w:rsid w:val="58572462"/>
    <w:rsid w:val="75EB5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微软雅黑 Light" w:hAnsi="微软雅黑 Light" w:eastAsiaTheme="minorEastAsia" w:cstheme="minorBidi"/>
      <w:sz w:val="22"/>
      <w:szCs w:val="22"/>
      <w:lang w:val="en-US" w:eastAsia="zh-CN" w:bidi="ar-SA"/>
    </w:rPr>
  </w:style>
  <w:style w:type="paragraph" w:styleId="2">
    <w:name w:val="heading 1"/>
    <w:basedOn w:val="1"/>
    <w:next w:val="1"/>
    <w:link w:val="12"/>
    <w:qFormat/>
    <w:uiPriority w:val="9"/>
    <w:pPr>
      <w:keepNext/>
      <w:keepLines/>
      <w:spacing w:before="240" w:after="0"/>
      <w:jc w:val="center"/>
      <w:outlineLvl w:val="0"/>
    </w:pPr>
    <w:rPr>
      <w:rFonts w:eastAsiaTheme="majorEastAsia" w:cstheme="majorBidi"/>
      <w:b/>
      <w:sz w:val="36"/>
      <w:szCs w:val="32"/>
    </w:rPr>
  </w:style>
  <w:style w:type="paragraph" w:styleId="3">
    <w:name w:val="heading 2"/>
    <w:basedOn w:val="1"/>
    <w:next w:val="1"/>
    <w:link w:val="14"/>
    <w:unhideWhenUsed/>
    <w:qFormat/>
    <w:uiPriority w:val="9"/>
    <w:pPr>
      <w:keepNext/>
      <w:keepLines/>
      <w:spacing w:before="40" w:after="0"/>
      <w:outlineLvl w:val="1"/>
    </w:pPr>
    <w:rPr>
      <w:rFonts w:eastAsiaTheme="majorEastAsia" w:cstheme="majorBidi"/>
      <w:szCs w:val="26"/>
    </w:rPr>
  </w:style>
  <w:style w:type="paragraph" w:styleId="4">
    <w:name w:val="heading 3"/>
    <w:basedOn w:val="1"/>
    <w:next w:val="1"/>
    <w:link w:val="15"/>
    <w:unhideWhenUsed/>
    <w:qFormat/>
    <w:uiPriority w:val="9"/>
    <w:pPr>
      <w:keepNext/>
      <w:keepLines/>
      <w:spacing w:before="40" w:after="0"/>
      <w:outlineLvl w:val="2"/>
    </w:pPr>
    <w:rPr>
      <w:rFonts w:eastAsiaTheme="majorEastAsia" w:cstheme="majorBidi"/>
      <w:szCs w:val="24"/>
    </w:rPr>
  </w:style>
  <w:style w:type="paragraph" w:styleId="5">
    <w:name w:val="heading 4"/>
    <w:basedOn w:val="1"/>
    <w:next w:val="1"/>
    <w:link w:val="17"/>
    <w:unhideWhenUsed/>
    <w:qFormat/>
    <w:uiPriority w:val="9"/>
    <w:pPr>
      <w:keepNext/>
      <w:keepLines/>
      <w:spacing w:before="40" w:after="0"/>
      <w:outlineLvl w:val="3"/>
    </w:pPr>
    <w:rPr>
      <w:rFonts w:eastAsiaTheme="majorEastAsia" w:cstheme="majorBidi"/>
      <w:iCs/>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2"/>
    <w:unhideWhenUsed/>
    <w:qFormat/>
    <w:uiPriority w:val="99"/>
    <w:pPr>
      <w:tabs>
        <w:tab w:val="center" w:pos="4320"/>
        <w:tab w:val="right" w:pos="8640"/>
      </w:tabs>
      <w:spacing w:after="0" w:line="240" w:lineRule="auto"/>
    </w:pPr>
  </w:style>
  <w:style w:type="paragraph" w:styleId="7">
    <w:name w:val="header"/>
    <w:basedOn w:val="1"/>
    <w:link w:val="21"/>
    <w:unhideWhenUsed/>
    <w:uiPriority w:val="99"/>
    <w:pPr>
      <w:tabs>
        <w:tab w:val="center" w:pos="4320"/>
        <w:tab w:val="right" w:pos="8640"/>
      </w:tabs>
      <w:spacing w:after="0" w:line="240" w:lineRule="auto"/>
    </w:pPr>
  </w:style>
  <w:style w:type="paragraph" w:styleId="8">
    <w:name w:val="Subtitle"/>
    <w:basedOn w:val="1"/>
    <w:next w:val="1"/>
    <w:link w:val="18"/>
    <w:qFormat/>
    <w:uiPriority w:val="11"/>
    <w:rPr>
      <w:rFonts w:asciiTheme="minorHAnsi" w:hAnsiTheme="minorHAnsi"/>
      <w:color w:val="595959" w:themeColor="text1" w:themeTint="A6"/>
      <w:spacing w:val="15"/>
      <w14:textFill>
        <w14:solidFill>
          <w14:schemeClr w14:val="tx1">
            <w14:lumMod w14:val="65000"/>
            <w14:lumOff w14:val="35000"/>
          </w14:schemeClr>
        </w14:solidFill>
      </w14:textFill>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标题 1 字符"/>
    <w:basedOn w:val="10"/>
    <w:link w:val="2"/>
    <w:qFormat/>
    <w:uiPriority w:val="9"/>
    <w:rPr>
      <w:rFonts w:ascii="微软雅黑 Light" w:hAnsi="微软雅黑 Light" w:eastAsiaTheme="majorEastAsia" w:cstheme="majorBidi"/>
      <w:b/>
      <w:sz w:val="36"/>
      <w:szCs w:val="32"/>
    </w:rPr>
  </w:style>
  <w:style w:type="paragraph" w:styleId="13">
    <w:name w:val="List Paragraph"/>
    <w:basedOn w:val="1"/>
    <w:qFormat/>
    <w:uiPriority w:val="34"/>
    <w:pPr>
      <w:ind w:left="720"/>
      <w:contextualSpacing/>
    </w:pPr>
  </w:style>
  <w:style w:type="character" w:customStyle="1" w:styleId="14">
    <w:name w:val="标题 2 字符"/>
    <w:basedOn w:val="10"/>
    <w:link w:val="3"/>
    <w:qFormat/>
    <w:uiPriority w:val="9"/>
    <w:rPr>
      <w:rFonts w:ascii="微软雅黑 Light" w:hAnsi="微软雅黑 Light" w:eastAsiaTheme="majorEastAsia" w:cstheme="majorBidi"/>
      <w:szCs w:val="26"/>
    </w:rPr>
  </w:style>
  <w:style w:type="character" w:customStyle="1" w:styleId="15">
    <w:name w:val="标题 3 字符"/>
    <w:basedOn w:val="10"/>
    <w:link w:val="4"/>
    <w:qFormat/>
    <w:uiPriority w:val="9"/>
    <w:rPr>
      <w:rFonts w:ascii="微软雅黑 Light" w:hAnsi="微软雅黑 Light" w:eastAsiaTheme="majorEastAsia" w:cstheme="majorBidi"/>
      <w:szCs w:val="24"/>
    </w:rPr>
  </w:style>
  <w:style w:type="paragraph" w:customStyle="1" w:styleId="16">
    <w:name w:val="msolistparagraph"/>
    <w:basedOn w:val="1"/>
    <w:qFormat/>
    <w:uiPriority w:val="0"/>
    <w:pPr>
      <w:spacing w:line="254" w:lineRule="auto"/>
      <w:ind w:left="720"/>
      <w:contextualSpacing/>
    </w:pPr>
    <w:rPr>
      <w:rFonts w:ascii="Calibri" w:hAnsi="Calibri" w:eastAsia="等线" w:cs="Times New Roman"/>
    </w:rPr>
  </w:style>
  <w:style w:type="character" w:customStyle="1" w:styleId="17">
    <w:name w:val="标题 4 字符"/>
    <w:basedOn w:val="10"/>
    <w:link w:val="5"/>
    <w:qFormat/>
    <w:uiPriority w:val="9"/>
    <w:rPr>
      <w:rFonts w:ascii="微软雅黑 Light" w:hAnsi="微软雅黑 Light" w:eastAsiaTheme="majorEastAsia" w:cstheme="majorBidi"/>
      <w:iCs/>
    </w:rPr>
  </w:style>
  <w:style w:type="character" w:customStyle="1" w:styleId="18">
    <w:name w:val="副标题 字符"/>
    <w:basedOn w:val="10"/>
    <w:link w:val="8"/>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19">
    <w:name w:val="Unresolved Mention"/>
    <w:basedOn w:val="10"/>
    <w:semiHidden/>
    <w:unhideWhenUsed/>
    <w:qFormat/>
    <w:uiPriority w:val="99"/>
    <w:rPr>
      <w:color w:val="605E5C"/>
      <w:shd w:val="clear" w:color="auto" w:fill="E1DFDD"/>
    </w:rPr>
  </w:style>
  <w:style w:type="paragraph" w:customStyle="1" w:styleId="20">
    <w:name w:val="Default"/>
    <w:qFormat/>
    <w:uiPriority w:val="0"/>
    <w:pPr>
      <w:autoSpaceDE w:val="0"/>
      <w:autoSpaceDN w:val="0"/>
      <w:adjustRightInd w:val="0"/>
      <w:spacing w:after="0" w:line="240" w:lineRule="auto"/>
    </w:pPr>
    <w:rPr>
      <w:rFonts w:ascii="Georgia" w:hAnsi="Georgia" w:cs="Georgia" w:eastAsiaTheme="minorEastAsia"/>
      <w:color w:val="000000"/>
      <w:sz w:val="24"/>
      <w:szCs w:val="24"/>
      <w:lang w:val="en-US" w:eastAsia="zh-CN" w:bidi="ar-SA"/>
    </w:rPr>
  </w:style>
  <w:style w:type="character" w:customStyle="1" w:styleId="21">
    <w:name w:val="页眉 字符"/>
    <w:basedOn w:val="10"/>
    <w:link w:val="7"/>
    <w:qFormat/>
    <w:uiPriority w:val="99"/>
    <w:rPr>
      <w:rFonts w:ascii="微软雅黑 Light" w:hAnsi="微软雅黑 Light"/>
    </w:rPr>
  </w:style>
  <w:style w:type="character" w:customStyle="1" w:styleId="22">
    <w:name w:val="页脚 字符"/>
    <w:basedOn w:val="10"/>
    <w:link w:val="6"/>
    <w:qFormat/>
    <w:uiPriority w:val="99"/>
    <w:rPr>
      <w:rFonts w:ascii="微软雅黑 Light" w:hAnsi="微软雅黑 Ligh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7109</Words>
  <Characters>16387</Characters>
  <Lines>137</Lines>
  <Paragraphs>38</Paragraphs>
  <TotalTime>15354</TotalTime>
  <ScaleCrop>false</ScaleCrop>
  <LinksUpToDate>false</LinksUpToDate>
  <CharactersWithSpaces>18251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2022-11-18T07:45:00Z</dcterms:created>
  <dc:creator>Yifei Zhou</dc:creator>
  <cp:lastModifiedBy>野草</cp:lastModifiedBy>
  <dcterms:modified xsi:type="dcterms:W3CDTF">2023-02-16T07:38:42Z</dcterms:modified>
  <cp:revision>425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2A5F3B5364A7453CB8F601EBF9217B67</vt:lpwstr>
  </property>
</Properties>
</file>