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both"/>
        <w:rPr>
          <w:rFonts w:hint="eastAsia" w:ascii="楷体" w:hAnsi="楷体" w:eastAsia="楷体" w:cs="楷体"/>
          <w:sz w:val="24"/>
          <w:szCs w:val="24"/>
          <w:highlight w:val="none"/>
        </w:rPr>
      </w:pPr>
      <w:r>
        <w:rPr>
          <w:rFonts w:hint="eastAsia" w:ascii="楷体" w:hAnsi="楷体" w:eastAsia="楷体" w:cs="楷体"/>
          <w:sz w:val="24"/>
          <w:szCs w:val="24"/>
          <w:highlight w:val="none"/>
        </w:rPr>
        <w:t>青年基金全文</w:t>
      </w:r>
    </w:p>
    <w:p>
      <w:pPr>
        <w:pStyle w:val="3"/>
        <w:spacing w:beforeLines="0" w:afterLines="0" w:line="360" w:lineRule="auto"/>
        <w:jc w:val="center"/>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河流</w:t>
      </w:r>
      <w:r>
        <w:rPr>
          <w:rFonts w:hint="eastAsia" w:ascii="楷体" w:hAnsi="楷体" w:eastAsia="楷体" w:cs="楷体"/>
          <w:sz w:val="24"/>
          <w:szCs w:val="24"/>
          <w:highlight w:val="yellow"/>
          <w:lang w:val="en-US" w:eastAsia="zh-CN"/>
        </w:rPr>
        <w:t>对城市滨江地区</w:t>
      </w:r>
      <w:r>
        <w:rPr>
          <w:rFonts w:hint="eastAsia" w:ascii="楷体" w:hAnsi="楷体" w:eastAsia="楷体" w:cs="楷体"/>
          <w:sz w:val="24"/>
          <w:szCs w:val="24"/>
          <w:highlight w:val="none"/>
          <w:lang w:val="en-US" w:eastAsia="zh-CN"/>
        </w:rPr>
        <w:t>的影响与城市规划优化研究</w:t>
      </w:r>
    </w:p>
    <w:p>
      <w:pPr>
        <w:rPr>
          <w:rFonts w:hint="eastAsia"/>
        </w:rPr>
      </w:pPr>
      <w:bookmarkStart w:id="33" w:name="_GoBack"/>
      <w:bookmarkEnd w:id="33"/>
    </w:p>
    <w:p>
      <w:pPr>
        <w:pStyle w:val="3"/>
        <w:spacing w:beforeLines="0" w:afterLines="0" w:line="360" w:lineRule="auto"/>
        <w:jc w:val="left"/>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中文摘要</w:t>
      </w:r>
    </w:p>
    <w:p>
      <w:pPr>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随着</w:t>
      </w:r>
      <w:r>
        <w:rPr>
          <w:rFonts w:hint="eastAsia" w:ascii="楷体" w:hAnsi="楷体" w:eastAsia="楷体" w:cs="楷体"/>
          <w:sz w:val="24"/>
          <w:szCs w:val="24"/>
          <w:highlight w:val="yellow"/>
          <w:lang w:val="en-US" w:eastAsia="zh-CN"/>
        </w:rPr>
        <w:t>气候变化</w:t>
      </w:r>
      <w:r>
        <w:rPr>
          <w:rFonts w:hint="eastAsia" w:ascii="楷体" w:hAnsi="楷体" w:eastAsia="楷体" w:cs="楷体"/>
          <w:sz w:val="24"/>
          <w:szCs w:val="24"/>
          <w:highlight w:val="none"/>
          <w:lang w:val="en-US" w:eastAsia="zh-CN"/>
        </w:rPr>
        <w:t>和</w:t>
      </w:r>
      <w:r>
        <w:rPr>
          <w:rFonts w:hint="eastAsia" w:ascii="楷体" w:hAnsi="楷体" w:eastAsia="楷体" w:cs="楷体"/>
          <w:sz w:val="24"/>
          <w:szCs w:val="24"/>
          <w:highlight w:val="yellow"/>
          <w:lang w:val="en-US" w:eastAsia="zh-CN"/>
        </w:rPr>
        <w:t>城市化</w:t>
      </w:r>
      <w:r>
        <w:rPr>
          <w:rFonts w:hint="eastAsia" w:ascii="楷体" w:hAnsi="楷体" w:eastAsia="楷体" w:cs="楷体"/>
          <w:sz w:val="24"/>
          <w:szCs w:val="24"/>
          <w:highlight w:val="none"/>
          <w:lang w:val="en-US" w:eastAsia="zh-CN"/>
        </w:rPr>
        <w:t>的推进，</w:t>
      </w:r>
      <w:r>
        <w:rPr>
          <w:rFonts w:hint="eastAsia" w:ascii="楷体" w:hAnsi="楷体" w:eastAsia="楷体" w:cs="楷体"/>
          <w:sz w:val="24"/>
          <w:szCs w:val="24"/>
          <w:highlight w:val="yellow"/>
          <w:lang w:val="en-US" w:eastAsia="zh-CN"/>
        </w:rPr>
        <w:t>极端天气事件</w:t>
      </w:r>
      <w:r>
        <w:rPr>
          <w:rFonts w:hint="eastAsia" w:ascii="楷体" w:hAnsi="楷体" w:eastAsia="楷体" w:cs="楷体"/>
          <w:sz w:val="24"/>
          <w:szCs w:val="24"/>
          <w:highlight w:val="none"/>
          <w:lang w:val="en-US" w:eastAsia="zh-CN"/>
        </w:rPr>
        <w:t>的影响日益</w:t>
      </w:r>
      <w:r>
        <w:rPr>
          <w:rFonts w:hint="eastAsia" w:ascii="楷体" w:hAnsi="楷体" w:eastAsia="楷体" w:cs="楷体"/>
          <w:sz w:val="24"/>
          <w:szCs w:val="24"/>
          <w:highlight w:val="yellow"/>
          <w:lang w:val="en-US" w:eastAsia="zh-CN"/>
        </w:rPr>
        <w:t>突出</w:t>
      </w:r>
      <w:r>
        <w:rPr>
          <w:rFonts w:hint="eastAsia" w:ascii="楷体" w:hAnsi="楷体" w:eastAsia="楷体" w:cs="楷体"/>
          <w:sz w:val="24"/>
          <w:szCs w:val="24"/>
          <w:highlight w:val="none"/>
          <w:lang w:val="en-US" w:eastAsia="zh-CN"/>
        </w:rPr>
        <w:t>，通过城市规划的手段进行</w:t>
      </w:r>
      <w:r>
        <w:rPr>
          <w:rFonts w:hint="eastAsia" w:ascii="楷体" w:hAnsi="楷体" w:eastAsia="楷体" w:cs="楷体"/>
          <w:sz w:val="24"/>
          <w:szCs w:val="24"/>
          <w:highlight w:val="yellow"/>
          <w:lang w:val="en-US" w:eastAsia="zh-CN"/>
        </w:rPr>
        <w:t>气候调节</w:t>
      </w:r>
      <w:r>
        <w:rPr>
          <w:rFonts w:hint="eastAsia" w:ascii="楷体" w:hAnsi="楷体" w:eastAsia="楷体" w:cs="楷体"/>
          <w:sz w:val="24"/>
          <w:szCs w:val="24"/>
          <w:highlight w:val="none"/>
          <w:lang w:val="en-US" w:eastAsia="zh-CN"/>
        </w:rPr>
        <w:t>受到了广泛关注。</w:t>
      </w:r>
      <w:r>
        <w:rPr>
          <w:rFonts w:hint="eastAsia" w:ascii="楷体" w:hAnsi="楷体" w:eastAsia="楷体" w:cs="楷体"/>
          <w:sz w:val="24"/>
          <w:szCs w:val="24"/>
          <w:highlight w:val="none"/>
          <w:lang w:val="en-US" w:eastAsia="zh-CN"/>
        </w:rPr>
        <w:t>在河流对周边</w:t>
      </w:r>
      <w:r>
        <w:rPr>
          <w:rFonts w:hint="eastAsia" w:ascii="楷体" w:hAnsi="楷体" w:eastAsia="楷体" w:cs="楷体"/>
          <w:sz w:val="24"/>
          <w:szCs w:val="24"/>
          <w:highlight w:val="yellow"/>
          <w:lang w:val="en-US" w:eastAsia="zh-CN"/>
        </w:rPr>
        <w:t>热环境</w:t>
      </w:r>
      <w:r>
        <w:rPr>
          <w:rFonts w:hint="eastAsia" w:ascii="楷体" w:hAnsi="楷体" w:eastAsia="楷体" w:cs="楷体"/>
          <w:sz w:val="24"/>
          <w:szCs w:val="24"/>
          <w:highlight w:val="none"/>
          <w:lang w:val="en-US" w:eastAsia="zh-CN"/>
        </w:rPr>
        <w:t>的影响方面，</w:t>
      </w:r>
      <w:commentRangeStart w:id="0"/>
      <w:r>
        <w:rPr>
          <w:rFonts w:hint="eastAsia" w:ascii="楷体" w:hAnsi="楷体" w:eastAsia="楷体" w:cs="楷体"/>
          <w:sz w:val="24"/>
          <w:szCs w:val="24"/>
          <w:highlight w:val="none"/>
          <w:lang w:val="en-US" w:eastAsia="zh-CN"/>
        </w:rPr>
        <w:t>目前</w:t>
      </w:r>
      <w:r>
        <w:rPr>
          <w:rFonts w:hint="eastAsia" w:ascii="楷体" w:hAnsi="楷体" w:eastAsia="楷体" w:cs="楷体"/>
          <w:sz w:val="24"/>
          <w:szCs w:val="24"/>
          <w:highlight w:val="none"/>
          <w:lang w:val="en-US" w:eastAsia="zh-CN"/>
        </w:rPr>
        <w:t>的研究主要关注</w:t>
      </w:r>
      <w:r>
        <w:rPr>
          <w:rFonts w:hint="eastAsia" w:ascii="楷体" w:hAnsi="楷体" w:eastAsia="楷体" w:cs="楷体"/>
          <w:sz w:val="24"/>
          <w:szCs w:val="24"/>
          <w:highlight w:val="yellow"/>
          <w:lang w:val="en-US" w:eastAsia="zh-CN"/>
        </w:rPr>
        <w:t>河流对周边城市地表</w:t>
      </w:r>
      <w:r>
        <w:rPr>
          <w:rFonts w:hint="eastAsia" w:ascii="楷体" w:hAnsi="楷体" w:eastAsia="楷体" w:cs="楷体"/>
          <w:sz w:val="24"/>
          <w:szCs w:val="24"/>
          <w:highlight w:val="none"/>
          <w:lang w:val="en-US" w:eastAsia="zh-CN"/>
        </w:rPr>
        <w:t>的降温作用，</w:t>
      </w:r>
      <w:r>
        <w:rPr>
          <w:rFonts w:hint="eastAsia" w:ascii="楷体" w:hAnsi="楷体" w:eastAsia="楷体" w:cs="楷体"/>
          <w:sz w:val="24"/>
          <w:szCs w:val="24"/>
          <w:highlight w:val="none"/>
          <w:lang w:val="en-US" w:eastAsia="zh-CN"/>
        </w:rPr>
        <w:t>而</w:t>
      </w:r>
      <w:r>
        <w:rPr>
          <w:rFonts w:hint="eastAsia" w:ascii="楷体" w:hAnsi="楷体" w:eastAsia="楷体" w:cs="楷体"/>
          <w:sz w:val="24"/>
          <w:szCs w:val="24"/>
          <w:highlight w:val="none"/>
          <w:lang w:val="en-US" w:eastAsia="zh-CN"/>
        </w:rPr>
        <w:t>对在</w:t>
      </w:r>
      <w:r>
        <w:rPr>
          <w:rFonts w:hint="eastAsia" w:ascii="楷体" w:hAnsi="楷体" w:eastAsia="楷体" w:cs="楷体"/>
          <w:sz w:val="24"/>
          <w:szCs w:val="24"/>
          <w:highlight w:val="yellow"/>
          <w:lang w:val="en-US" w:eastAsia="zh-CN"/>
        </w:rPr>
        <w:t>与居民舒适度更相关</w:t>
      </w:r>
      <w:r>
        <w:rPr>
          <w:rFonts w:hint="eastAsia" w:ascii="楷体" w:hAnsi="楷体" w:eastAsia="楷体" w:cs="楷体"/>
          <w:sz w:val="24"/>
          <w:szCs w:val="24"/>
          <w:highlight w:val="none"/>
          <w:lang w:val="en-US" w:eastAsia="zh-CN"/>
        </w:rPr>
        <w:t>的</w:t>
      </w:r>
      <w:r>
        <w:rPr>
          <w:rFonts w:hint="eastAsia" w:ascii="楷体" w:hAnsi="楷体" w:eastAsia="楷体" w:cs="楷体"/>
          <w:sz w:val="24"/>
          <w:szCs w:val="24"/>
          <w:highlight w:val="yellow"/>
          <w:lang w:val="en-US" w:eastAsia="zh-CN"/>
        </w:rPr>
        <w:t>行人高度处</w:t>
      </w:r>
      <w:r>
        <w:rPr>
          <w:rFonts w:hint="eastAsia" w:ascii="楷体" w:hAnsi="楷体" w:eastAsia="楷体" w:cs="楷体"/>
          <w:sz w:val="24"/>
          <w:szCs w:val="24"/>
          <w:highlight w:val="none"/>
          <w:lang w:val="en-US" w:eastAsia="zh-CN"/>
        </w:rPr>
        <w:t>的河流热效应的理解还非常匮乏，对其时空分异特征及其</w:t>
      </w:r>
      <w:r>
        <w:rPr>
          <w:rFonts w:hint="eastAsia" w:ascii="楷体" w:hAnsi="楷体" w:eastAsia="楷体" w:cs="楷体"/>
          <w:sz w:val="24"/>
          <w:szCs w:val="24"/>
          <w:highlight w:val="yellow"/>
          <w:lang w:val="en-US" w:eastAsia="zh-CN"/>
        </w:rPr>
        <w:t>关键影响因素和驱动机制</w:t>
      </w:r>
      <w:r>
        <w:rPr>
          <w:rFonts w:hint="eastAsia" w:ascii="楷体" w:hAnsi="楷体" w:eastAsia="楷体" w:cs="楷体"/>
          <w:sz w:val="24"/>
          <w:szCs w:val="24"/>
          <w:highlight w:val="none"/>
          <w:lang w:val="en-US" w:eastAsia="zh-CN"/>
        </w:rPr>
        <w:t>的认识不足。</w:t>
      </w:r>
      <w:commentRangeEnd w:id="0"/>
      <w:r>
        <w:rPr>
          <w:rFonts w:hint="eastAsia" w:ascii="楷体" w:hAnsi="楷体" w:eastAsia="楷体" w:cs="楷体"/>
        </w:rPr>
        <w:commentReference w:id="0"/>
      </w:r>
      <w:r>
        <w:rPr>
          <w:rFonts w:hint="eastAsia" w:ascii="楷体" w:hAnsi="楷体" w:eastAsia="楷体" w:cs="楷体"/>
          <w:sz w:val="24"/>
          <w:szCs w:val="24"/>
          <w:highlight w:val="none"/>
          <w:lang w:val="en-US" w:eastAsia="zh-CN"/>
        </w:rPr>
        <w:t>本项目拟以重庆市为例分析城市</w:t>
      </w:r>
      <w:r>
        <w:rPr>
          <w:rFonts w:hint="eastAsia" w:ascii="楷体" w:hAnsi="楷体" w:eastAsia="楷体" w:cs="楷体"/>
          <w:sz w:val="24"/>
          <w:szCs w:val="24"/>
          <w:highlight w:val="yellow"/>
          <w:lang w:val="en-US" w:eastAsia="zh-CN"/>
        </w:rPr>
        <w:t>河流冠层热效应</w:t>
      </w:r>
      <w:r>
        <w:rPr>
          <w:rFonts w:hint="eastAsia" w:ascii="楷体" w:hAnsi="楷体" w:eastAsia="楷体" w:cs="楷体"/>
          <w:sz w:val="24"/>
          <w:szCs w:val="24"/>
          <w:highlight w:val="none"/>
          <w:lang w:val="en-US" w:eastAsia="zh-CN"/>
        </w:rPr>
        <w:t>及其驱动机制。</w:t>
      </w:r>
      <w:r>
        <w:rPr>
          <w:rFonts w:hint="eastAsia" w:ascii="楷体" w:hAnsi="楷体" w:eastAsia="楷体" w:cs="楷体"/>
          <w:sz w:val="24"/>
          <w:szCs w:val="24"/>
          <w:highlight w:val="green"/>
          <w:lang w:val="en-US" w:eastAsia="zh-CN"/>
        </w:rPr>
        <w:t>首先</w:t>
      </w:r>
      <w:r>
        <w:rPr>
          <w:rFonts w:hint="eastAsia" w:ascii="楷体" w:hAnsi="楷体" w:eastAsia="楷体" w:cs="楷体"/>
          <w:sz w:val="24"/>
          <w:szCs w:val="24"/>
          <w:highlight w:val="none"/>
          <w:lang w:val="en-US" w:eastAsia="zh-CN"/>
        </w:rPr>
        <w:t>，提出</w:t>
      </w:r>
      <w:r>
        <w:rPr>
          <w:rFonts w:hint="eastAsia" w:ascii="楷体" w:hAnsi="楷体" w:eastAsia="楷体" w:cs="楷体"/>
          <w:sz w:val="24"/>
          <w:szCs w:val="24"/>
          <w:highlight w:val="yellow"/>
          <w:lang w:val="en-US" w:eastAsia="zh-CN"/>
        </w:rPr>
        <w:t>河流冠层热效应</w:t>
      </w:r>
      <w:r>
        <w:rPr>
          <w:rFonts w:hint="eastAsia" w:ascii="楷体" w:hAnsi="楷体" w:eastAsia="楷体" w:cs="楷体"/>
          <w:sz w:val="24"/>
          <w:szCs w:val="24"/>
          <w:highlight w:val="none"/>
          <w:lang w:val="en-US" w:eastAsia="zh-CN"/>
        </w:rPr>
        <w:t>的新的评估指标体系，在</w:t>
      </w:r>
      <w:r>
        <w:rPr>
          <w:rFonts w:hint="eastAsia" w:ascii="楷体" w:hAnsi="楷体" w:eastAsia="楷体" w:cs="楷体"/>
          <w:sz w:val="24"/>
          <w:szCs w:val="24"/>
          <w:highlight w:val="yellow"/>
          <w:lang w:val="en-US" w:eastAsia="zh-CN"/>
        </w:rPr>
        <w:t>街道峡谷尺度和街区尺度</w:t>
      </w:r>
      <w:r>
        <w:rPr>
          <w:rFonts w:hint="eastAsia" w:ascii="楷体" w:hAnsi="楷体" w:eastAsia="楷体" w:cs="楷体"/>
          <w:sz w:val="24"/>
          <w:szCs w:val="24"/>
          <w:highlight w:val="none"/>
          <w:lang w:val="en-US" w:eastAsia="zh-CN"/>
        </w:rPr>
        <w:t>选择多个样地，通过</w:t>
      </w:r>
      <w:r>
        <w:rPr>
          <w:rFonts w:hint="eastAsia" w:ascii="楷体" w:hAnsi="楷体" w:eastAsia="楷体" w:cs="楷体"/>
          <w:sz w:val="24"/>
          <w:szCs w:val="24"/>
          <w:highlight w:val="yellow"/>
          <w:lang w:val="en-US" w:eastAsia="zh-CN"/>
        </w:rPr>
        <w:t>移动测量和固定站点测量</w:t>
      </w:r>
      <w:r>
        <w:rPr>
          <w:rFonts w:hint="eastAsia" w:ascii="楷体" w:hAnsi="楷体" w:eastAsia="楷体" w:cs="楷体"/>
          <w:sz w:val="24"/>
          <w:szCs w:val="24"/>
          <w:highlight w:val="none"/>
          <w:lang w:val="en-US" w:eastAsia="zh-CN"/>
        </w:rPr>
        <w:t>的手段收集气象数据，以量化</w:t>
      </w:r>
      <w:r>
        <w:rPr>
          <w:rFonts w:hint="eastAsia" w:ascii="楷体" w:hAnsi="楷体" w:eastAsia="楷体" w:cs="楷体"/>
          <w:sz w:val="24"/>
          <w:szCs w:val="24"/>
          <w:highlight w:val="yellow"/>
          <w:lang w:val="en-US" w:eastAsia="zh-CN"/>
        </w:rPr>
        <w:t>河流冠层热效应</w:t>
      </w:r>
      <w:r>
        <w:rPr>
          <w:rFonts w:hint="eastAsia" w:ascii="楷体" w:hAnsi="楷体" w:eastAsia="楷体" w:cs="楷体"/>
          <w:sz w:val="24"/>
          <w:szCs w:val="24"/>
          <w:highlight w:val="none"/>
          <w:lang w:val="en-US" w:eastAsia="zh-CN"/>
        </w:rPr>
        <w:t>的空间分异及其随时间的变化；</w:t>
      </w:r>
      <w:r>
        <w:rPr>
          <w:rFonts w:hint="eastAsia" w:ascii="楷体" w:hAnsi="楷体" w:eastAsia="楷体" w:cs="楷体"/>
          <w:sz w:val="24"/>
          <w:szCs w:val="24"/>
          <w:highlight w:val="green"/>
          <w:lang w:val="en-US" w:eastAsia="zh-CN"/>
        </w:rPr>
        <w:t>然后</w:t>
      </w:r>
      <w:r>
        <w:rPr>
          <w:rFonts w:hint="eastAsia" w:ascii="楷体" w:hAnsi="楷体" w:eastAsia="楷体" w:cs="楷体"/>
          <w:sz w:val="24"/>
          <w:szCs w:val="24"/>
          <w:highlight w:val="none"/>
          <w:lang w:val="en-US" w:eastAsia="zh-CN"/>
        </w:rPr>
        <w:t>，提取</w:t>
      </w:r>
      <w:r>
        <w:rPr>
          <w:rFonts w:hint="eastAsia" w:ascii="楷体" w:hAnsi="楷体" w:eastAsia="楷体" w:cs="楷体"/>
          <w:sz w:val="24"/>
          <w:szCs w:val="24"/>
          <w:highlight w:val="yellow"/>
          <w:lang w:val="en-US" w:eastAsia="zh-CN"/>
        </w:rPr>
        <w:t>河流冠层热效应</w:t>
      </w:r>
      <w:r>
        <w:rPr>
          <w:rFonts w:hint="eastAsia" w:ascii="楷体" w:hAnsi="楷体" w:eastAsia="楷体" w:cs="楷体"/>
          <w:sz w:val="24"/>
          <w:szCs w:val="24"/>
          <w:highlight w:val="none"/>
          <w:lang w:val="en-US" w:eastAsia="zh-CN"/>
        </w:rPr>
        <w:t>的关键影响因素，分析各因素的相对贡献，阐释该效应对环境因素的响应机制；</w:t>
      </w:r>
      <w:r>
        <w:rPr>
          <w:rFonts w:hint="eastAsia" w:ascii="楷体" w:hAnsi="楷体" w:eastAsia="楷体" w:cs="楷体"/>
          <w:sz w:val="24"/>
          <w:szCs w:val="24"/>
          <w:highlight w:val="green"/>
          <w:lang w:val="en-US" w:eastAsia="zh-CN"/>
        </w:rPr>
        <w:t>最后</w:t>
      </w:r>
      <w:r>
        <w:rPr>
          <w:rFonts w:hint="eastAsia" w:ascii="楷体" w:hAnsi="楷体" w:eastAsia="楷体" w:cs="楷体"/>
          <w:sz w:val="24"/>
          <w:szCs w:val="24"/>
          <w:highlight w:val="none"/>
          <w:lang w:val="en-US" w:eastAsia="zh-CN"/>
        </w:rPr>
        <w:t>，通过对</w:t>
      </w:r>
      <w:r>
        <w:rPr>
          <w:rFonts w:hint="eastAsia" w:ascii="楷体" w:hAnsi="楷体" w:eastAsia="楷体" w:cs="楷体"/>
          <w:sz w:val="24"/>
          <w:szCs w:val="24"/>
          <w:highlight w:val="yellow"/>
          <w:lang w:val="en-US" w:eastAsia="zh-CN"/>
        </w:rPr>
        <w:t>建筑高度和建筑覆盖率</w:t>
      </w:r>
      <w:r>
        <w:rPr>
          <w:rFonts w:hint="eastAsia" w:ascii="楷体" w:hAnsi="楷体" w:eastAsia="楷体" w:cs="楷体"/>
          <w:sz w:val="24"/>
          <w:szCs w:val="24"/>
          <w:highlight w:val="none"/>
          <w:lang w:val="en-US" w:eastAsia="zh-CN"/>
        </w:rPr>
        <w:t>的调整来设置不同的情景以进行</w:t>
      </w:r>
      <w:r>
        <w:rPr>
          <w:rFonts w:hint="eastAsia" w:ascii="楷体" w:hAnsi="楷体" w:eastAsia="楷体" w:cs="楷体"/>
          <w:sz w:val="24"/>
          <w:szCs w:val="24"/>
          <w:highlight w:val="yellow"/>
          <w:lang w:val="en-US" w:eastAsia="zh-CN"/>
        </w:rPr>
        <w:t>城市气候模拟</w:t>
      </w:r>
      <w:r>
        <w:rPr>
          <w:rFonts w:hint="eastAsia" w:ascii="楷体" w:hAnsi="楷体" w:eastAsia="楷体" w:cs="楷体"/>
          <w:sz w:val="24"/>
          <w:szCs w:val="24"/>
          <w:highlight w:val="none"/>
          <w:lang w:val="en-US" w:eastAsia="zh-CN"/>
        </w:rPr>
        <w:t>，并根据模拟结果</w:t>
      </w:r>
      <w:bookmarkStart w:id="0" w:name="OLE_LINK6"/>
      <w:r>
        <w:rPr>
          <w:rFonts w:hint="eastAsia" w:ascii="楷体" w:hAnsi="楷体" w:eastAsia="楷体" w:cs="楷体"/>
          <w:sz w:val="24"/>
          <w:szCs w:val="24"/>
          <w:highlight w:val="none"/>
          <w:lang w:val="en-US" w:eastAsia="zh-CN"/>
        </w:rPr>
        <w:t>对各街区分别提出各自的</w:t>
      </w:r>
      <w:r>
        <w:rPr>
          <w:rFonts w:hint="eastAsia" w:ascii="楷体" w:hAnsi="楷体" w:eastAsia="楷体" w:cs="楷体"/>
          <w:sz w:val="24"/>
          <w:szCs w:val="24"/>
          <w:highlight w:val="yellow"/>
          <w:lang w:val="en-US" w:eastAsia="zh-CN"/>
        </w:rPr>
        <w:t>滨江地区室外空间热环境</w:t>
      </w:r>
      <w:r>
        <w:rPr>
          <w:rFonts w:hint="eastAsia" w:ascii="楷体" w:hAnsi="楷体" w:eastAsia="楷体" w:cs="楷体"/>
          <w:sz w:val="24"/>
          <w:szCs w:val="24"/>
          <w:highlight w:val="none"/>
          <w:lang w:val="en-US" w:eastAsia="zh-CN"/>
        </w:rPr>
        <w:t>优化方案</w:t>
      </w:r>
      <w:bookmarkEnd w:id="0"/>
      <w:r>
        <w:rPr>
          <w:rFonts w:hint="eastAsia" w:ascii="楷体" w:hAnsi="楷体" w:eastAsia="楷体" w:cs="楷体"/>
          <w:sz w:val="24"/>
          <w:szCs w:val="24"/>
          <w:highlight w:val="none"/>
          <w:lang w:val="en-US" w:eastAsia="zh-CN"/>
        </w:rPr>
        <w:t>。研究结果可为我国长江流域上游区域的</w:t>
      </w:r>
      <w:r>
        <w:rPr>
          <w:rFonts w:hint="eastAsia" w:ascii="楷体" w:hAnsi="楷体" w:eastAsia="楷体" w:cs="楷体"/>
          <w:sz w:val="24"/>
          <w:szCs w:val="24"/>
          <w:highlight w:val="yellow"/>
          <w:lang w:val="en-US" w:eastAsia="zh-CN"/>
        </w:rPr>
        <w:t>城市规划和设计</w:t>
      </w:r>
      <w:r>
        <w:rPr>
          <w:rFonts w:hint="eastAsia" w:ascii="楷体" w:hAnsi="楷体" w:eastAsia="楷体" w:cs="楷体"/>
          <w:sz w:val="24"/>
          <w:szCs w:val="24"/>
          <w:highlight w:val="none"/>
          <w:lang w:val="en-US" w:eastAsia="zh-CN"/>
        </w:rPr>
        <w:t>提供理论依据，以科学应对</w:t>
      </w:r>
      <w:r>
        <w:rPr>
          <w:rFonts w:hint="eastAsia" w:ascii="楷体" w:hAnsi="楷体" w:eastAsia="楷体" w:cs="楷体"/>
          <w:sz w:val="24"/>
          <w:szCs w:val="24"/>
          <w:highlight w:val="yellow"/>
          <w:lang w:val="en-US" w:eastAsia="zh-CN"/>
        </w:rPr>
        <w:t>未来城市化和气候变化</w:t>
      </w:r>
      <w:r>
        <w:rPr>
          <w:rFonts w:hint="eastAsia" w:ascii="楷体" w:hAnsi="楷体" w:eastAsia="楷体" w:cs="楷体"/>
          <w:sz w:val="24"/>
          <w:szCs w:val="24"/>
          <w:highlight w:val="none"/>
          <w:lang w:val="en-US" w:eastAsia="zh-CN"/>
        </w:rPr>
        <w:t>带来的问题</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rPr>
      </w:pPr>
    </w:p>
    <w:p>
      <w:pPr>
        <w:pStyle w:val="3"/>
        <w:spacing w:beforeLines="0" w:afterLines="0" w:line="360" w:lineRule="auto"/>
        <w:jc w:val="left"/>
        <w:rPr>
          <w:rFonts w:hint="eastAsia" w:ascii="楷体" w:hAnsi="楷体" w:eastAsia="楷体" w:cs="楷体"/>
          <w:color w:val="000000"/>
          <w:sz w:val="24"/>
          <w:szCs w:val="24"/>
          <w:highlight w:val="none"/>
        </w:rPr>
      </w:pPr>
    </w:p>
    <w:p>
      <w:pPr>
        <w:pStyle w:val="3"/>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color w:val="000000"/>
          <w:sz w:val="24"/>
          <w:szCs w:val="24"/>
          <w:highlight w:val="none"/>
        </w:rPr>
        <w:t>请阐明选择该科学问题属性的理由（800字以内）：</w:t>
      </w:r>
    </w:p>
    <w:p>
      <w:pPr>
        <w:pageBreakBefore w:val="0"/>
        <w:widowControl/>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在我国长江流域上游，夏季高温事件频发，对居民的生活造成了不利的影响。同时，该区域内河流众多，对城市气候影响显著。因此，有必要加强河流对周边城市区域气候影响的理解。</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16:41</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以往关于河流对周边区域</w:t>
      </w:r>
      <w:r>
        <w:rPr>
          <w:rFonts w:hint="eastAsia" w:ascii="黑体" w:hAnsi="黑体" w:eastAsia="黑体" w:cs="黑体"/>
          <w:sz w:val="24"/>
          <w:szCs w:val="24"/>
          <w:highlight w:val="yellow"/>
          <w:lang w:val="en-US" w:eastAsia="zh-CN"/>
        </w:rPr>
        <w:t>热环境效应</w:t>
      </w:r>
      <w:r>
        <w:rPr>
          <w:rFonts w:hint="eastAsia" w:ascii="黑体" w:hAnsi="黑体" w:eastAsia="黑体" w:cs="黑体"/>
          <w:sz w:val="24"/>
          <w:szCs w:val="24"/>
          <w:highlight w:val="none"/>
          <w:lang w:val="en-US" w:eastAsia="zh-CN"/>
        </w:rPr>
        <w:t>的研究主要基于</w:t>
      </w:r>
      <w:r>
        <w:rPr>
          <w:rFonts w:hint="eastAsia" w:ascii="黑体" w:hAnsi="黑体" w:eastAsia="黑体" w:cs="黑体"/>
          <w:sz w:val="24"/>
          <w:szCs w:val="24"/>
          <w:highlight w:val="yellow"/>
          <w:lang w:val="en-US" w:eastAsia="zh-CN"/>
        </w:rPr>
        <w:t>遥感地表温度</w:t>
      </w:r>
      <w:r>
        <w:rPr>
          <w:rFonts w:hint="eastAsia" w:ascii="黑体" w:hAnsi="黑体" w:eastAsia="黑体" w:cs="黑体"/>
          <w:sz w:val="24"/>
          <w:szCs w:val="24"/>
          <w:highlight w:val="none"/>
          <w:lang w:val="en-US" w:eastAsia="zh-CN"/>
        </w:rPr>
        <w:t>，而对于与</w:t>
      </w:r>
      <w:r>
        <w:rPr>
          <w:rFonts w:hint="eastAsia" w:ascii="黑体" w:hAnsi="黑体" w:eastAsia="黑体" w:cs="黑体"/>
          <w:sz w:val="24"/>
          <w:szCs w:val="24"/>
          <w:highlight w:val="yellow"/>
          <w:lang w:val="en-US" w:eastAsia="zh-CN"/>
        </w:rPr>
        <w:t>居民舒适度</w:t>
      </w:r>
      <w:r>
        <w:rPr>
          <w:rFonts w:hint="eastAsia" w:ascii="黑体" w:hAnsi="黑体" w:eastAsia="黑体" w:cs="黑体"/>
          <w:sz w:val="24"/>
          <w:szCs w:val="24"/>
          <w:highlight w:val="none"/>
          <w:lang w:val="en-US" w:eastAsia="zh-CN"/>
        </w:rPr>
        <w:t>直接相关的</w:t>
      </w:r>
      <w:r>
        <w:rPr>
          <w:rFonts w:hint="eastAsia" w:ascii="黑体" w:hAnsi="黑体" w:eastAsia="黑体" w:cs="黑体"/>
          <w:sz w:val="24"/>
          <w:szCs w:val="24"/>
          <w:highlight w:val="yellow"/>
          <w:lang w:val="en-US" w:eastAsia="zh-CN"/>
        </w:rPr>
        <w:t>行人高度处</w:t>
      </w:r>
      <w:r>
        <w:rPr>
          <w:rFonts w:hint="eastAsia" w:ascii="黑体" w:hAnsi="黑体" w:eastAsia="黑体" w:cs="黑体"/>
          <w:sz w:val="24"/>
          <w:szCs w:val="24"/>
          <w:highlight w:val="none"/>
          <w:lang w:val="en-US" w:eastAsia="zh-CN"/>
        </w:rPr>
        <w:t>的相应热效应认识不足。由于卫星</w:t>
      </w:r>
      <w:r>
        <w:rPr>
          <w:rFonts w:hint="eastAsia" w:ascii="黑体" w:hAnsi="黑体" w:eastAsia="黑体" w:cs="黑体"/>
          <w:sz w:val="24"/>
          <w:szCs w:val="24"/>
          <w:highlight w:val="yellow"/>
          <w:lang w:val="en-US" w:eastAsia="zh-CN"/>
        </w:rPr>
        <w:t>重访周期</w:t>
      </w:r>
      <w:r>
        <w:rPr>
          <w:rFonts w:hint="eastAsia" w:ascii="黑体" w:hAnsi="黑体" w:eastAsia="黑体" w:cs="黑体"/>
          <w:sz w:val="24"/>
          <w:szCs w:val="24"/>
          <w:highlight w:val="none"/>
          <w:lang w:val="en-US" w:eastAsia="zh-CN"/>
        </w:rPr>
        <w:t>的限制，基于遥感反演的地表温度仅代表</w:t>
      </w:r>
      <w:r>
        <w:rPr>
          <w:rFonts w:hint="eastAsia" w:ascii="黑体" w:hAnsi="黑体" w:eastAsia="黑体" w:cs="黑体"/>
          <w:sz w:val="24"/>
          <w:szCs w:val="24"/>
          <w:highlight w:val="yellow"/>
          <w:lang w:val="en-US" w:eastAsia="zh-CN"/>
        </w:rPr>
        <w:t>一天特定时间点</w:t>
      </w:r>
      <w:r>
        <w:rPr>
          <w:rFonts w:hint="eastAsia" w:ascii="黑体" w:hAnsi="黑体" w:eastAsia="黑体" w:cs="黑体"/>
          <w:sz w:val="24"/>
          <w:szCs w:val="24"/>
          <w:highlight w:val="none"/>
          <w:lang w:val="en-US" w:eastAsia="zh-CN"/>
        </w:rPr>
        <w:t>的情况，不能反映</w:t>
      </w:r>
      <w:r>
        <w:rPr>
          <w:rFonts w:hint="eastAsia" w:ascii="黑体" w:hAnsi="黑体" w:eastAsia="黑体" w:cs="黑体"/>
          <w:sz w:val="24"/>
          <w:szCs w:val="24"/>
          <w:highlight w:val="yellow"/>
          <w:lang w:val="en-US" w:eastAsia="zh-CN"/>
        </w:rPr>
        <w:t>热环境特征</w:t>
      </w:r>
      <w:r>
        <w:rPr>
          <w:rFonts w:hint="eastAsia" w:ascii="黑体" w:hAnsi="黑体" w:eastAsia="黑体" w:cs="黑体"/>
          <w:sz w:val="24"/>
          <w:szCs w:val="24"/>
          <w:highlight w:val="none"/>
          <w:lang w:val="en-US" w:eastAsia="zh-CN"/>
        </w:rPr>
        <w:t>在一天内</w:t>
      </w:r>
      <w:r>
        <w:rPr>
          <w:rFonts w:hint="eastAsia" w:ascii="黑体" w:hAnsi="黑体" w:eastAsia="黑体" w:cs="黑体"/>
          <w:sz w:val="24"/>
          <w:szCs w:val="24"/>
          <w:highlight w:val="yellow"/>
          <w:lang w:val="en-US" w:eastAsia="zh-CN"/>
        </w:rPr>
        <w:t>随时间的变化</w:t>
      </w:r>
      <w:r>
        <w:rPr>
          <w:rFonts w:hint="eastAsia" w:ascii="黑体" w:hAnsi="黑体" w:eastAsia="黑体" w:cs="黑体"/>
          <w:sz w:val="24"/>
          <w:szCs w:val="24"/>
          <w:highlight w:val="none"/>
          <w:lang w:val="en-US" w:eastAsia="zh-CN"/>
        </w:rPr>
        <w:t>和整体状况。另外，以往的研究更关注</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等因素，对</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的影响考虑不足。因此，相关研究结果对于</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城市规划的参考价值有限。</w:t>
      </w:r>
      <w:r>
        <w:commentReference w:id="1"/>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16:55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sz w:val="24"/>
          <w:szCs w:val="24"/>
          <w:highlight w:val="none"/>
          <w:lang w:val="en-US" w:eastAsia="zh-CN"/>
        </w:rPr>
        <w:t>针对</w:t>
      </w:r>
      <w:r>
        <w:rPr>
          <w:rFonts w:hint="eastAsia" w:ascii="黑体" w:hAnsi="黑体" w:eastAsia="黑体" w:cs="黑体"/>
          <w:sz w:val="24"/>
          <w:szCs w:val="24"/>
          <w:highlight w:val="yellow"/>
          <w:lang w:val="en-US" w:eastAsia="zh-CN"/>
        </w:rPr>
        <w:t>上述研究</w:t>
      </w:r>
      <w:r>
        <w:rPr>
          <w:rFonts w:hint="eastAsia" w:ascii="黑体" w:hAnsi="黑体" w:eastAsia="黑体" w:cs="黑体"/>
          <w:sz w:val="24"/>
          <w:szCs w:val="24"/>
          <w:highlight w:val="none"/>
          <w:lang w:val="en-US" w:eastAsia="zh-CN"/>
        </w:rPr>
        <w:t>的不足，本项目以</w:t>
      </w:r>
      <w:r>
        <w:rPr>
          <w:rFonts w:hint="eastAsia" w:ascii="黑体" w:hAnsi="黑体" w:eastAsia="黑体" w:cs="黑体"/>
          <w:sz w:val="24"/>
          <w:szCs w:val="24"/>
          <w:highlight w:val="yellow"/>
          <w:lang w:val="en-US" w:eastAsia="zh-CN"/>
        </w:rPr>
        <w:t>长江流域上游城市</w:t>
      </w:r>
      <w:r>
        <w:rPr>
          <w:rFonts w:hint="eastAsia" w:ascii="黑体" w:hAnsi="黑体" w:eastAsia="黑体" w:cs="黑体"/>
          <w:sz w:val="24"/>
          <w:szCs w:val="24"/>
          <w:highlight w:val="none"/>
          <w:lang w:val="en-US" w:eastAsia="zh-CN"/>
        </w:rPr>
        <w:t>重庆市为例，开展对</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热环境的</w:t>
      </w:r>
      <w:r>
        <w:rPr>
          <w:rFonts w:hint="eastAsia" w:ascii="黑体" w:hAnsi="黑体" w:eastAsia="黑体" w:cs="黑体"/>
          <w:sz w:val="24"/>
          <w:szCs w:val="24"/>
          <w:highlight w:val="yellow"/>
          <w:lang w:val="en-US" w:eastAsia="zh-CN"/>
        </w:rPr>
        <w:t>实地测量和模型模拟</w:t>
      </w:r>
      <w:r>
        <w:rPr>
          <w:rFonts w:hint="eastAsia" w:ascii="黑体" w:hAnsi="黑体" w:eastAsia="黑体" w:cs="黑体"/>
          <w:sz w:val="24"/>
          <w:szCs w:val="24"/>
          <w:highlight w:val="none"/>
          <w:lang w:val="en-US" w:eastAsia="zh-CN"/>
        </w:rPr>
        <w:t>研究，建立</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的新的评估指标体系，在不同尺度分析</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的关键影响因素，尤其关注</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的角色，解释相应过程背后的</w:t>
      </w:r>
      <w:r>
        <w:rPr>
          <w:rFonts w:hint="eastAsia" w:ascii="黑体" w:hAnsi="黑体" w:eastAsia="黑体" w:cs="黑体"/>
          <w:sz w:val="24"/>
          <w:szCs w:val="24"/>
          <w:highlight w:val="yellow"/>
          <w:lang w:val="en-US" w:eastAsia="zh-CN"/>
        </w:rPr>
        <w:t>驱动机制</w:t>
      </w:r>
      <w:r>
        <w:rPr>
          <w:rFonts w:hint="eastAsia" w:ascii="黑体" w:hAnsi="黑体" w:eastAsia="黑体" w:cs="黑体"/>
          <w:sz w:val="24"/>
          <w:szCs w:val="24"/>
          <w:highlight w:val="none"/>
          <w:lang w:val="en-US" w:eastAsia="zh-CN"/>
        </w:rPr>
        <w:t>。在此基础上，</w:t>
      </w:r>
      <w:r>
        <w:rPr>
          <w:rFonts w:hint="eastAsia" w:ascii="黑体" w:hAnsi="黑体" w:eastAsia="黑体" w:cs="黑体"/>
          <w:color w:val="auto"/>
          <w:sz w:val="24"/>
          <w:szCs w:val="24"/>
          <w:highlight w:val="none"/>
          <w:lang w:val="en-US" w:eastAsia="zh-CN"/>
        </w:rPr>
        <w:t>通过对</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的调整进行情景模拟分析，比较</w:t>
      </w:r>
      <w:r>
        <w:rPr>
          <w:rFonts w:hint="eastAsia" w:ascii="黑体" w:hAnsi="黑体" w:eastAsia="黑体" w:cs="黑体"/>
          <w:color w:val="auto"/>
          <w:sz w:val="24"/>
          <w:szCs w:val="24"/>
          <w:highlight w:val="yellow"/>
          <w:lang w:val="en-US" w:eastAsia="zh-CN"/>
        </w:rPr>
        <w:t>不同规划方案下</w:t>
      </w:r>
      <w:r>
        <w:rPr>
          <w:rFonts w:hint="eastAsia" w:ascii="黑体" w:hAnsi="黑体" w:eastAsia="黑体" w:cs="黑体"/>
          <w:color w:val="auto"/>
          <w:sz w:val="24"/>
          <w:szCs w:val="24"/>
          <w:highlight w:val="none"/>
          <w:lang w:val="en-US" w:eastAsia="zh-CN"/>
        </w:rPr>
        <w:t>的</w:t>
      </w:r>
      <w:r>
        <w:rPr>
          <w:rFonts w:hint="eastAsia" w:ascii="黑体" w:hAnsi="黑体" w:eastAsia="黑体" w:cs="黑体"/>
          <w:i w:val="0"/>
          <w:iCs w:val="0"/>
          <w:caps w:val="0"/>
          <w:color w:val="auto"/>
          <w:spacing w:val="0"/>
          <w:sz w:val="24"/>
          <w:szCs w:val="24"/>
          <w:highlight w:val="none"/>
          <w:lang w:val="en-US" w:eastAsia="zh-CN"/>
        </w:rPr>
        <w:t>城市气候特征，</w:t>
      </w:r>
      <w:r>
        <w:rPr>
          <w:rFonts w:hint="eastAsia" w:ascii="黑体" w:hAnsi="黑体" w:eastAsia="黑体" w:cs="黑体"/>
          <w:sz w:val="24"/>
          <w:szCs w:val="24"/>
          <w:highlight w:val="none"/>
          <w:lang w:val="en-US" w:eastAsia="zh-CN"/>
        </w:rPr>
        <w:t>对各街区分别提出各自的</w:t>
      </w:r>
      <w:r>
        <w:rPr>
          <w:rFonts w:hint="eastAsia" w:ascii="黑体" w:hAnsi="黑体" w:eastAsia="黑体" w:cs="黑体"/>
          <w:sz w:val="24"/>
          <w:szCs w:val="24"/>
          <w:highlight w:val="yellow"/>
          <w:lang w:val="en-US" w:eastAsia="zh-CN"/>
        </w:rPr>
        <w:t>滨江地区室外空间热环境</w:t>
      </w:r>
      <w:r>
        <w:rPr>
          <w:rFonts w:hint="eastAsia" w:ascii="黑体" w:hAnsi="黑体" w:eastAsia="黑体" w:cs="黑体"/>
          <w:sz w:val="24"/>
          <w:szCs w:val="24"/>
          <w:highlight w:val="none"/>
          <w:lang w:val="en-US" w:eastAsia="zh-CN"/>
        </w:rPr>
        <w:t>优化方案，并对各方案进行评价。</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i w:val="0"/>
          <w:iCs w:val="0"/>
          <w:caps w:val="0"/>
          <w:color w:val="auto"/>
          <w:spacing w:val="0"/>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17:03</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本项目的研究结果将</w:t>
      </w:r>
      <w:r>
        <w:rPr>
          <w:rFonts w:hint="eastAsia" w:ascii="黑体" w:hAnsi="黑体" w:eastAsia="黑体" w:cs="黑体"/>
          <w:sz w:val="24"/>
          <w:szCs w:val="24"/>
          <w:highlight w:val="yellow"/>
          <w:lang w:val="en-US" w:eastAsia="zh-CN"/>
        </w:rPr>
        <w:t>有助于</w:t>
      </w:r>
      <w:r>
        <w:rPr>
          <w:rFonts w:hint="eastAsia" w:ascii="黑体" w:hAnsi="黑体" w:eastAsia="黑体" w:cs="黑体"/>
          <w:sz w:val="24"/>
          <w:szCs w:val="24"/>
          <w:highlight w:val="none"/>
          <w:lang w:val="en-US" w:eastAsia="zh-CN"/>
        </w:rPr>
        <w:t>进一步理解</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对城市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热环境的影响，从而为相关地区的</w:t>
      </w:r>
      <w:r>
        <w:rPr>
          <w:rFonts w:hint="eastAsia" w:ascii="黑体" w:hAnsi="黑体" w:eastAsia="黑体" w:cs="黑体"/>
          <w:sz w:val="24"/>
          <w:szCs w:val="24"/>
          <w:highlight w:val="yellow"/>
          <w:lang w:val="en-US" w:eastAsia="zh-CN"/>
        </w:rPr>
        <w:t>城市规划和设计</w:t>
      </w:r>
      <w:r>
        <w:rPr>
          <w:rFonts w:hint="eastAsia" w:ascii="黑体" w:hAnsi="黑体" w:eastAsia="黑体" w:cs="黑体"/>
          <w:sz w:val="24"/>
          <w:szCs w:val="24"/>
          <w:highlight w:val="none"/>
          <w:lang w:val="en-US" w:eastAsia="zh-CN"/>
        </w:rPr>
        <w:t>提供参考，以科学应对</w:t>
      </w:r>
      <w:r>
        <w:rPr>
          <w:rFonts w:hint="eastAsia" w:ascii="黑体" w:hAnsi="黑体" w:eastAsia="黑体" w:cs="黑体"/>
          <w:sz w:val="24"/>
          <w:szCs w:val="24"/>
          <w:highlight w:val="yellow"/>
          <w:lang w:val="en-US" w:eastAsia="zh-CN"/>
        </w:rPr>
        <w:t>未来城市化和气候变化</w:t>
      </w:r>
      <w:r>
        <w:rPr>
          <w:rFonts w:hint="eastAsia" w:ascii="黑体" w:hAnsi="黑体" w:eastAsia="黑体" w:cs="黑体"/>
          <w:sz w:val="24"/>
          <w:szCs w:val="24"/>
          <w:highlight w:val="none"/>
          <w:lang w:val="en-US" w:eastAsia="zh-CN"/>
        </w:rPr>
        <w:t>带来的</w:t>
      </w:r>
      <w:r>
        <w:rPr>
          <w:rFonts w:hint="eastAsia" w:ascii="黑体" w:hAnsi="黑体" w:eastAsia="黑体" w:cs="黑体"/>
          <w:sz w:val="24"/>
          <w:szCs w:val="24"/>
          <w:highlight w:val="yellow"/>
          <w:lang w:val="en-US" w:eastAsia="zh-CN"/>
        </w:rPr>
        <w:t>城市极端天气</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居民舒适度下降</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健康风险增加</w:t>
      </w:r>
      <w:r>
        <w:rPr>
          <w:rFonts w:hint="eastAsia" w:ascii="黑体" w:hAnsi="黑体" w:eastAsia="黑体" w:cs="黑体"/>
          <w:sz w:val="24"/>
          <w:szCs w:val="24"/>
          <w:highlight w:val="none"/>
          <w:lang w:val="en-US" w:eastAsia="zh-CN"/>
        </w:rPr>
        <w:t>等问题，对我国</w:t>
      </w:r>
      <w:r>
        <w:rPr>
          <w:rFonts w:hint="eastAsia" w:ascii="黑体" w:hAnsi="黑体" w:eastAsia="黑体" w:cs="黑体"/>
          <w:sz w:val="24"/>
          <w:szCs w:val="24"/>
          <w:highlight w:val="yellow"/>
          <w:lang w:val="en-US" w:eastAsia="zh-CN"/>
        </w:rPr>
        <w:t>气候适应型城市</w:t>
      </w:r>
      <w:r>
        <w:rPr>
          <w:rFonts w:hint="eastAsia" w:ascii="黑体" w:hAnsi="黑体" w:eastAsia="黑体" w:cs="黑体"/>
          <w:sz w:val="24"/>
          <w:szCs w:val="24"/>
          <w:highlight w:val="none"/>
          <w:lang w:val="en-US" w:eastAsia="zh-CN"/>
        </w:rPr>
        <w:t>的建设具有</w:t>
      </w:r>
      <w:r>
        <w:rPr>
          <w:rFonts w:hint="eastAsia" w:ascii="黑体" w:hAnsi="黑体" w:eastAsia="黑体" w:cs="黑体"/>
          <w:sz w:val="24"/>
          <w:szCs w:val="24"/>
          <w:highlight w:val="yellow"/>
          <w:lang w:val="en-US" w:eastAsia="zh-CN"/>
        </w:rPr>
        <w:t>重要的启示意义</w:t>
      </w:r>
      <w:r>
        <w:rPr>
          <w:rFonts w:hint="eastAsia" w:ascii="黑体" w:hAnsi="黑体" w:eastAsia="黑体" w:cs="黑体"/>
          <w:sz w:val="24"/>
          <w:szCs w:val="24"/>
          <w:highlight w:val="none"/>
          <w:lang w:val="en-US" w:eastAsia="zh-CN"/>
        </w:rPr>
        <w:t>，属于</w:t>
      </w:r>
      <w:r>
        <w:rPr>
          <w:rFonts w:hint="eastAsia" w:ascii="黑体" w:hAnsi="黑体" w:eastAsia="黑体" w:cs="黑体"/>
          <w:sz w:val="24"/>
          <w:szCs w:val="24"/>
          <w:highlight w:val="none"/>
        </w:rPr>
        <w:t>“需求牵引，突破瓶颈”</w:t>
      </w:r>
      <w:r>
        <w:rPr>
          <w:rFonts w:hint="eastAsia" w:ascii="黑体" w:hAnsi="黑体" w:eastAsia="黑体" w:cs="黑体"/>
          <w:sz w:val="24"/>
          <w:szCs w:val="24"/>
          <w:highlight w:val="none"/>
          <w:lang w:val="en-US" w:eastAsia="zh-CN"/>
        </w:rPr>
        <w:t>。</w:t>
      </w:r>
      <w:r>
        <w:commentReference w:id="2"/>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p>
    <w:p>
      <w:pPr>
        <w:pStyle w:val="3"/>
        <w:spacing w:beforeLines="0" w:afterLines="0" w:line="360" w:lineRule="auto"/>
        <w:jc w:val="left"/>
        <w:rPr>
          <w:rFonts w:hint="eastAsia" w:ascii="楷体" w:hAnsi="楷体" w:eastAsia="楷体" w:cs="楷体"/>
          <w:color w:val="006FC0"/>
          <w:sz w:val="24"/>
          <w:szCs w:val="24"/>
          <w:highlight w:val="none"/>
        </w:rPr>
      </w:pPr>
      <w:r>
        <w:rPr>
          <w:rFonts w:hint="eastAsia" w:ascii="楷体" w:hAnsi="楷体" w:eastAsia="楷体" w:cs="楷体"/>
          <w:color w:val="006FC0"/>
          <w:sz w:val="24"/>
          <w:szCs w:val="24"/>
          <w:highlight w:val="none"/>
        </w:rPr>
        <w:t>（一）立项依据与研究内容（建议8000字以内）：</w:t>
      </w:r>
    </w:p>
    <w:p>
      <w:pPr>
        <w:pStyle w:val="4"/>
        <w:spacing w:line="360" w:lineRule="auto"/>
        <w:rPr>
          <w:rFonts w:hint="eastAsia" w:ascii="楷体" w:hAnsi="楷体" w:eastAsia="楷体" w:cs="楷体"/>
          <w:b/>
          <w:bCs/>
          <w:sz w:val="24"/>
          <w:szCs w:val="24"/>
          <w:highlight w:val="none"/>
        </w:rPr>
      </w:pPr>
      <w:r>
        <w:rPr>
          <w:rFonts w:hint="eastAsia" w:ascii="楷体" w:hAnsi="楷体" w:eastAsia="楷体" w:cs="楷体"/>
          <w:color w:val="4472C4" w:themeColor="accent1"/>
          <w:sz w:val="24"/>
          <w:szCs w:val="24"/>
          <w:highlight w:val="none"/>
          <w:lang w:val="en-US" w:eastAsia="zh-CN"/>
          <w14:textFill>
            <w14:solidFill>
              <w14:schemeClr w14:val="accent1"/>
            </w14:solidFill>
          </w14:textFill>
        </w:rPr>
        <w:t xml:space="preserve">1. </w:t>
      </w:r>
      <w:r>
        <w:rPr>
          <w:rFonts w:hint="eastAsia" w:ascii="楷体" w:hAnsi="楷体" w:eastAsia="楷体" w:cs="楷体"/>
          <w:color w:val="4472C4" w:themeColor="accent1"/>
          <w:sz w:val="24"/>
          <w:szCs w:val="24"/>
          <w:highlight w:val="none"/>
          <w14:textFill>
            <w14:solidFill>
              <w14:schemeClr w14:val="accent1"/>
            </w14:solidFill>
          </w14:textFill>
        </w:rPr>
        <w:t>项目的立项依据（研究意义、国内外研究现状及发展动态分析，需结合科学研究发展趋势来论述科学意义；或结合国民经济和社会发展中迫切需要解决的关键科技问题来论述其应用前景。附主要参考文献目录）；</w:t>
      </w: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b w:val="0"/>
          <w:bCs/>
          <w:sz w:val="24"/>
          <w:szCs w:val="24"/>
          <w:highlight w:val="none"/>
          <w:lang w:val="en-US" w:eastAsia="zh-CN"/>
        </w:rPr>
        <w:t>1.1. 研究意义</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00:08</w:t>
      </w:r>
      <w:r>
        <w:rPr>
          <w:rFonts w:hint="eastAsia" w:ascii="楷体" w:hAnsi="楷体" w:eastAsia="楷体" w:cs="楷体"/>
          <w:sz w:val="24"/>
          <w:szCs w:val="24"/>
          <w:highlight w:val="none"/>
          <w:lang w:eastAsia="zh-CN"/>
        </w:rPr>
        <w:t>】【</w:t>
      </w:r>
      <w:r>
        <w:rPr>
          <w:rFonts w:hint="eastAsia" w:ascii="楷体" w:hAnsi="楷体" w:eastAsia="楷体" w:cs="楷体"/>
          <w:sz w:val="24"/>
          <w:szCs w:val="24"/>
          <w:highlight w:val="none"/>
          <w:lang w:val="en-US" w:eastAsia="zh-CN"/>
        </w:rPr>
        <w:t>城市气候的重要性</w:t>
      </w:r>
      <w:r>
        <w:rPr>
          <w:rFonts w:hint="eastAsia" w:ascii="楷体" w:hAnsi="楷体" w:eastAsia="楷体" w:cs="楷体"/>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lang w:val="en-US" w:eastAsia="zh-CN"/>
        </w:rPr>
      </w:pPr>
      <w:r>
        <w:rPr>
          <w:rFonts w:hint="eastAsia" w:ascii="黑体" w:hAnsi="黑体" w:eastAsia="黑体" w:cs="黑体"/>
          <w:sz w:val="24"/>
          <w:szCs w:val="24"/>
          <w:highlight w:val="none"/>
          <w:u w:val="none"/>
          <w:lang w:val="en-US" w:eastAsia="zh-CN"/>
        </w:rPr>
        <w:t>随着</w:t>
      </w:r>
      <w:r>
        <w:rPr>
          <w:rFonts w:hint="eastAsia" w:ascii="黑体" w:hAnsi="黑体" w:eastAsia="黑体" w:cs="黑体"/>
          <w:sz w:val="24"/>
          <w:szCs w:val="24"/>
          <w:highlight w:val="none"/>
          <w:lang w:val="en-US" w:eastAsia="zh-CN"/>
        </w:rPr>
        <w:t>气候变化和城市化的推进，我国城市正面临着极端天气事件增加、城市生态系统恶化</w:t>
      </w:r>
      <w:bookmarkStart w:id="1" w:name="OLE_LINK23"/>
      <w:r>
        <w:rPr>
          <w:rFonts w:hint="eastAsia" w:ascii="黑体" w:hAnsi="黑体" w:eastAsia="黑体" w:cs="黑体"/>
          <w:sz w:val="24"/>
          <w:szCs w:val="24"/>
          <w:highlight w:val="none"/>
          <w:lang w:val="en-US" w:eastAsia="zh-CN"/>
        </w:rPr>
        <w:t>的风险</w:t>
      </w:r>
      <w:bookmarkEnd w:id="1"/>
      <w:r>
        <w:rPr>
          <w:rFonts w:hint="eastAsia" w:ascii="黑体" w:hAnsi="黑体" w:eastAsia="黑体" w:cs="黑体"/>
          <w:sz w:val="24"/>
          <w:szCs w:val="24"/>
          <w:highlight w:val="none"/>
          <w:lang w:val="en-US" w:eastAsia="zh-CN"/>
        </w:rPr>
        <w:t>。受其影响，</w:t>
      </w:r>
      <w:r>
        <w:rPr>
          <w:rFonts w:hint="eastAsia" w:ascii="黑体" w:hAnsi="黑体" w:eastAsia="黑体" w:cs="黑体"/>
          <w:sz w:val="24"/>
          <w:szCs w:val="24"/>
          <w:highlight w:val="none"/>
        </w:rPr>
        <w:t>老年人等脆弱群体</w:t>
      </w:r>
      <w:r>
        <w:rPr>
          <w:rFonts w:hint="eastAsia" w:ascii="黑体" w:hAnsi="黑体" w:eastAsia="黑体" w:cs="黑体"/>
          <w:sz w:val="24"/>
          <w:szCs w:val="24"/>
          <w:highlight w:val="none"/>
          <w:lang w:val="en-US" w:eastAsia="zh-CN"/>
        </w:rPr>
        <w:t>的</w:t>
      </w:r>
      <w:r>
        <w:rPr>
          <w:rFonts w:hint="eastAsia" w:ascii="黑体" w:hAnsi="黑体" w:eastAsia="黑体" w:cs="黑体"/>
          <w:sz w:val="24"/>
          <w:szCs w:val="24"/>
          <w:highlight w:val="none"/>
        </w:rPr>
        <w:t>健康风险</w:t>
      </w:r>
      <w:r>
        <w:rPr>
          <w:rFonts w:hint="eastAsia" w:ascii="黑体" w:hAnsi="黑体" w:eastAsia="黑体" w:cs="黑体"/>
          <w:sz w:val="24"/>
          <w:szCs w:val="24"/>
          <w:highlight w:val="none"/>
          <w:lang w:val="en-US" w:eastAsia="zh-CN"/>
        </w:rPr>
        <w:t>显著增加，居民的热舒适度显著下降，城市人居环境面临更加严峻的挑战</w:t>
      </w:r>
      <w:r>
        <w:rPr>
          <w:rFonts w:hint="eastAsia" w:ascii="黑体" w:hAnsi="黑体" w:eastAsia="黑体" w:cs="黑体"/>
          <w:sz w:val="24"/>
          <w:szCs w:val="24"/>
          <w:highlight w:val="none"/>
          <w:lang w:val="en-US" w:eastAsia="zh-CN"/>
        </w:rPr>
        <w:t>，尤其是在南方城市</w:t>
      </w:r>
      <w:r>
        <w:rPr>
          <w:rFonts w:hint="eastAsia" w:ascii="黑体" w:hAnsi="黑体" w:eastAsia="黑体" w:cs="黑体"/>
          <w:sz w:val="24"/>
          <w:szCs w:val="24"/>
          <w:highlight w:val="none"/>
          <w:lang w:val="en-US" w:eastAsia="zh-CN"/>
        </w:rPr>
        <w:t>（Manoli et al., 2019</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Tuholske</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2021</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lang w:val="en-US" w:eastAsia="zh-CN"/>
        </w:rPr>
        <w:t>黄晓军等，2020</w:t>
      </w:r>
      <w:r>
        <w:rPr>
          <w:rFonts w:hint="eastAsia" w:ascii="黑体" w:hAnsi="黑体" w:eastAsia="黑体" w:cs="黑体"/>
          <w:sz w:val="24"/>
          <w:szCs w:val="24"/>
          <w:highlight w:val="none"/>
          <w:lang w:val="en-US" w:eastAsia="zh-CN"/>
        </w:rPr>
        <w:t>）。2022年夏季，我国四川盆地发生历史罕见的异常高温事件，多地气温打破有气象观测记录以来的历史极值。此次异常高温事件导致城市居民户外活动强度下降，用电紧张，部分工业企业停产，对该区域内主要城市的社会经济活动造成极大影响。因此，</w:t>
      </w:r>
      <w:r>
        <w:commentReference w:id="3"/>
      </w:r>
      <w:r>
        <w:rPr>
          <w:rFonts w:hint="eastAsia" w:ascii="黑体" w:hAnsi="黑体" w:eastAsia="黑体" w:cs="黑体"/>
          <w:sz w:val="24"/>
          <w:szCs w:val="24"/>
          <w:highlight w:val="none"/>
          <w:lang w:val="en-US" w:eastAsia="zh-CN"/>
        </w:rPr>
        <w:t>对城市气候</w:t>
      </w:r>
      <w:r>
        <w:rPr>
          <w:rFonts w:hint="eastAsia" w:ascii="黑体" w:hAnsi="黑体" w:eastAsia="黑体" w:cs="黑体"/>
          <w:sz w:val="24"/>
          <w:szCs w:val="24"/>
          <w:highlight w:val="yellow"/>
          <w:lang w:val="en-US" w:eastAsia="zh-CN"/>
        </w:rPr>
        <w:t>及其与环境因素关系</w:t>
      </w:r>
      <w:r>
        <w:rPr>
          <w:rFonts w:hint="eastAsia" w:ascii="黑体" w:hAnsi="黑体" w:eastAsia="黑体" w:cs="黑体"/>
          <w:sz w:val="24"/>
          <w:szCs w:val="24"/>
          <w:highlight w:val="none"/>
          <w:lang w:val="en-US" w:eastAsia="zh-CN"/>
        </w:rPr>
        <w:t>的理解亟需加强，以有效通过城市规划和设计的手段缓解城市极端天气带来的危害。在2016年，国家发展改革委、住房城乡建设部联合制订了《城市适应气候变化行动方案》，旨在通过城市规划等手段进一步提升我国城市适应未来气候变化的能力。</w:t>
      </w:r>
      <w:r>
        <w:commentReference w:id="4"/>
      </w:r>
      <w:r>
        <w:commentReference w:id="5"/>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00:37</w:t>
      </w:r>
      <w:r>
        <w:rPr>
          <w:rFonts w:hint="eastAsia" w:ascii="楷体" w:hAnsi="楷体" w:eastAsia="楷体" w:cs="楷体"/>
          <w:sz w:val="24"/>
          <w:szCs w:val="24"/>
          <w:highlight w:val="none"/>
          <w:lang w:eastAsia="zh-CN"/>
        </w:rPr>
        <w:t>】【</w:t>
      </w:r>
      <w:r>
        <w:rPr>
          <w:rFonts w:hint="eastAsia" w:ascii="楷体" w:hAnsi="楷体" w:eastAsia="楷体" w:cs="楷体"/>
          <w:sz w:val="24"/>
          <w:szCs w:val="24"/>
          <w:highlight w:val="none"/>
          <w:lang w:val="en-US" w:eastAsia="zh-CN"/>
        </w:rPr>
        <w:t>河流热环境效应</w:t>
      </w:r>
      <w:r>
        <w:rPr>
          <w:rFonts w:hint="eastAsia" w:ascii="楷体" w:hAnsi="楷体" w:eastAsia="楷体" w:cs="楷体"/>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在众多将城市气候与</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相关联的研究中，城市内的土地覆盖和利用、建筑的</w:t>
      </w:r>
      <w:r>
        <w:rPr>
          <w:rFonts w:hint="eastAsia" w:ascii="黑体" w:hAnsi="黑体" w:eastAsia="黑体" w:cs="黑体"/>
          <w:sz w:val="24"/>
          <w:szCs w:val="24"/>
          <w:highlight w:val="yellow"/>
          <w:lang w:val="en-US" w:eastAsia="zh-CN"/>
        </w:rPr>
        <w:t>三维特征</w:t>
      </w:r>
      <w:r>
        <w:rPr>
          <w:rFonts w:hint="eastAsia" w:ascii="黑体" w:hAnsi="黑体" w:eastAsia="黑体" w:cs="黑体"/>
          <w:sz w:val="24"/>
          <w:szCs w:val="24"/>
          <w:highlight w:val="none"/>
          <w:lang w:val="en-US" w:eastAsia="zh-CN"/>
        </w:rPr>
        <w:t>、道路和建筑表面材料属性以及通风特征等均被发现对城市气候影响显著</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Berger</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2017</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Giridharan</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2018</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spacing w:val="0"/>
          <w:sz w:val="24"/>
          <w:szCs w:val="24"/>
          <w:highlight w:val="none"/>
          <w:shd w:val="clear"/>
          <w:lang w:val="en-US" w:eastAsia="zh-CN"/>
        </w:rPr>
        <w:t>He et al.,2020</w:t>
      </w:r>
      <w:r>
        <w:rPr>
          <w:rFonts w:hint="eastAsia" w:ascii="黑体" w:hAnsi="黑体" w:eastAsia="黑体" w:cs="黑体"/>
          <w:sz w:val="24"/>
          <w:szCs w:val="24"/>
          <w:highlight w:val="none"/>
          <w:lang w:val="en-US" w:eastAsia="zh-CN"/>
        </w:rPr>
        <w:t>；Tran et al., 2017）</w:t>
      </w:r>
      <w:r>
        <w:rPr>
          <w:rFonts w:hint="eastAsia" w:ascii="黑体" w:hAnsi="黑体" w:eastAsia="黑体" w:cs="黑体"/>
          <w:sz w:val="24"/>
          <w:szCs w:val="24"/>
          <w:highlight w:val="none"/>
          <w:lang w:val="en-US" w:eastAsia="zh-CN"/>
        </w:rPr>
        <w:t>。关于</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，蓝绿空间（城市内的</w:t>
      </w:r>
      <w:r>
        <w:rPr>
          <w:rFonts w:hint="eastAsia" w:ascii="黑体" w:hAnsi="黑体" w:eastAsia="黑体" w:cs="黑体"/>
          <w:sz w:val="24"/>
          <w:szCs w:val="24"/>
          <w:highlight w:val="none"/>
          <w:lang w:val="en-US" w:eastAsia="zh-CN"/>
        </w:rPr>
        <w:t>水体</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none"/>
          <w:lang w:val="en-US" w:eastAsia="zh-CN"/>
        </w:rPr>
        <w:t>绿地</w:t>
      </w:r>
      <w:r>
        <w:rPr>
          <w:rFonts w:hint="eastAsia" w:ascii="黑体" w:hAnsi="黑体" w:eastAsia="黑体" w:cs="黑体"/>
          <w:sz w:val="24"/>
          <w:szCs w:val="24"/>
          <w:highlight w:val="none"/>
          <w:lang w:val="en-US" w:eastAsia="zh-CN"/>
        </w:rPr>
        <w:t>）的影响受到了大量的关注</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Gunawardena</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2017</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。与城市内大面积覆盖的</w:t>
      </w:r>
      <w:r>
        <w:rPr>
          <w:rFonts w:hint="eastAsia" w:ascii="黑体" w:hAnsi="黑体" w:eastAsia="黑体" w:cs="黑体"/>
          <w:sz w:val="24"/>
          <w:szCs w:val="24"/>
          <w:highlight w:val="yellow"/>
          <w:lang w:val="en-US" w:eastAsia="zh-CN"/>
        </w:rPr>
        <w:t>不透水表面</w:t>
      </w:r>
      <w:r>
        <w:rPr>
          <w:rFonts w:hint="eastAsia" w:ascii="黑体" w:hAnsi="黑体" w:eastAsia="黑体" w:cs="黑体"/>
          <w:sz w:val="24"/>
          <w:szCs w:val="24"/>
          <w:highlight w:val="none"/>
          <w:lang w:val="en-US" w:eastAsia="zh-CN"/>
        </w:rPr>
        <w:t>相比，绿地和水体等表面类型在白天通常具有较低的温度，有助于形成“冷岛”。城市绿地主要通过促进地表蒸散、增加遮阴的手段来强化降温效应。而对于城市水体，其相对于</w:t>
      </w:r>
      <w:r>
        <w:rPr>
          <w:rFonts w:hint="eastAsia" w:ascii="黑体" w:hAnsi="黑体" w:eastAsia="黑体" w:cs="黑体"/>
          <w:sz w:val="24"/>
          <w:szCs w:val="24"/>
          <w:highlight w:val="yellow"/>
          <w:lang w:val="en-US" w:eastAsia="zh-CN"/>
        </w:rPr>
        <w:t>不透水表面</w:t>
      </w:r>
      <w:r>
        <w:rPr>
          <w:rFonts w:hint="eastAsia" w:ascii="黑体" w:hAnsi="黑体" w:eastAsia="黑体" w:cs="黑体"/>
          <w:sz w:val="24"/>
          <w:szCs w:val="24"/>
          <w:highlight w:val="none"/>
          <w:lang w:val="en-US" w:eastAsia="zh-CN"/>
        </w:rPr>
        <w:t>具有更大的比热容和更低的热传导率，因此在白天升温速度较慢，充当着热缓冲器的作用</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Oke et al., 2002</w:t>
      </w:r>
      <w:r>
        <w:rPr>
          <w:rFonts w:hint="eastAsia" w:ascii="黑体" w:hAnsi="黑体" w:eastAsia="黑体" w:cs="黑体"/>
          <w:sz w:val="24"/>
          <w:szCs w:val="24"/>
          <w:highlight w:val="none"/>
          <w:lang w:val="en-US" w:eastAsia="zh-CN"/>
        </w:rPr>
        <w:t>；Peng et al., 2020</w:t>
      </w:r>
      <w:r>
        <w:rPr>
          <w:rFonts w:hint="eastAsia" w:ascii="黑体" w:hAnsi="黑体" w:eastAsia="黑体" w:cs="黑体"/>
          <w:sz w:val="24"/>
          <w:szCs w:val="24"/>
          <w:highlight w:val="none"/>
          <w:lang w:val="en-US" w:eastAsia="zh-CN"/>
        </w:rPr>
        <w:t>）。通过空气平流，水体之上较冷的空气进入周边区域并达到降温的效果。目前，相较于城市</w:t>
      </w:r>
      <w:r>
        <w:rPr>
          <w:rFonts w:hint="eastAsia" w:ascii="黑体" w:hAnsi="黑体" w:eastAsia="黑体" w:cs="黑体"/>
          <w:sz w:val="24"/>
          <w:szCs w:val="24"/>
          <w:highlight w:val="yellow"/>
          <w:lang w:val="en-US" w:eastAsia="zh-CN"/>
        </w:rPr>
        <w:t>绿地热环境效应</w:t>
      </w:r>
      <w:r>
        <w:rPr>
          <w:rFonts w:hint="eastAsia" w:ascii="黑体" w:hAnsi="黑体" w:eastAsia="黑体" w:cs="黑体"/>
          <w:sz w:val="24"/>
          <w:szCs w:val="24"/>
          <w:highlight w:val="none"/>
          <w:lang w:val="en-US" w:eastAsia="zh-CN"/>
        </w:rPr>
        <w:t>的研究而言，针对不同类型城市</w:t>
      </w:r>
      <w:r>
        <w:rPr>
          <w:rFonts w:hint="eastAsia" w:ascii="黑体" w:hAnsi="黑体" w:eastAsia="黑体" w:cs="黑体"/>
          <w:sz w:val="24"/>
          <w:szCs w:val="24"/>
          <w:highlight w:val="yellow"/>
          <w:lang w:val="en-US" w:eastAsia="zh-CN"/>
        </w:rPr>
        <w:t>水体热环境效应</w:t>
      </w:r>
      <w:r>
        <w:rPr>
          <w:rFonts w:hint="eastAsia" w:ascii="黑体" w:hAnsi="黑体" w:eastAsia="黑体" w:cs="黑体"/>
          <w:sz w:val="24"/>
          <w:szCs w:val="24"/>
          <w:highlight w:val="none"/>
          <w:lang w:val="en-US" w:eastAsia="zh-CN"/>
        </w:rPr>
        <w:t>的研究相对有限。另外，在有限的城市</w:t>
      </w:r>
      <w:r>
        <w:rPr>
          <w:rFonts w:hint="eastAsia" w:ascii="黑体" w:hAnsi="黑体" w:eastAsia="黑体" w:cs="黑体"/>
          <w:sz w:val="24"/>
          <w:szCs w:val="24"/>
          <w:highlight w:val="yellow"/>
          <w:lang w:val="en-US" w:eastAsia="zh-CN"/>
        </w:rPr>
        <w:t>水体热环境效应</w:t>
      </w:r>
      <w:r>
        <w:rPr>
          <w:rFonts w:hint="eastAsia" w:ascii="黑体" w:hAnsi="黑体" w:eastAsia="黑体" w:cs="黑体"/>
          <w:sz w:val="24"/>
          <w:szCs w:val="24"/>
          <w:highlight w:val="none"/>
          <w:lang w:val="en-US" w:eastAsia="zh-CN"/>
        </w:rPr>
        <w:t>研究中，对湖泊的关注较多，河流影响的研究不足，对河流对周边区域气温等气象变量影响的理解有限，更不清楚河流热环境效应对周边区域土地</w:t>
      </w:r>
      <w:r>
        <w:rPr>
          <w:rFonts w:hint="eastAsia" w:ascii="黑体" w:hAnsi="黑体" w:eastAsia="黑体" w:cs="黑体"/>
          <w:sz w:val="24"/>
          <w:szCs w:val="24"/>
          <w:highlight w:val="none"/>
          <w:lang w:val="en-US" w:eastAsia="zh-CN"/>
        </w:rPr>
        <w:t>覆盖和利用</w:t>
      </w:r>
      <w:r>
        <w:rPr>
          <w:rFonts w:hint="eastAsia" w:ascii="黑体" w:hAnsi="黑体" w:eastAsia="黑体" w:cs="黑体"/>
          <w:sz w:val="24"/>
          <w:szCs w:val="24"/>
          <w:highlight w:val="none"/>
          <w:lang w:val="en-US" w:eastAsia="zh-CN"/>
        </w:rPr>
        <w:t>特征、</w:t>
      </w:r>
      <w:r>
        <w:rPr>
          <w:rFonts w:hint="eastAsia" w:ascii="黑体" w:hAnsi="黑体" w:eastAsia="黑体" w:cs="黑体"/>
          <w:sz w:val="24"/>
          <w:szCs w:val="24"/>
          <w:highlight w:val="yellow"/>
          <w:lang w:val="en-US" w:eastAsia="zh-CN"/>
        </w:rPr>
        <w:t>城市空间形态特征</w:t>
      </w:r>
      <w:r>
        <w:rPr>
          <w:rFonts w:hint="eastAsia" w:ascii="黑体" w:hAnsi="黑体" w:eastAsia="黑体" w:cs="黑体"/>
          <w:sz w:val="24"/>
          <w:szCs w:val="24"/>
          <w:highlight w:val="none"/>
          <w:lang w:val="en-US" w:eastAsia="zh-CN"/>
        </w:rPr>
        <w:t>等环境因素的响应规律和相应的机制</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Ampatzidis</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2020</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。我国长江流域上游属于亚热带季风气候，冬季阴冷潮湿，夏季高温多雨。在该流域的部分城市，不同宽度的河流穿城或绕城而过。这些城市部分区域的气候特征受到河流的显著影响 （Cheng et al., 2019）。因此，有必要加强对河流热环境效应的研究，以进一步理解城市和河流对热环境的综合作用，从而为相应区域的城市规划提供参考。</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08:10】【尺度效应和LCZ】</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城市气候特征是</w:t>
      </w:r>
      <w:r>
        <w:rPr>
          <w:rFonts w:hint="eastAsia" w:ascii="黑体" w:hAnsi="黑体" w:eastAsia="黑体" w:cs="黑体"/>
          <w:sz w:val="24"/>
          <w:szCs w:val="24"/>
          <w:highlight w:val="yellow"/>
          <w:lang w:val="en-US" w:eastAsia="zh-CN"/>
        </w:rPr>
        <w:t>背景气候、地表类型、材料属性和空间形态</w:t>
      </w:r>
      <w:r>
        <w:rPr>
          <w:rFonts w:hint="eastAsia" w:ascii="黑体" w:hAnsi="黑体" w:eastAsia="黑体" w:cs="黑体"/>
          <w:sz w:val="24"/>
          <w:szCs w:val="24"/>
          <w:highlight w:val="none"/>
          <w:lang w:val="en-US" w:eastAsia="zh-CN"/>
        </w:rPr>
        <w:t>等因素共同作用的结果。由于不同尺度之间</w:t>
      </w:r>
      <w:r>
        <w:rPr>
          <w:rFonts w:hint="eastAsia" w:ascii="黑体" w:hAnsi="黑体" w:eastAsia="黑体" w:cs="黑体"/>
          <w:sz w:val="24"/>
          <w:szCs w:val="24"/>
          <w:highlight w:val="yellow"/>
          <w:lang w:val="en-US" w:eastAsia="zh-CN"/>
        </w:rPr>
        <w:t>土地覆盖和空间形态特征</w:t>
      </w:r>
      <w:r>
        <w:rPr>
          <w:rFonts w:hint="eastAsia" w:ascii="黑体" w:hAnsi="黑体" w:eastAsia="黑体" w:cs="黑体"/>
          <w:sz w:val="24"/>
          <w:szCs w:val="24"/>
          <w:highlight w:val="none"/>
          <w:lang w:val="en-US" w:eastAsia="zh-CN"/>
        </w:rPr>
        <w:t>的差异性，</w:t>
      </w:r>
      <w:r>
        <w:rPr>
          <w:rFonts w:hint="eastAsia" w:ascii="黑体" w:hAnsi="黑体" w:eastAsia="黑体" w:cs="黑体"/>
          <w:sz w:val="24"/>
          <w:szCs w:val="24"/>
          <w:highlight w:val="none"/>
          <w:lang w:val="en-US" w:eastAsia="zh-CN"/>
        </w:rPr>
        <w:t>各</w:t>
      </w:r>
      <w:r>
        <w:rPr>
          <w:rFonts w:hint="eastAsia" w:ascii="黑体" w:hAnsi="黑体" w:eastAsia="黑体" w:cs="黑体"/>
          <w:sz w:val="24"/>
          <w:szCs w:val="24"/>
          <w:highlight w:val="none"/>
          <w:lang w:val="en-US" w:eastAsia="zh-CN"/>
        </w:rPr>
        <w:t>因素对城市气候的影响随研究尺度的变化而变化，空间尺度的大小在阐释城市气候</w:t>
      </w:r>
      <w:r>
        <w:rPr>
          <w:rFonts w:hint="eastAsia" w:ascii="黑体" w:hAnsi="黑体" w:eastAsia="黑体" w:cs="黑体"/>
          <w:sz w:val="24"/>
          <w:szCs w:val="24"/>
          <w:highlight w:val="none"/>
          <w:lang w:val="en-US" w:eastAsia="zh-CN"/>
        </w:rPr>
        <w:t>主导</w:t>
      </w:r>
      <w:bookmarkStart w:id="2" w:name="OLE_LINK29"/>
      <w:r>
        <w:rPr>
          <w:rFonts w:hint="eastAsia" w:ascii="黑体" w:hAnsi="黑体" w:eastAsia="黑体" w:cs="黑体"/>
          <w:sz w:val="24"/>
          <w:szCs w:val="24"/>
          <w:highlight w:val="yellow"/>
          <w:lang w:val="en-US" w:eastAsia="zh-CN"/>
        </w:rPr>
        <w:t>驱动机制</w:t>
      </w:r>
      <w:bookmarkEnd w:id="2"/>
      <w:r>
        <w:rPr>
          <w:rFonts w:hint="eastAsia" w:ascii="黑体" w:hAnsi="黑体" w:eastAsia="黑体" w:cs="黑体"/>
          <w:sz w:val="24"/>
          <w:szCs w:val="24"/>
          <w:highlight w:val="none"/>
          <w:lang w:val="en-US" w:eastAsia="zh-CN"/>
        </w:rPr>
        <w:t>时起着关键作用。一般而言，在相对小尺度的区域范围内，</w:t>
      </w:r>
      <w:r>
        <w:rPr>
          <w:rFonts w:hint="eastAsia" w:ascii="黑体" w:hAnsi="黑体" w:eastAsia="黑体" w:cs="黑体"/>
          <w:sz w:val="24"/>
          <w:szCs w:val="24"/>
          <w:highlight w:val="yellow"/>
          <w:lang w:val="en-US" w:eastAsia="zh-CN"/>
        </w:rPr>
        <w:t>三维空间形态</w:t>
      </w:r>
      <w:r>
        <w:rPr>
          <w:rFonts w:hint="eastAsia" w:ascii="黑体" w:hAnsi="黑体" w:eastAsia="黑体" w:cs="黑体"/>
          <w:sz w:val="24"/>
          <w:szCs w:val="24"/>
          <w:highlight w:val="yellow"/>
          <w:lang w:val="en-US" w:eastAsia="zh-CN"/>
        </w:rPr>
        <w:t>特征</w:t>
      </w:r>
      <w:r>
        <w:rPr>
          <w:rFonts w:hint="eastAsia" w:ascii="黑体" w:hAnsi="黑体" w:eastAsia="黑体" w:cs="黑体"/>
          <w:sz w:val="24"/>
          <w:szCs w:val="24"/>
          <w:highlight w:val="none"/>
          <w:lang w:val="en-US" w:eastAsia="zh-CN"/>
        </w:rPr>
        <w:t>对区域内气象变量的空间异质性有显著的影响。随着尺度扩大，</w:t>
      </w:r>
      <w:r>
        <w:rPr>
          <w:rFonts w:hint="eastAsia" w:ascii="黑体" w:hAnsi="黑体" w:eastAsia="黑体" w:cs="黑体"/>
          <w:sz w:val="24"/>
          <w:szCs w:val="24"/>
          <w:highlight w:val="yellow"/>
          <w:lang w:val="en-US" w:eastAsia="zh-CN"/>
        </w:rPr>
        <w:t>三维空间形态</w:t>
      </w:r>
      <w:r>
        <w:rPr>
          <w:rFonts w:hint="eastAsia" w:ascii="黑体" w:hAnsi="黑体" w:eastAsia="黑体" w:cs="黑体"/>
          <w:sz w:val="24"/>
          <w:szCs w:val="24"/>
          <w:highlight w:val="yellow"/>
          <w:lang w:val="en-US" w:eastAsia="zh-CN"/>
        </w:rPr>
        <w:t>特征</w:t>
      </w:r>
      <w:r>
        <w:rPr>
          <w:rFonts w:hint="eastAsia" w:ascii="黑体" w:hAnsi="黑体" w:eastAsia="黑体" w:cs="黑体"/>
          <w:sz w:val="24"/>
          <w:szCs w:val="24"/>
          <w:highlight w:val="none"/>
          <w:lang w:val="en-US" w:eastAsia="zh-CN"/>
        </w:rPr>
        <w:t>的影响</w:t>
      </w:r>
      <w:r>
        <w:rPr>
          <w:rFonts w:hint="eastAsia" w:ascii="黑体" w:hAnsi="黑体" w:eastAsia="黑体" w:cs="黑体"/>
          <w:sz w:val="24"/>
          <w:szCs w:val="24"/>
          <w:highlight w:val="none"/>
          <w:lang w:val="en-US" w:eastAsia="zh-CN"/>
        </w:rPr>
        <w:t>逐渐</w:t>
      </w:r>
      <w:r>
        <w:rPr>
          <w:rFonts w:hint="eastAsia" w:ascii="黑体" w:hAnsi="黑体" w:eastAsia="黑体" w:cs="黑体"/>
          <w:sz w:val="24"/>
          <w:szCs w:val="24"/>
          <w:highlight w:val="none"/>
          <w:lang w:val="en-US" w:eastAsia="zh-CN"/>
        </w:rPr>
        <w:t>减弱，具体位置、地形等因素的作用更为突出</w:t>
      </w:r>
      <w:r>
        <w:rPr>
          <w:rFonts w:hint="eastAsia" w:ascii="黑体" w:hAnsi="黑体" w:eastAsia="黑体" w:cs="黑体"/>
          <w:sz w:val="24"/>
          <w:szCs w:val="24"/>
          <w:highlight w:val="none"/>
          <w:lang w:val="en-US" w:eastAsia="zh-CN"/>
        </w:rPr>
        <w:t>（黄群芳，2021）</w:t>
      </w:r>
      <w:r>
        <w:rPr>
          <w:rFonts w:hint="eastAsia" w:ascii="黑体" w:hAnsi="黑体" w:eastAsia="黑体" w:cs="黑体"/>
          <w:sz w:val="24"/>
          <w:szCs w:val="24"/>
          <w:highlight w:val="none"/>
          <w:lang w:val="en-US" w:eastAsia="zh-CN"/>
        </w:rPr>
        <w:t>。这很大程度上是因为</w:t>
      </w:r>
      <w:r>
        <w:rPr>
          <w:rFonts w:hint="eastAsia" w:ascii="黑体" w:hAnsi="黑体" w:eastAsia="黑体" w:cs="黑体"/>
          <w:sz w:val="24"/>
          <w:szCs w:val="24"/>
          <w:highlight w:val="yellow"/>
          <w:lang w:val="en-US" w:eastAsia="zh-CN"/>
        </w:rPr>
        <w:t>空间形态特征</w:t>
      </w:r>
      <w:r>
        <w:rPr>
          <w:rFonts w:hint="eastAsia" w:ascii="黑体" w:hAnsi="黑体" w:eastAsia="黑体" w:cs="黑体"/>
          <w:sz w:val="24"/>
          <w:szCs w:val="24"/>
          <w:highlight w:val="none"/>
          <w:lang w:val="en-US" w:eastAsia="zh-CN"/>
        </w:rPr>
        <w:t>导致的城市微气候空间分异在较大的尺度被平滑。研究表明，在总建筑面积不变的前提下，相对紧凑的城市形态在小尺度上会使得局地的天空视域因子下降，不利于夜间热释放，从而增加热岛强度</w:t>
      </w:r>
      <w:r>
        <w:rPr>
          <w:rFonts w:hint="eastAsia" w:ascii="黑体" w:hAnsi="黑体" w:eastAsia="黑体" w:cs="黑体"/>
          <w:sz w:val="24"/>
          <w:szCs w:val="24"/>
          <w:highlight w:val="none"/>
          <w:lang w:val="en-US" w:eastAsia="zh-CN"/>
        </w:rPr>
        <w:t>的估算值（Hu et al., 2016）</w:t>
      </w:r>
      <w:r>
        <w:rPr>
          <w:rFonts w:hint="eastAsia" w:ascii="黑体" w:hAnsi="黑体" w:eastAsia="黑体" w:cs="黑体"/>
          <w:sz w:val="24"/>
          <w:szCs w:val="24"/>
          <w:highlight w:val="none"/>
          <w:lang w:val="en-US" w:eastAsia="zh-CN"/>
        </w:rPr>
        <w:t>。反之，在较大的尺度，区域内部平均天空视域因子增加，</w:t>
      </w:r>
      <w:r>
        <w:rPr>
          <w:rFonts w:hint="eastAsia" w:ascii="黑体" w:hAnsi="黑体" w:eastAsia="黑体" w:cs="黑体"/>
          <w:sz w:val="24"/>
          <w:szCs w:val="24"/>
          <w:highlight w:val="none"/>
          <w:lang w:val="en-US" w:eastAsia="zh-CN"/>
        </w:rPr>
        <w:t>整体</w:t>
      </w:r>
      <w:r>
        <w:rPr>
          <w:rFonts w:hint="eastAsia" w:ascii="黑体" w:hAnsi="黑体" w:eastAsia="黑体" w:cs="黑体"/>
          <w:sz w:val="24"/>
          <w:szCs w:val="24"/>
          <w:highlight w:val="none"/>
          <w:lang w:val="en-US" w:eastAsia="zh-CN"/>
        </w:rPr>
        <w:t>热岛强度</w:t>
      </w:r>
      <w:r>
        <w:rPr>
          <w:rFonts w:hint="eastAsia" w:ascii="黑体" w:hAnsi="黑体" w:eastAsia="黑体" w:cs="黑体"/>
          <w:sz w:val="24"/>
          <w:szCs w:val="24"/>
          <w:highlight w:val="none"/>
          <w:lang w:val="en-US" w:eastAsia="zh-CN"/>
        </w:rPr>
        <w:t>的估算值</w:t>
      </w:r>
      <w:r>
        <w:rPr>
          <w:rFonts w:hint="eastAsia" w:ascii="黑体" w:hAnsi="黑体" w:eastAsia="黑体" w:cs="黑体"/>
          <w:sz w:val="24"/>
          <w:szCs w:val="24"/>
          <w:highlight w:val="none"/>
          <w:lang w:val="en-US" w:eastAsia="zh-CN"/>
        </w:rPr>
        <w:t>会相应降低</w:t>
      </w:r>
      <w:r>
        <w:rPr>
          <w:rFonts w:hint="eastAsia" w:ascii="黑体" w:hAnsi="黑体" w:eastAsia="黑体" w:cs="黑体"/>
          <w:sz w:val="24"/>
          <w:szCs w:val="24"/>
          <w:highlight w:val="none"/>
          <w:lang w:val="en-US" w:eastAsia="zh-CN"/>
        </w:rPr>
        <w:t>（Wong et al., 2013）</w:t>
      </w:r>
      <w:r>
        <w:rPr>
          <w:rFonts w:hint="eastAsia" w:ascii="黑体" w:hAnsi="黑体" w:eastAsia="黑体" w:cs="黑体"/>
          <w:sz w:val="24"/>
          <w:szCs w:val="24"/>
          <w:highlight w:val="none"/>
          <w:lang w:val="en-US" w:eastAsia="zh-CN"/>
        </w:rPr>
        <w:t>。以往的水体热环境效应研究以遥感分析为主，关注的尺度</w:t>
      </w:r>
      <w:r>
        <w:rPr>
          <w:rFonts w:hint="eastAsia" w:ascii="黑体" w:hAnsi="黑体" w:eastAsia="黑体" w:cs="黑体"/>
          <w:sz w:val="24"/>
          <w:szCs w:val="24"/>
          <w:highlight w:val="none"/>
          <w:lang w:val="en-US" w:eastAsia="zh-CN"/>
        </w:rPr>
        <w:t>主要为</w:t>
      </w:r>
      <w:r>
        <w:rPr>
          <w:rFonts w:hint="eastAsia" w:ascii="黑体" w:hAnsi="黑体" w:eastAsia="黑体" w:cs="黑体"/>
          <w:sz w:val="24"/>
          <w:szCs w:val="24"/>
          <w:highlight w:val="none"/>
          <w:lang w:val="en-US" w:eastAsia="zh-CN"/>
        </w:rPr>
        <w:t>街区</w:t>
      </w:r>
      <w:r>
        <w:rPr>
          <w:rFonts w:hint="eastAsia" w:ascii="黑体" w:hAnsi="黑体" w:eastAsia="黑体" w:cs="黑体"/>
          <w:sz w:val="24"/>
          <w:szCs w:val="24"/>
          <w:highlight w:val="none"/>
          <w:lang w:val="en-US" w:eastAsia="zh-CN"/>
        </w:rPr>
        <w:t>或更大的</w:t>
      </w:r>
      <w:r>
        <w:rPr>
          <w:rFonts w:hint="eastAsia" w:ascii="黑体" w:hAnsi="黑体" w:eastAsia="黑体" w:cs="黑体"/>
          <w:sz w:val="24"/>
          <w:szCs w:val="24"/>
          <w:highlight w:val="none"/>
          <w:lang w:val="en-US" w:eastAsia="zh-CN"/>
        </w:rPr>
        <w:t>尺度（</w:t>
      </w:r>
      <w:r>
        <w:rPr>
          <w:rFonts w:hint="eastAsia" w:ascii="黑体" w:hAnsi="黑体" w:eastAsia="黑体" w:cs="黑体"/>
          <w:sz w:val="24"/>
          <w:szCs w:val="24"/>
          <w:highlight w:val="none"/>
          <w:lang w:val="en-US" w:eastAsia="zh-CN"/>
        </w:rPr>
        <w:t xml:space="preserve">&gt; </w:t>
      </w:r>
      <w:r>
        <w:rPr>
          <w:rFonts w:hint="eastAsia" w:ascii="黑体" w:hAnsi="黑体" w:eastAsia="黑体" w:cs="黑体"/>
          <w:sz w:val="24"/>
          <w:szCs w:val="24"/>
          <w:highlight w:val="yellow"/>
          <w:lang w:val="en-US" w:eastAsia="zh-CN"/>
        </w:rPr>
        <w:t>500 m</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Moyer</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2017</w:t>
      </w:r>
      <w:r>
        <w:rPr>
          <w:rFonts w:hint="eastAsia" w:ascii="黑体" w:hAnsi="黑体" w:eastAsia="黑体" w:cs="黑体"/>
          <w:i w:val="0"/>
          <w:iCs w:val="0"/>
          <w:caps w:val="0"/>
          <w:spacing w:val="0"/>
          <w:sz w:val="24"/>
          <w:szCs w:val="24"/>
          <w:highlight w:val="none"/>
          <w:shd w:val="clear"/>
          <w:lang w:val="en-US" w:eastAsia="zh-CN"/>
        </w:rPr>
        <w:t>；</w:t>
      </w:r>
      <w:r>
        <w:rPr>
          <w:rFonts w:hint="eastAsia" w:ascii="黑体" w:hAnsi="黑体" w:eastAsia="黑体" w:cs="黑体"/>
          <w:sz w:val="24"/>
          <w:szCs w:val="24"/>
          <w:highlight w:val="none"/>
          <w:lang w:val="en-US" w:eastAsia="zh-CN"/>
        </w:rPr>
        <w:t>Xue et al., 2019）</w:t>
      </w:r>
      <w:r>
        <w:rPr>
          <w:rFonts w:hint="eastAsia" w:ascii="黑体" w:hAnsi="黑体" w:eastAsia="黑体" w:cs="黑体"/>
          <w:sz w:val="24"/>
          <w:szCs w:val="24"/>
          <w:highlight w:val="none"/>
          <w:lang w:val="en-US" w:eastAsia="zh-CN"/>
        </w:rPr>
        <w:t>。然而，在更小的尺度（</w:t>
      </w:r>
      <w:r>
        <w:rPr>
          <w:rFonts w:hint="eastAsia" w:ascii="黑体" w:hAnsi="黑体" w:eastAsia="黑体" w:cs="黑体"/>
          <w:sz w:val="24"/>
          <w:szCs w:val="24"/>
          <w:highlight w:val="none"/>
          <w:lang w:val="en-US" w:eastAsia="zh-CN"/>
        </w:rPr>
        <w:t xml:space="preserve">&lt; </w:t>
      </w:r>
      <w:r>
        <w:rPr>
          <w:rFonts w:hint="eastAsia" w:ascii="黑体" w:hAnsi="黑体" w:eastAsia="黑体" w:cs="黑体"/>
          <w:sz w:val="24"/>
          <w:szCs w:val="24"/>
          <w:highlight w:val="yellow"/>
          <w:lang w:val="en-US" w:eastAsia="zh-CN"/>
        </w:rPr>
        <w:t>100 m</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对</w:t>
      </w:r>
      <w:r>
        <w:rPr>
          <w:rFonts w:hint="eastAsia" w:ascii="黑体" w:hAnsi="黑体" w:eastAsia="黑体" w:cs="黑体"/>
          <w:sz w:val="24"/>
          <w:szCs w:val="24"/>
          <w:highlight w:val="none"/>
          <w:lang w:val="en-US" w:eastAsia="zh-CN"/>
        </w:rPr>
        <w:t>水体热环境效应的空间分异及其影响因素的理解存在不足。也不清楚在不同尺度之间水体热环境效应</w:t>
      </w:r>
      <w:r>
        <w:rPr>
          <w:rFonts w:hint="eastAsia" w:ascii="黑体" w:hAnsi="黑体" w:eastAsia="黑体" w:cs="黑体"/>
          <w:sz w:val="24"/>
          <w:szCs w:val="24"/>
          <w:highlight w:val="none"/>
          <w:lang w:val="en-US" w:eastAsia="zh-CN"/>
        </w:rPr>
        <w:t>主导</w:t>
      </w:r>
      <w:r>
        <w:rPr>
          <w:rFonts w:hint="eastAsia" w:ascii="黑体" w:hAnsi="黑体" w:eastAsia="黑体" w:cs="黑体"/>
          <w:sz w:val="24"/>
          <w:szCs w:val="24"/>
          <w:highlight w:val="none"/>
          <w:lang w:val="en-US" w:eastAsia="zh-CN"/>
        </w:rPr>
        <w:t>驱动机制的差异性。</w:t>
      </w:r>
      <w:r>
        <w:rPr>
          <w:rFonts w:hint="eastAsia" w:ascii="黑体" w:hAnsi="黑体" w:eastAsia="黑体" w:cs="黑体"/>
          <w:sz w:val="24"/>
          <w:szCs w:val="24"/>
          <w:highlight w:val="none"/>
          <w:lang w:val="en-US" w:eastAsia="zh-CN"/>
        </w:rPr>
        <w:t>因此，本项目将选择街道峡谷尺度和街区尺度开展研究，比较河流热环境效应在不同尺度之间的差异。</w:t>
      </w:r>
      <w:r>
        <w:rPr>
          <w:rFonts w:hint="eastAsia" w:ascii="黑体" w:hAnsi="黑体" w:eastAsia="黑体" w:cs="黑体"/>
          <w:sz w:val="24"/>
          <w:szCs w:val="24"/>
          <w:highlight w:val="none"/>
          <w:lang w:val="en-US" w:eastAsia="zh-CN"/>
        </w:rPr>
        <w:t>另外，由于空间形态、地表覆盖等因素在城市内部的聚类性，</w:t>
      </w:r>
      <w:r>
        <w:rPr>
          <w:rFonts w:hint="eastAsia" w:ascii="黑体" w:hAnsi="黑体" w:eastAsia="黑体" w:cs="黑体"/>
          <w:sz w:val="24"/>
          <w:szCs w:val="24"/>
          <w:highlight w:val="yellow"/>
          <w:lang w:val="en-US" w:eastAsia="zh-CN"/>
        </w:rPr>
        <w:t>Stewart和Oke（2012）</w:t>
      </w:r>
      <w:r>
        <w:rPr>
          <w:rFonts w:hint="eastAsia" w:ascii="黑体" w:hAnsi="黑体" w:eastAsia="黑体" w:cs="黑体"/>
          <w:sz w:val="24"/>
          <w:szCs w:val="24"/>
          <w:highlight w:val="none"/>
          <w:lang w:val="en-US" w:eastAsia="zh-CN"/>
        </w:rPr>
        <w:t>提出了局地气候区这一概念。局地气候区指具有均匀表面覆盖物、结构、材料和人类活动的区域，其水平尺度跨越数百米至几公里。根据一项基于中国9个特大城市的研究，在不同局地气候区之间，表面温度</w:t>
      </w:r>
      <w:r>
        <w:rPr>
          <w:rFonts w:hint="eastAsia" w:ascii="黑体" w:hAnsi="黑体" w:eastAsia="黑体" w:cs="黑体"/>
          <w:sz w:val="24"/>
          <w:szCs w:val="24"/>
          <w:highlight w:val="none"/>
          <w:lang w:val="en-US" w:eastAsia="zh-CN"/>
        </w:rPr>
        <w:t>的空间格局</w:t>
      </w:r>
      <w:r>
        <w:rPr>
          <w:rFonts w:hint="eastAsia" w:ascii="黑体" w:hAnsi="黑体" w:eastAsia="黑体" w:cs="黑体"/>
          <w:sz w:val="24"/>
          <w:szCs w:val="24"/>
          <w:highlight w:val="none"/>
          <w:lang w:val="en-US" w:eastAsia="zh-CN"/>
        </w:rPr>
        <w:t>均存在较大差异，且差值随时间和背景气候类型而变化（Jiang et al., 20</w:t>
      </w:r>
      <w:r>
        <w:rPr>
          <w:rFonts w:hint="eastAsia" w:ascii="黑体" w:hAnsi="黑体" w:eastAsia="黑体" w:cs="黑体"/>
          <w:sz w:val="24"/>
          <w:szCs w:val="24"/>
          <w:highlight w:val="none"/>
          <w:lang w:val="en-US" w:eastAsia="zh-CN"/>
        </w:rPr>
        <w:t>2</w:t>
      </w:r>
      <w:r>
        <w:rPr>
          <w:rFonts w:hint="eastAsia" w:ascii="黑体" w:hAnsi="黑体" w:eastAsia="黑体" w:cs="黑体"/>
          <w:sz w:val="24"/>
          <w:szCs w:val="24"/>
          <w:highlight w:val="none"/>
          <w:lang w:val="en-US" w:eastAsia="zh-CN"/>
        </w:rPr>
        <w:t>2）。在长江流域上游城市，</w:t>
      </w:r>
      <w:r>
        <w:rPr>
          <w:rFonts w:hint="eastAsia" w:ascii="黑体" w:hAnsi="黑体" w:eastAsia="黑体" w:cs="黑体"/>
          <w:sz w:val="24"/>
          <w:szCs w:val="24"/>
          <w:highlight w:val="yellow"/>
          <w:lang w:val="en-US" w:eastAsia="zh-CN"/>
        </w:rPr>
        <w:t>紧凑型低层建筑、开放型高层建筑</w:t>
      </w:r>
      <w:r>
        <w:rPr>
          <w:rFonts w:hint="eastAsia" w:ascii="黑体" w:hAnsi="黑体" w:eastAsia="黑体" w:cs="黑体"/>
          <w:sz w:val="24"/>
          <w:szCs w:val="24"/>
          <w:highlight w:val="none"/>
          <w:lang w:val="en-US" w:eastAsia="zh-CN"/>
        </w:rPr>
        <w:t>为住宅区的主要</w:t>
      </w:r>
      <w:r>
        <w:rPr>
          <w:rFonts w:hint="eastAsia" w:ascii="黑体" w:hAnsi="黑体" w:eastAsia="黑体" w:cs="黑体"/>
          <w:sz w:val="24"/>
          <w:szCs w:val="24"/>
          <w:highlight w:val="none"/>
          <w:lang w:val="en-US" w:eastAsia="zh-CN"/>
        </w:rPr>
        <w:t>局地气候区</w:t>
      </w:r>
      <w:r>
        <w:rPr>
          <w:rFonts w:hint="eastAsia" w:ascii="黑体" w:hAnsi="黑体" w:eastAsia="黑体" w:cs="黑体"/>
          <w:sz w:val="24"/>
          <w:szCs w:val="24"/>
          <w:highlight w:val="none"/>
          <w:lang w:val="en-US" w:eastAsia="zh-CN"/>
        </w:rPr>
        <w:t>类型，而工业区则以</w:t>
      </w:r>
      <w:r>
        <w:rPr>
          <w:rFonts w:hint="eastAsia" w:ascii="黑体" w:hAnsi="黑体" w:eastAsia="黑体" w:cs="黑体"/>
          <w:sz w:val="24"/>
          <w:szCs w:val="24"/>
          <w:highlight w:val="yellow"/>
          <w:lang w:val="en-US" w:eastAsia="zh-CN"/>
        </w:rPr>
        <w:t>大型低层建筑</w:t>
      </w:r>
      <w:r>
        <w:rPr>
          <w:rFonts w:hint="eastAsia" w:ascii="黑体" w:hAnsi="黑体" w:eastAsia="黑体" w:cs="黑体"/>
          <w:sz w:val="24"/>
          <w:szCs w:val="24"/>
          <w:highlight w:val="none"/>
          <w:lang w:val="en-US" w:eastAsia="zh-CN"/>
        </w:rPr>
        <w:t>为主。在本</w:t>
      </w:r>
      <w:r>
        <w:rPr>
          <w:rFonts w:hint="eastAsia" w:ascii="黑体" w:hAnsi="黑体" w:eastAsia="黑体" w:cs="黑体"/>
          <w:sz w:val="24"/>
          <w:szCs w:val="24"/>
          <w:highlight w:val="none"/>
          <w:lang w:val="en-US" w:eastAsia="zh-CN"/>
        </w:rPr>
        <w:t>项目</w:t>
      </w:r>
      <w:r>
        <w:rPr>
          <w:rFonts w:hint="eastAsia" w:ascii="黑体" w:hAnsi="黑体" w:eastAsia="黑体" w:cs="黑体"/>
          <w:sz w:val="24"/>
          <w:szCs w:val="24"/>
          <w:highlight w:val="none"/>
          <w:lang w:val="en-US" w:eastAsia="zh-CN"/>
        </w:rPr>
        <w:t>的</w:t>
      </w:r>
      <w:r>
        <w:rPr>
          <w:rFonts w:hint="eastAsia" w:ascii="黑体" w:hAnsi="黑体" w:eastAsia="黑体" w:cs="黑体"/>
          <w:sz w:val="24"/>
          <w:szCs w:val="24"/>
          <w:highlight w:val="yellow"/>
          <w:lang w:val="en-US" w:eastAsia="zh-CN"/>
        </w:rPr>
        <w:t>街区尺度</w:t>
      </w:r>
      <w:r>
        <w:rPr>
          <w:rFonts w:hint="eastAsia" w:ascii="黑体" w:hAnsi="黑体" w:eastAsia="黑体" w:cs="黑体"/>
          <w:sz w:val="24"/>
          <w:szCs w:val="24"/>
          <w:highlight w:val="none"/>
          <w:lang w:val="en-US" w:eastAsia="zh-CN"/>
        </w:rPr>
        <w:t>研究中，将针对以上3个局地气候区类型开展研究，以深入理解该区域</w:t>
      </w:r>
      <w:r>
        <w:rPr>
          <w:rFonts w:hint="eastAsia" w:ascii="黑体" w:hAnsi="黑体" w:eastAsia="黑体" w:cs="黑体"/>
          <w:sz w:val="24"/>
          <w:szCs w:val="24"/>
          <w:highlight w:val="yellow"/>
          <w:lang w:val="en-US" w:eastAsia="zh-CN"/>
        </w:rPr>
        <w:t>河流热环境效应</w:t>
      </w:r>
      <w:r>
        <w:rPr>
          <w:rFonts w:hint="eastAsia" w:ascii="黑体" w:hAnsi="黑体" w:eastAsia="黑体" w:cs="黑体"/>
          <w:sz w:val="24"/>
          <w:szCs w:val="24"/>
          <w:highlight w:val="none"/>
          <w:lang w:val="en-US" w:eastAsia="zh-CN"/>
        </w:rPr>
        <w:t>在不同局地气候区之间的差异和各局地气候区内部的空间分异。</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b w:val="0"/>
          <w:bCs w:val="0"/>
          <w:sz w:val="24"/>
          <w:szCs w:val="24"/>
          <w:highlight w:val="none"/>
          <w:lang w:val="en-US" w:eastAsia="zh-CN"/>
        </w:rPr>
        <w:t>1.2. 国内外研究现状及发展动态分析</w:t>
      </w:r>
      <w:r>
        <w:commentReference w:id="6"/>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1.2.1 城市水体热效应的量化分析研究</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rPr>
      </w:pP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12:26</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如何量化热环境效应</w:t>
      </w:r>
      <w:r>
        <w:rPr>
          <w:rFonts w:hint="eastAsia" w:ascii="黑体" w:hAnsi="黑体" w:eastAsia="黑体" w:cs="黑体"/>
          <w:sz w:val="24"/>
          <w:szCs w:val="24"/>
          <w:highlight w:val="none"/>
          <w:u w:val="none"/>
          <w:lang w:eastAsia="zh-CN"/>
        </w:rPr>
        <w:t>】</w:t>
      </w:r>
      <w:r>
        <w:rPr>
          <w:rFonts w:hint="eastAsia" w:ascii="黑体" w:hAnsi="黑体" w:eastAsia="黑体" w:cs="黑体"/>
        </w:rPr>
        <w:commentReference w:id="7"/>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u w:val="none"/>
        </w:rPr>
        <w:t>随着越来越多的数据公开可用，遥感分析逐渐成为</w:t>
      </w:r>
      <w:r>
        <w:rPr>
          <w:rFonts w:hint="eastAsia" w:ascii="黑体" w:hAnsi="黑体" w:eastAsia="黑体" w:cs="黑体"/>
          <w:sz w:val="24"/>
          <w:szCs w:val="24"/>
          <w:highlight w:val="yellow"/>
          <w:u w:val="none"/>
          <w:lang w:val="en-US" w:eastAsia="zh-CN"/>
        </w:rPr>
        <w:t>城市</w:t>
      </w:r>
      <w:r>
        <w:rPr>
          <w:rFonts w:hint="eastAsia" w:ascii="黑体" w:hAnsi="黑体" w:eastAsia="黑体" w:cs="黑体"/>
          <w:sz w:val="24"/>
          <w:szCs w:val="24"/>
          <w:highlight w:val="yellow"/>
          <w:u w:val="none"/>
        </w:rPr>
        <w:t>水体</w:t>
      </w:r>
      <w:r>
        <w:rPr>
          <w:rFonts w:hint="eastAsia" w:ascii="黑体" w:hAnsi="黑体" w:eastAsia="黑体" w:cs="黑体"/>
          <w:sz w:val="24"/>
          <w:szCs w:val="24"/>
          <w:highlight w:val="yellow"/>
          <w:u w:val="none"/>
          <w:lang w:val="en-US" w:eastAsia="zh-CN"/>
        </w:rPr>
        <w:t>热环境效应</w:t>
      </w:r>
      <w:r>
        <w:rPr>
          <w:rFonts w:hint="eastAsia" w:ascii="黑体" w:hAnsi="黑体" w:eastAsia="黑体" w:cs="黑体"/>
          <w:sz w:val="24"/>
          <w:szCs w:val="24"/>
          <w:highlight w:val="none"/>
          <w:u w:val="none"/>
        </w:rPr>
        <w:t>的</w:t>
      </w:r>
      <w:r>
        <w:rPr>
          <w:rFonts w:hint="eastAsia" w:ascii="黑体" w:hAnsi="黑体" w:eastAsia="黑体" w:cs="黑体"/>
          <w:sz w:val="24"/>
          <w:szCs w:val="24"/>
          <w:highlight w:val="none"/>
          <w:u w:val="none"/>
          <w:lang w:val="en-US" w:eastAsia="zh-CN"/>
        </w:rPr>
        <w:t>主要研究</w:t>
      </w:r>
      <w:r>
        <w:rPr>
          <w:rFonts w:hint="eastAsia" w:ascii="黑体" w:hAnsi="黑体" w:eastAsia="黑体" w:cs="黑体"/>
          <w:sz w:val="24"/>
          <w:szCs w:val="24"/>
          <w:highlight w:val="none"/>
          <w:u w:val="none"/>
        </w:rPr>
        <w:t>手段。这些分析基于</w:t>
      </w:r>
      <w:r>
        <w:rPr>
          <w:rFonts w:hint="eastAsia" w:ascii="黑体" w:hAnsi="黑体" w:eastAsia="黑体" w:cs="黑体"/>
          <w:sz w:val="24"/>
          <w:szCs w:val="24"/>
          <w:highlight w:val="none"/>
          <w:u w:val="none"/>
          <w:lang w:val="en-US" w:eastAsia="zh-CN"/>
        </w:rPr>
        <w:t>不同尺度的</w:t>
      </w:r>
      <w:r>
        <w:rPr>
          <w:rFonts w:hint="eastAsia" w:ascii="黑体" w:hAnsi="黑体" w:eastAsia="黑体" w:cs="黑体"/>
          <w:sz w:val="24"/>
          <w:szCs w:val="24"/>
          <w:highlight w:val="yellow"/>
          <w:u w:val="none"/>
        </w:rPr>
        <w:t>地表温度空间格局</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相对于通过有限站点</w:t>
      </w:r>
      <w:r>
        <w:rPr>
          <w:rFonts w:hint="eastAsia" w:ascii="黑体" w:hAnsi="黑体" w:eastAsia="黑体" w:cs="黑体"/>
          <w:sz w:val="24"/>
          <w:szCs w:val="24"/>
          <w:highlight w:val="yellow"/>
          <w:u w:val="none"/>
          <w:lang w:val="en-US" w:eastAsia="zh-CN"/>
        </w:rPr>
        <w:t>实地测量</w:t>
      </w:r>
      <w:r>
        <w:rPr>
          <w:rFonts w:hint="eastAsia" w:ascii="黑体" w:hAnsi="黑体" w:eastAsia="黑体" w:cs="黑体"/>
          <w:sz w:val="24"/>
          <w:szCs w:val="24"/>
          <w:highlight w:val="none"/>
          <w:u w:val="none"/>
          <w:lang w:val="en-US" w:eastAsia="zh-CN"/>
        </w:rPr>
        <w:t>获取的温度，其</w:t>
      </w:r>
      <w:r>
        <w:rPr>
          <w:rFonts w:hint="eastAsia" w:ascii="黑体" w:hAnsi="黑体" w:eastAsia="黑体" w:cs="黑体"/>
          <w:sz w:val="24"/>
          <w:szCs w:val="24"/>
          <w:highlight w:val="none"/>
          <w:u w:val="none"/>
        </w:rPr>
        <w:t>能够提供</w:t>
      </w:r>
      <w:r>
        <w:rPr>
          <w:rFonts w:hint="eastAsia" w:ascii="黑体" w:hAnsi="黑体" w:eastAsia="黑体" w:cs="黑体"/>
          <w:sz w:val="24"/>
          <w:szCs w:val="24"/>
          <w:highlight w:val="yellow"/>
          <w:u w:val="none"/>
          <w:lang w:val="en-US" w:eastAsia="zh-CN"/>
        </w:rPr>
        <w:t>更</w:t>
      </w:r>
      <w:r>
        <w:rPr>
          <w:rFonts w:hint="eastAsia" w:ascii="黑体" w:hAnsi="黑体" w:eastAsia="黑体" w:cs="黑体"/>
          <w:sz w:val="24"/>
          <w:szCs w:val="24"/>
          <w:highlight w:val="yellow"/>
          <w:u w:val="none"/>
        </w:rPr>
        <w:t>广泛表面</w:t>
      </w:r>
      <w:r>
        <w:rPr>
          <w:rFonts w:hint="eastAsia" w:ascii="黑体" w:hAnsi="黑体" w:eastAsia="黑体" w:cs="黑体"/>
          <w:sz w:val="24"/>
          <w:szCs w:val="24"/>
          <w:highlight w:val="none"/>
          <w:u w:val="none"/>
        </w:rPr>
        <w:t>的地表温度信息。然而</w:t>
      </w:r>
      <w:r>
        <w:rPr>
          <w:rFonts w:hint="eastAsia" w:ascii="黑体" w:hAnsi="黑体" w:eastAsia="黑体" w:cs="黑体"/>
          <w:sz w:val="24"/>
          <w:szCs w:val="24"/>
          <w:highlight w:val="none"/>
          <w:lang w:val="en-US" w:eastAsia="zh-CN"/>
        </w:rPr>
        <w:t>，大气温度</w:t>
      </w:r>
      <w:r>
        <w:rPr>
          <w:rFonts w:hint="eastAsia" w:ascii="黑体" w:hAnsi="黑体" w:eastAsia="黑体" w:cs="黑体"/>
          <w:sz w:val="24"/>
          <w:szCs w:val="24"/>
          <w:highlight w:val="none"/>
        </w:rPr>
        <w:t>与地表温度</w:t>
      </w:r>
      <w:r>
        <w:rPr>
          <w:rFonts w:hint="eastAsia" w:ascii="黑体" w:hAnsi="黑体" w:eastAsia="黑体" w:cs="黑体"/>
          <w:sz w:val="24"/>
          <w:szCs w:val="24"/>
          <w:highlight w:val="none"/>
          <w:lang w:val="en-US" w:eastAsia="zh-CN"/>
        </w:rPr>
        <w:t>之间</w:t>
      </w:r>
      <w:r>
        <w:rPr>
          <w:rFonts w:hint="eastAsia" w:ascii="黑体" w:hAnsi="黑体" w:eastAsia="黑体" w:cs="黑体"/>
          <w:sz w:val="24"/>
          <w:szCs w:val="24"/>
          <w:highlight w:val="none"/>
        </w:rPr>
        <w:t>存在着</w:t>
      </w:r>
      <w:r>
        <w:rPr>
          <w:rFonts w:hint="eastAsia" w:ascii="黑体" w:hAnsi="黑体" w:eastAsia="黑体" w:cs="黑体"/>
          <w:sz w:val="24"/>
          <w:szCs w:val="24"/>
          <w:highlight w:val="yellow"/>
        </w:rPr>
        <w:t>一定的差异性</w:t>
      </w:r>
      <w:r>
        <w:rPr>
          <w:rFonts w:hint="eastAsia" w:ascii="黑体" w:hAnsi="黑体" w:eastAsia="黑体" w:cs="黑体"/>
          <w:sz w:val="24"/>
          <w:szCs w:val="24"/>
          <w:highlight w:val="none"/>
          <w:lang w:eastAsia="zh-CN"/>
        </w:rPr>
        <w:t>（</w:t>
      </w:r>
      <w:r>
        <w:rPr>
          <w:rFonts w:hint="eastAsia" w:ascii="黑体" w:hAnsi="黑体" w:eastAsia="黑体" w:cs="黑体"/>
          <w:i w:val="0"/>
          <w:iCs w:val="0"/>
          <w:caps w:val="0"/>
          <w:spacing w:val="0"/>
          <w:sz w:val="24"/>
          <w:szCs w:val="24"/>
          <w:highlight w:val="none"/>
          <w:shd w:val="clear"/>
        </w:rPr>
        <w:t>Estoque</w:t>
      </w:r>
      <w:r>
        <w:rPr>
          <w:rFonts w:hint="eastAsia" w:ascii="黑体" w:hAnsi="黑体" w:eastAsia="黑体" w:cs="黑体"/>
          <w:i w:val="0"/>
          <w:iCs w:val="0"/>
          <w:caps w:val="0"/>
          <w:spacing w:val="0"/>
          <w:sz w:val="24"/>
          <w:szCs w:val="24"/>
          <w:highlight w:val="none"/>
          <w:shd w:val="clear"/>
          <w:lang w:val="en-US" w:eastAsia="zh-CN"/>
        </w:rPr>
        <w:t xml:space="preserve"> et al., 2017；</w:t>
      </w:r>
      <w:r>
        <w:rPr>
          <w:rFonts w:hint="eastAsia" w:ascii="黑体" w:hAnsi="黑体" w:eastAsia="黑体" w:cs="黑体"/>
          <w:i w:val="0"/>
          <w:iCs w:val="0"/>
          <w:caps w:val="0"/>
          <w:color w:val="auto"/>
          <w:spacing w:val="0"/>
          <w:sz w:val="24"/>
          <w:szCs w:val="24"/>
          <w:highlight w:val="none"/>
          <w:shd w:val="clear" w:fill="auto"/>
        </w:rPr>
        <w:t>Venter</w:t>
      </w:r>
      <w:r>
        <w:rPr>
          <w:rFonts w:hint="eastAsia" w:ascii="黑体" w:hAnsi="黑体" w:eastAsia="黑体" w:cs="黑体"/>
          <w:sz w:val="24"/>
          <w:szCs w:val="24"/>
          <w:highlight w:val="none"/>
          <w:lang w:val="en-US" w:eastAsia="zh-CN"/>
        </w:rPr>
        <w:t xml:space="preserve"> et al., 20</w:t>
      </w:r>
      <w:r>
        <w:rPr>
          <w:rFonts w:hint="eastAsia" w:ascii="黑体" w:hAnsi="黑体" w:eastAsia="黑体" w:cs="黑体"/>
          <w:sz w:val="24"/>
          <w:szCs w:val="24"/>
          <w:highlight w:val="none"/>
          <w:lang w:val="en-US" w:eastAsia="zh-CN"/>
        </w:rPr>
        <w:t>21</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根据在我国长春的一项研究，尽管地表温度与气温存在正相关关系，但地表温度在夏季显著高于气温，在冬季则低于气温 （Yang et al., 2020）。事实上，地表温度与气温的关系较为复杂，受</w:t>
      </w:r>
      <w:r>
        <w:rPr>
          <w:rFonts w:hint="eastAsia" w:ascii="黑体" w:hAnsi="黑体" w:eastAsia="黑体" w:cs="黑体"/>
          <w:sz w:val="24"/>
          <w:szCs w:val="24"/>
          <w:highlight w:val="yellow"/>
          <w:lang w:val="en-US" w:eastAsia="zh-CN"/>
        </w:rPr>
        <w:t>土地</w:t>
      </w:r>
      <w:r>
        <w:rPr>
          <w:rFonts w:hint="eastAsia" w:ascii="黑体" w:hAnsi="黑体" w:eastAsia="黑体" w:cs="黑体"/>
          <w:sz w:val="24"/>
          <w:szCs w:val="24"/>
          <w:highlight w:val="yellow"/>
          <w:lang w:val="en-US" w:eastAsia="zh-CN"/>
        </w:rPr>
        <w:t>覆盖和</w:t>
      </w:r>
      <w:r>
        <w:rPr>
          <w:rFonts w:hint="eastAsia" w:ascii="黑体" w:hAnsi="黑体" w:eastAsia="黑体" w:cs="黑体"/>
          <w:sz w:val="24"/>
          <w:szCs w:val="24"/>
          <w:highlight w:val="yellow"/>
          <w:lang w:val="en-US" w:eastAsia="zh-CN"/>
        </w:rPr>
        <w:t>利用、地理位置、观测时间</w:t>
      </w:r>
      <w:r>
        <w:rPr>
          <w:rFonts w:hint="eastAsia" w:ascii="黑体" w:hAnsi="黑体" w:eastAsia="黑体" w:cs="黑体"/>
          <w:sz w:val="24"/>
          <w:szCs w:val="24"/>
          <w:highlight w:val="none"/>
          <w:lang w:val="en-US" w:eastAsia="zh-CN"/>
        </w:rPr>
        <w:t>等多方面因素的综合影响（</w:t>
      </w:r>
      <w:r>
        <w:rPr>
          <w:rFonts w:hint="eastAsia" w:ascii="黑体" w:hAnsi="黑体" w:eastAsia="黑体" w:cs="黑体"/>
          <w:sz w:val="24"/>
          <w:szCs w:val="24"/>
          <w:highlight w:val="none"/>
          <w:lang w:val="en-US" w:eastAsia="zh-CN"/>
        </w:rPr>
        <w:t>Cao et al., 2021；</w:t>
      </w:r>
      <w:r>
        <w:rPr>
          <w:rFonts w:hint="eastAsia" w:ascii="黑体" w:hAnsi="黑体" w:eastAsia="黑体" w:cs="黑体"/>
          <w:sz w:val="24"/>
          <w:szCs w:val="24"/>
          <w:highlight w:val="none"/>
        </w:rPr>
        <w:t>Hooker</w:t>
      </w:r>
      <w:r>
        <w:rPr>
          <w:rFonts w:hint="eastAsia" w:ascii="黑体" w:hAnsi="黑体" w:eastAsia="黑体" w:cs="黑体"/>
          <w:sz w:val="24"/>
          <w:szCs w:val="24"/>
          <w:highlight w:val="none"/>
          <w:lang w:val="en-US" w:eastAsia="zh-CN"/>
        </w:rPr>
        <w:t xml:space="preserve"> et al., 2018</w:t>
      </w:r>
      <w:r>
        <w:rPr>
          <w:rFonts w:hint="eastAsia" w:ascii="黑体" w:hAnsi="黑体" w:eastAsia="黑体" w:cs="黑体"/>
          <w:sz w:val="24"/>
          <w:szCs w:val="24"/>
          <w:highlight w:val="none"/>
          <w:lang w:val="en-US" w:eastAsia="zh-CN"/>
        </w:rPr>
        <w:t>）。城市微气候调节的目的不仅仅是对</w:t>
      </w:r>
      <w:r>
        <w:rPr>
          <w:rFonts w:hint="eastAsia" w:ascii="黑体" w:hAnsi="黑体" w:eastAsia="黑体" w:cs="黑体"/>
          <w:sz w:val="24"/>
          <w:szCs w:val="24"/>
          <w:highlight w:val="yellow"/>
          <w:lang w:val="en-US" w:eastAsia="zh-CN"/>
        </w:rPr>
        <w:t>地表温度的改变</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更重要的是</w:t>
      </w:r>
      <w:r>
        <w:rPr>
          <w:rFonts w:hint="eastAsia" w:ascii="黑体" w:hAnsi="黑体" w:eastAsia="黑体" w:cs="黑体"/>
          <w:sz w:val="24"/>
          <w:szCs w:val="24"/>
          <w:highlight w:val="none"/>
          <w:lang w:val="en-US" w:eastAsia="zh-CN"/>
        </w:rPr>
        <w:t>要进一步理解并优化</w:t>
      </w:r>
      <w:r>
        <w:rPr>
          <w:rFonts w:hint="eastAsia" w:ascii="黑体" w:hAnsi="黑体" w:eastAsia="黑体" w:cs="黑体"/>
          <w:sz w:val="24"/>
          <w:szCs w:val="24"/>
          <w:highlight w:val="yellow"/>
          <w:lang w:val="en-US" w:eastAsia="zh-CN"/>
        </w:rPr>
        <w:t>行人高度</w:t>
      </w:r>
      <w:r>
        <w:rPr>
          <w:rFonts w:hint="eastAsia" w:ascii="黑体" w:hAnsi="黑体" w:eastAsia="黑体" w:cs="黑体"/>
          <w:sz w:val="24"/>
          <w:szCs w:val="24"/>
          <w:highlight w:val="yellow"/>
          <w:lang w:val="en-US" w:eastAsia="zh-CN"/>
        </w:rPr>
        <w:t>处</w:t>
      </w:r>
      <w:r>
        <w:rPr>
          <w:rFonts w:hint="eastAsia" w:ascii="黑体" w:hAnsi="黑体" w:eastAsia="黑体" w:cs="黑体"/>
          <w:sz w:val="24"/>
          <w:szCs w:val="24"/>
          <w:highlight w:val="none"/>
          <w:lang w:val="en-US" w:eastAsia="zh-CN"/>
        </w:rPr>
        <w:t>（1.5米）的热环境，从而提升居民的热舒适性。因此，直接使用</w:t>
      </w:r>
      <w:r>
        <w:rPr>
          <w:rFonts w:hint="eastAsia" w:ascii="黑体" w:hAnsi="黑体" w:eastAsia="黑体" w:cs="黑体"/>
          <w:sz w:val="24"/>
          <w:szCs w:val="24"/>
          <w:highlight w:val="none"/>
          <w:lang w:val="en-US" w:eastAsia="zh-CN"/>
        </w:rPr>
        <w:t>遥感反演的</w:t>
      </w:r>
      <w:r>
        <w:rPr>
          <w:rFonts w:hint="eastAsia" w:ascii="黑体" w:hAnsi="黑体" w:eastAsia="黑体" w:cs="黑体"/>
          <w:sz w:val="24"/>
          <w:szCs w:val="24"/>
          <w:highlight w:val="none"/>
          <w:lang w:val="en-US" w:eastAsia="zh-CN"/>
        </w:rPr>
        <w:t>地表温度来表征城市</w:t>
      </w:r>
      <w:r>
        <w:rPr>
          <w:rFonts w:hint="eastAsia" w:ascii="黑体" w:hAnsi="黑体" w:eastAsia="黑体" w:cs="黑体"/>
          <w:sz w:val="24"/>
          <w:szCs w:val="24"/>
          <w:highlight w:val="none"/>
          <w:lang w:val="en-US" w:eastAsia="zh-CN"/>
        </w:rPr>
        <w:fldChar w:fldCharType="begin"/>
      </w:r>
      <w:r>
        <w:rPr>
          <w:rFonts w:hint="eastAsia" w:ascii="黑体" w:hAnsi="黑体" w:eastAsia="黑体" w:cs="黑体"/>
          <w:sz w:val="24"/>
          <w:szCs w:val="24"/>
          <w:highlight w:val="none"/>
          <w:lang w:val="en-US" w:eastAsia="zh-CN"/>
        </w:rPr>
        <w:instrText xml:space="preserve"> HYPERLINK "https://www.sciencedirect.com/topics/earth-and-planetary-sciences/thermal-environment" \o "Learn more about thermal environment from ScienceDirect's AI-generated Topic Pages" </w:instrText>
      </w:r>
      <w:r>
        <w:rPr>
          <w:rFonts w:hint="eastAsia" w:ascii="黑体" w:hAnsi="黑体" w:eastAsia="黑体" w:cs="黑体"/>
          <w:sz w:val="24"/>
          <w:szCs w:val="24"/>
          <w:highlight w:val="none"/>
          <w:lang w:val="en-US" w:eastAsia="zh-CN"/>
        </w:rPr>
        <w:fldChar w:fldCharType="separate"/>
      </w:r>
      <w:r>
        <w:rPr>
          <w:rFonts w:hint="eastAsia" w:ascii="黑体" w:hAnsi="黑体" w:eastAsia="黑体" w:cs="黑体"/>
          <w:sz w:val="24"/>
          <w:szCs w:val="24"/>
          <w:highlight w:val="none"/>
          <w:lang w:val="en-US" w:eastAsia="zh-CN"/>
        </w:rPr>
        <w:t>热环境的</w:t>
      </w:r>
      <w:r>
        <w:rPr>
          <w:rFonts w:hint="eastAsia" w:ascii="黑体" w:hAnsi="黑体" w:eastAsia="黑体" w:cs="黑体"/>
          <w:sz w:val="24"/>
          <w:szCs w:val="24"/>
          <w:highlight w:val="none"/>
          <w:lang w:val="en-US" w:eastAsia="zh-CN"/>
        </w:rPr>
        <w:fldChar w:fldCharType="end"/>
      </w:r>
      <w:r>
        <w:rPr>
          <w:rFonts w:hint="eastAsia" w:ascii="黑体" w:hAnsi="黑体" w:eastAsia="黑体" w:cs="黑体"/>
          <w:sz w:val="24"/>
          <w:szCs w:val="24"/>
          <w:highlight w:val="none"/>
          <w:lang w:val="en-US" w:eastAsia="zh-CN"/>
        </w:rPr>
        <w:t>状况可能并不合适。</w:t>
      </w:r>
      <w:r>
        <w:rPr>
          <w:rFonts w:hint="eastAsia" w:ascii="黑体" w:hAnsi="黑体" w:eastAsia="黑体" w:cs="黑体"/>
          <w:sz w:val="24"/>
          <w:szCs w:val="24"/>
          <w:highlight w:val="none"/>
        </w:rPr>
        <w:t>其次，遥感图像的</w:t>
      </w:r>
      <w:r>
        <w:rPr>
          <w:rFonts w:hint="eastAsia" w:ascii="黑体" w:hAnsi="黑体" w:eastAsia="黑体" w:cs="黑体"/>
          <w:sz w:val="24"/>
          <w:szCs w:val="24"/>
          <w:highlight w:val="yellow"/>
          <w:lang w:val="en-US" w:eastAsia="zh-CN"/>
        </w:rPr>
        <w:t>时间分辨</w:t>
      </w:r>
      <w:r>
        <w:rPr>
          <w:rFonts w:hint="eastAsia" w:ascii="黑体" w:hAnsi="黑体" w:eastAsia="黑体" w:cs="黑体"/>
          <w:sz w:val="24"/>
          <w:szCs w:val="24"/>
          <w:highlight w:val="yellow"/>
        </w:rPr>
        <w:t>率</w:t>
      </w:r>
      <w:r>
        <w:rPr>
          <w:rFonts w:hint="eastAsia" w:ascii="黑体" w:hAnsi="黑体" w:eastAsia="黑体" w:cs="黑体"/>
          <w:sz w:val="24"/>
          <w:szCs w:val="24"/>
          <w:highlight w:val="none"/>
          <w:lang w:val="en-US" w:eastAsia="zh-CN"/>
        </w:rPr>
        <w:t>相对较低，多数基于遥感的地表温度研究仅反映</w:t>
      </w:r>
      <w:r>
        <w:rPr>
          <w:rFonts w:hint="eastAsia" w:ascii="黑体" w:hAnsi="黑体" w:eastAsia="黑体" w:cs="黑体"/>
          <w:sz w:val="24"/>
          <w:szCs w:val="24"/>
          <w:highlight w:val="yellow"/>
          <w:lang w:val="en-US" w:eastAsia="zh-CN"/>
        </w:rPr>
        <w:t>一天特定时间点</w:t>
      </w:r>
      <w:r>
        <w:rPr>
          <w:rFonts w:hint="eastAsia" w:ascii="黑体" w:hAnsi="黑体" w:eastAsia="黑体" w:cs="黑体"/>
          <w:sz w:val="24"/>
          <w:szCs w:val="24"/>
          <w:highlight w:val="none"/>
          <w:lang w:val="en-US" w:eastAsia="zh-CN"/>
        </w:rPr>
        <w:t>的气候特征</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事实上，在一天的不同时间，水体热环境效应的影响因素以及驱动机制存在差异。在午后时段，大气对流不稳定，蒸发通量和水体与周边环境的温度梯度通常达到最大值。而在夜间，周边区域温度随时间的变化主要受地表储热释放的影响，且由于水体的储热效应，水体降温效应减弱或者甚至转变为升温效应（</w:t>
      </w:r>
      <w:r>
        <w:rPr>
          <w:rFonts w:hint="eastAsia" w:ascii="黑体" w:hAnsi="黑体" w:eastAsia="黑体" w:cs="黑体"/>
          <w:i w:val="0"/>
          <w:iCs w:val="0"/>
          <w:caps w:val="0"/>
          <w:spacing w:val="0"/>
          <w:sz w:val="24"/>
          <w:szCs w:val="24"/>
          <w:highlight w:val="none"/>
          <w:shd w:val="clear"/>
        </w:rPr>
        <w:t>Jacobs</w:t>
      </w:r>
      <w:r>
        <w:rPr>
          <w:rFonts w:hint="eastAsia" w:ascii="黑体" w:hAnsi="黑体" w:eastAsia="黑体" w:cs="黑体"/>
          <w:i w:val="0"/>
          <w:iCs w:val="0"/>
          <w:caps w:val="0"/>
          <w:spacing w:val="0"/>
          <w:sz w:val="24"/>
          <w:szCs w:val="24"/>
          <w:highlight w:val="none"/>
          <w:shd w:val="clear"/>
          <w:lang w:val="en-US" w:eastAsia="zh-CN"/>
        </w:rPr>
        <w:t xml:space="preserve">  et al., 2020；</w:t>
      </w:r>
      <w:r>
        <w:rPr>
          <w:rFonts w:hint="eastAsia" w:ascii="黑体" w:hAnsi="黑体" w:eastAsia="黑体" w:cs="黑体"/>
          <w:sz w:val="24"/>
          <w:szCs w:val="24"/>
          <w:highlight w:val="none"/>
          <w:lang w:val="en-US" w:eastAsia="zh-CN"/>
        </w:rPr>
        <w:t>Oke et al., 2002）。</w:t>
      </w:r>
      <w:r>
        <w:rPr>
          <w:rFonts w:hint="eastAsia" w:ascii="黑体" w:hAnsi="黑体" w:eastAsia="黑体" w:cs="黑体"/>
          <w:sz w:val="24"/>
          <w:szCs w:val="24"/>
          <w:highlight w:val="none"/>
          <w:lang w:val="en-US" w:eastAsia="zh-CN"/>
        </w:rPr>
        <w:t>通过</w:t>
      </w:r>
      <w:r>
        <w:rPr>
          <w:rFonts w:hint="eastAsia" w:ascii="黑体" w:hAnsi="黑体" w:eastAsia="黑体" w:cs="黑体"/>
          <w:sz w:val="24"/>
          <w:szCs w:val="24"/>
          <w:highlight w:val="yellow"/>
          <w:lang w:val="en-US" w:eastAsia="zh-CN"/>
        </w:rPr>
        <w:t>实地测量</w:t>
      </w:r>
      <w:r>
        <w:rPr>
          <w:rFonts w:hint="eastAsia" w:ascii="黑体" w:hAnsi="黑体" w:eastAsia="黑体" w:cs="黑体"/>
          <w:sz w:val="24"/>
          <w:szCs w:val="24"/>
          <w:highlight w:val="none"/>
          <w:lang w:val="en-US" w:eastAsia="zh-CN"/>
        </w:rPr>
        <w:t>的方法可以有效弥补遥感分析在反映</w:t>
      </w:r>
      <w:r>
        <w:rPr>
          <w:rFonts w:hint="eastAsia" w:ascii="黑体" w:hAnsi="黑体" w:eastAsia="黑体" w:cs="黑体"/>
          <w:sz w:val="24"/>
          <w:szCs w:val="24"/>
          <w:highlight w:val="yellow"/>
          <w:lang w:val="en-US" w:eastAsia="zh-CN"/>
        </w:rPr>
        <w:t>行人高度处</w:t>
      </w:r>
      <w:r>
        <w:rPr>
          <w:rFonts w:hint="eastAsia" w:ascii="黑体" w:hAnsi="黑体" w:eastAsia="黑体" w:cs="黑体"/>
          <w:sz w:val="24"/>
          <w:szCs w:val="24"/>
          <w:highlight w:val="none"/>
          <w:lang w:val="en-US" w:eastAsia="zh-CN"/>
        </w:rPr>
        <w:t>气温及其时间变化方面的不足。实地测量</w:t>
      </w:r>
      <w:r>
        <w:rPr>
          <w:rFonts w:hint="eastAsia" w:ascii="黑体" w:hAnsi="黑体" w:eastAsia="黑体" w:cs="黑体"/>
          <w:sz w:val="24"/>
          <w:szCs w:val="24"/>
          <w:highlight w:val="yellow"/>
          <w:lang w:val="en-US" w:eastAsia="zh-CN"/>
        </w:rPr>
        <w:t>包括固定站点测量和移动测量</w:t>
      </w:r>
      <w:r>
        <w:rPr>
          <w:rFonts w:hint="eastAsia" w:ascii="黑体" w:hAnsi="黑体" w:eastAsia="黑体" w:cs="黑体"/>
          <w:sz w:val="24"/>
          <w:szCs w:val="24"/>
          <w:highlight w:val="none"/>
          <w:lang w:val="en-US" w:eastAsia="zh-CN"/>
        </w:rPr>
        <w:t>。固定站点测量对测量站点</w:t>
      </w:r>
      <w:r>
        <w:rPr>
          <w:rFonts w:hint="eastAsia" w:ascii="黑体" w:hAnsi="黑体" w:eastAsia="黑体" w:cs="黑体"/>
          <w:sz w:val="24"/>
          <w:szCs w:val="24"/>
          <w:highlight w:val="yellow"/>
          <w:lang w:val="en-US" w:eastAsia="zh-CN"/>
        </w:rPr>
        <w:t>周边环境的稳定性</w:t>
      </w:r>
      <w:r>
        <w:rPr>
          <w:rFonts w:hint="eastAsia" w:ascii="黑体" w:hAnsi="黑体" w:eastAsia="黑体" w:cs="黑体"/>
          <w:sz w:val="24"/>
          <w:szCs w:val="24"/>
          <w:highlight w:val="none"/>
          <w:lang w:val="en-US" w:eastAsia="zh-CN"/>
        </w:rPr>
        <w:t>具有一定要求。而</w:t>
      </w:r>
      <w:r>
        <w:rPr>
          <w:rFonts w:hint="eastAsia" w:ascii="黑体" w:hAnsi="黑体" w:eastAsia="黑体" w:cs="黑体"/>
          <w:sz w:val="24"/>
          <w:szCs w:val="24"/>
          <w:highlight w:val="yellow"/>
          <w:lang w:val="en-US" w:eastAsia="zh-CN"/>
        </w:rPr>
        <w:t>移动测量方法</w:t>
      </w:r>
      <w:r>
        <w:rPr>
          <w:rFonts w:hint="eastAsia" w:ascii="黑体" w:hAnsi="黑体" w:eastAsia="黑体" w:cs="黑体"/>
          <w:sz w:val="24"/>
          <w:szCs w:val="24"/>
          <w:highlight w:val="none"/>
          <w:lang w:val="en-US" w:eastAsia="zh-CN"/>
        </w:rPr>
        <w:t>则是利用可移动的气象测量设备沿着</w:t>
      </w:r>
      <w:r>
        <w:rPr>
          <w:rFonts w:hint="eastAsia" w:ascii="黑体" w:hAnsi="黑体" w:eastAsia="黑体" w:cs="黑体"/>
          <w:sz w:val="24"/>
          <w:szCs w:val="24"/>
          <w:highlight w:val="yellow"/>
          <w:lang w:val="en-US" w:eastAsia="zh-CN"/>
        </w:rPr>
        <w:t>预先规划的路线</w:t>
      </w:r>
      <w:r>
        <w:rPr>
          <w:rFonts w:hint="eastAsia" w:ascii="黑体" w:hAnsi="黑体" w:eastAsia="黑体" w:cs="黑体"/>
          <w:sz w:val="24"/>
          <w:szCs w:val="24"/>
          <w:highlight w:val="none"/>
          <w:lang w:val="en-US" w:eastAsia="zh-CN"/>
        </w:rPr>
        <w:t>在研究区域内开展相关数据的测量。相对于固定站点测量，移动测量更为灵活，测量设备的安装较为容易，可以以相对较低的成本进行高密度的城市气候监测（</w:t>
      </w:r>
      <w:r>
        <w:rPr>
          <w:rFonts w:hint="eastAsia" w:ascii="黑体" w:hAnsi="黑体" w:eastAsia="黑体" w:cs="黑体"/>
          <w:i w:val="0"/>
          <w:iCs w:val="0"/>
          <w:caps w:val="0"/>
          <w:color w:val="auto"/>
          <w:spacing w:val="0"/>
          <w:sz w:val="24"/>
          <w:szCs w:val="24"/>
          <w:highlight w:val="none"/>
          <w:shd w:val="clear" w:fill="auto"/>
        </w:rPr>
        <w:t>Chàfer</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2022</w:t>
      </w:r>
      <w:r>
        <w:rPr>
          <w:rFonts w:hint="eastAsia" w:ascii="黑体" w:hAnsi="黑体" w:eastAsia="黑体" w:cs="黑体"/>
          <w:i w:val="0"/>
          <w:iCs w:val="0"/>
          <w:caps w:val="0"/>
          <w:spacing w:val="0"/>
          <w:sz w:val="24"/>
          <w:szCs w:val="24"/>
          <w:highlight w:val="none"/>
          <w:shd w:val="clear"/>
          <w:lang w:val="en-US" w:eastAsia="zh-CN"/>
        </w:rPr>
        <w:t>；Shi et al., 2021</w:t>
      </w:r>
      <w:r>
        <w:rPr>
          <w:rFonts w:hint="eastAsia" w:ascii="黑体" w:hAnsi="黑体" w:eastAsia="黑体" w:cs="黑体"/>
          <w:sz w:val="24"/>
          <w:szCs w:val="24"/>
          <w:highlight w:val="none"/>
          <w:lang w:val="en-US" w:eastAsia="zh-CN"/>
        </w:rPr>
        <w:t>；江斯达等，2020；晏海等，2017）。</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3" w:name="OLE_LINK31"/>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13:12</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如何量化热环境效应</w:t>
      </w:r>
      <w:bookmarkEnd w:id="3"/>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目前常用于量化</w:t>
      </w:r>
      <w:r>
        <w:rPr>
          <w:rFonts w:hint="eastAsia" w:ascii="黑体" w:hAnsi="黑体" w:eastAsia="黑体" w:cs="黑体"/>
          <w:sz w:val="24"/>
          <w:szCs w:val="24"/>
          <w:highlight w:val="yellow"/>
          <w:lang w:val="en-US" w:eastAsia="zh-CN"/>
        </w:rPr>
        <w:t>水体对周边区域</w:t>
      </w:r>
      <w:r>
        <w:rPr>
          <w:rFonts w:hint="eastAsia" w:ascii="黑体" w:hAnsi="黑体" w:eastAsia="黑体" w:cs="黑体"/>
          <w:sz w:val="24"/>
          <w:szCs w:val="24"/>
          <w:highlight w:val="none"/>
          <w:lang w:val="en-US" w:eastAsia="zh-CN"/>
        </w:rPr>
        <w:t>热环境效应的指标主要有水体降温强度（Water Cooling Intensity, WCI）、水体降温距离（Water Cooling Distance, WCD）和水体降温梯度（Water Cooling Gradient, WCG）等（Yao et al., 2022）。这些指标主要关注</w:t>
      </w:r>
      <w:r>
        <w:rPr>
          <w:rFonts w:hint="eastAsia" w:ascii="黑体" w:hAnsi="黑体" w:eastAsia="黑体" w:cs="黑体"/>
          <w:sz w:val="24"/>
          <w:szCs w:val="24"/>
          <w:highlight w:val="yellow"/>
          <w:lang w:val="en-US" w:eastAsia="zh-CN"/>
        </w:rPr>
        <w:t>水体的整体影响</w:t>
      </w:r>
      <w:r>
        <w:rPr>
          <w:rFonts w:hint="eastAsia" w:ascii="黑体" w:hAnsi="黑体" w:eastAsia="黑体" w:cs="黑体"/>
          <w:sz w:val="24"/>
          <w:szCs w:val="24"/>
          <w:highlight w:val="none"/>
          <w:lang w:val="en-US" w:eastAsia="zh-CN"/>
        </w:rPr>
        <w:t>。比如，</w:t>
      </w:r>
      <w:r>
        <w:rPr>
          <w:rFonts w:hint="eastAsia" w:ascii="黑体" w:hAnsi="黑体" w:eastAsia="黑体" w:cs="黑体"/>
          <w:sz w:val="24"/>
          <w:szCs w:val="24"/>
          <w:highlight w:val="yellow"/>
          <w:lang w:val="en-US" w:eastAsia="zh-CN"/>
        </w:rPr>
        <w:t>水体降温距离</w:t>
      </w:r>
      <w:r>
        <w:rPr>
          <w:rFonts w:hint="eastAsia" w:ascii="黑体" w:hAnsi="黑体" w:eastAsia="黑体" w:cs="黑体"/>
          <w:sz w:val="24"/>
          <w:szCs w:val="24"/>
          <w:highlight w:val="none"/>
          <w:lang w:val="en-US" w:eastAsia="zh-CN"/>
        </w:rPr>
        <w:t>用于描述水体的</w:t>
      </w:r>
      <w:r>
        <w:rPr>
          <w:rFonts w:hint="eastAsia" w:ascii="黑体" w:hAnsi="黑体" w:eastAsia="黑体" w:cs="黑体"/>
          <w:sz w:val="24"/>
          <w:szCs w:val="24"/>
          <w:highlight w:val="yellow"/>
          <w:lang w:val="en-US" w:eastAsia="zh-CN"/>
        </w:rPr>
        <w:t>最大影响范围</w:t>
      </w:r>
      <w:r>
        <w:rPr>
          <w:rFonts w:hint="eastAsia" w:ascii="黑体" w:hAnsi="黑体" w:eastAsia="黑体" w:cs="黑体"/>
          <w:sz w:val="24"/>
          <w:szCs w:val="24"/>
          <w:highlight w:val="none"/>
          <w:lang w:val="en-US" w:eastAsia="zh-CN"/>
        </w:rPr>
        <w:t>，而</w:t>
      </w:r>
      <w:r>
        <w:rPr>
          <w:rFonts w:hint="eastAsia" w:ascii="黑体" w:hAnsi="黑体" w:eastAsia="黑体" w:cs="黑体"/>
          <w:sz w:val="24"/>
          <w:szCs w:val="24"/>
          <w:highlight w:val="yellow"/>
          <w:lang w:val="en-US" w:eastAsia="zh-CN"/>
        </w:rPr>
        <w:t>水体降温强度</w:t>
      </w:r>
      <w:r>
        <w:rPr>
          <w:rFonts w:hint="eastAsia" w:ascii="黑体" w:hAnsi="黑体" w:eastAsia="黑体" w:cs="黑体"/>
          <w:sz w:val="24"/>
          <w:szCs w:val="24"/>
          <w:highlight w:val="none"/>
          <w:lang w:val="en-US" w:eastAsia="zh-CN"/>
        </w:rPr>
        <w:t>则表示水体</w:t>
      </w:r>
      <w:r>
        <w:rPr>
          <w:rFonts w:hint="eastAsia" w:ascii="黑体" w:hAnsi="黑体" w:eastAsia="黑体" w:cs="黑体"/>
          <w:sz w:val="24"/>
          <w:szCs w:val="24"/>
          <w:highlight w:val="yellow"/>
          <w:lang w:val="en-US" w:eastAsia="zh-CN"/>
        </w:rPr>
        <w:t>在影响范围内</w:t>
      </w:r>
      <w:r>
        <w:rPr>
          <w:rFonts w:hint="eastAsia" w:ascii="黑体" w:hAnsi="黑体" w:eastAsia="黑体" w:cs="黑体"/>
          <w:sz w:val="24"/>
          <w:szCs w:val="24"/>
          <w:highlight w:val="none"/>
          <w:lang w:val="en-US" w:eastAsia="zh-CN"/>
        </w:rPr>
        <w:t>降温强度的最大值。然而，基于相应指标的研究</w:t>
      </w:r>
      <w:r>
        <w:rPr>
          <w:rFonts w:hint="eastAsia" w:ascii="黑体" w:hAnsi="黑体" w:eastAsia="黑体" w:cs="黑体"/>
          <w:sz w:val="24"/>
          <w:szCs w:val="24"/>
          <w:highlight w:val="yellow"/>
          <w:lang w:val="en-US" w:eastAsia="zh-CN"/>
        </w:rPr>
        <w:t>尚未考虑水体</w:t>
      </w:r>
      <w:r>
        <w:rPr>
          <w:rFonts w:hint="eastAsia" w:ascii="黑体" w:hAnsi="黑体" w:eastAsia="黑体" w:cs="黑体"/>
          <w:sz w:val="24"/>
          <w:szCs w:val="24"/>
          <w:highlight w:val="none"/>
          <w:lang w:val="en-US" w:eastAsia="zh-CN"/>
        </w:rPr>
        <w:t>在其影响范围内部</w:t>
      </w:r>
      <w:r>
        <w:rPr>
          <w:rFonts w:hint="eastAsia" w:ascii="黑体" w:hAnsi="黑体" w:eastAsia="黑体" w:cs="黑体"/>
          <w:sz w:val="24"/>
          <w:szCs w:val="24"/>
          <w:highlight w:val="yellow"/>
          <w:lang w:val="en-US" w:eastAsia="zh-CN"/>
        </w:rPr>
        <w:t>热环境效应</w:t>
      </w:r>
      <w:r>
        <w:rPr>
          <w:rFonts w:hint="eastAsia" w:ascii="黑体" w:hAnsi="黑体" w:eastAsia="黑体" w:cs="黑体"/>
          <w:sz w:val="24"/>
          <w:szCs w:val="24"/>
          <w:highlight w:val="none"/>
          <w:lang w:val="en-US" w:eastAsia="zh-CN"/>
        </w:rPr>
        <w:t>的空间分异特征</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对滨水地区</w:t>
      </w:r>
      <w:r>
        <w:rPr>
          <w:rFonts w:hint="eastAsia" w:ascii="黑体" w:hAnsi="黑体" w:eastAsia="黑体" w:cs="黑体"/>
          <w:sz w:val="24"/>
          <w:szCs w:val="24"/>
          <w:highlight w:val="yellow"/>
          <w:lang w:val="en-US" w:eastAsia="zh-CN"/>
        </w:rPr>
        <w:t>水体热环境效应</w:t>
      </w:r>
      <w:r>
        <w:rPr>
          <w:rFonts w:hint="eastAsia" w:ascii="黑体" w:hAnsi="黑体" w:eastAsia="黑体" w:cs="黑体"/>
          <w:sz w:val="24"/>
          <w:szCs w:val="24"/>
          <w:highlight w:val="none"/>
          <w:lang w:val="en-US" w:eastAsia="zh-CN"/>
        </w:rPr>
        <w:t>的空间格局及其与</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的关系理解不足。可见</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以往关于城市</w:t>
      </w:r>
      <w:r>
        <w:rPr>
          <w:rFonts w:hint="eastAsia" w:ascii="黑体" w:hAnsi="黑体" w:eastAsia="黑体" w:cs="黑体"/>
          <w:sz w:val="24"/>
          <w:szCs w:val="24"/>
          <w:highlight w:val="yellow"/>
          <w:lang w:val="en-US" w:eastAsia="zh-CN"/>
        </w:rPr>
        <w:t>水体热环境效应</w:t>
      </w:r>
      <w:r>
        <w:rPr>
          <w:rFonts w:hint="eastAsia" w:ascii="黑体" w:hAnsi="黑体" w:eastAsia="黑体" w:cs="黑体"/>
          <w:sz w:val="24"/>
          <w:szCs w:val="24"/>
          <w:highlight w:val="none"/>
          <w:lang w:val="en-US" w:eastAsia="zh-CN"/>
        </w:rPr>
        <w:t>的研究</w:t>
      </w:r>
      <w:r>
        <w:rPr>
          <w:rFonts w:hint="eastAsia" w:ascii="黑体" w:hAnsi="黑体" w:eastAsia="黑体" w:cs="黑体"/>
          <w:sz w:val="24"/>
          <w:szCs w:val="24"/>
          <w:highlight w:val="none"/>
          <w:lang w:val="en-US" w:eastAsia="zh-CN"/>
        </w:rPr>
        <w:t>有一定的局限性</w:t>
      </w:r>
      <w:r>
        <w:rPr>
          <w:rFonts w:hint="eastAsia" w:ascii="黑体" w:hAnsi="黑体" w:eastAsia="黑体" w:cs="黑体"/>
          <w:sz w:val="24"/>
          <w:szCs w:val="24"/>
          <w:highlight w:val="none"/>
          <w:lang w:val="en-US" w:eastAsia="zh-CN"/>
        </w:rPr>
        <w:t>。本项目第一部分拟以重庆市为例，对当前城市</w:t>
      </w:r>
      <w:r>
        <w:rPr>
          <w:rFonts w:hint="eastAsia" w:ascii="黑体" w:hAnsi="黑体" w:eastAsia="黑体" w:cs="黑体"/>
          <w:sz w:val="24"/>
          <w:szCs w:val="24"/>
          <w:highlight w:val="yellow"/>
          <w:lang w:val="en-US" w:eastAsia="zh-CN"/>
        </w:rPr>
        <w:t>水体热环境效应的评估指标体系</w:t>
      </w:r>
      <w:r>
        <w:rPr>
          <w:rFonts w:hint="eastAsia" w:ascii="黑体" w:hAnsi="黑体" w:eastAsia="黑体" w:cs="黑体"/>
          <w:sz w:val="24"/>
          <w:szCs w:val="24"/>
          <w:highlight w:val="none"/>
          <w:lang w:val="en-US" w:eastAsia="zh-CN"/>
        </w:rPr>
        <w:t>进行优化，基于</w:t>
      </w:r>
      <w:r>
        <w:rPr>
          <w:rFonts w:hint="eastAsia" w:ascii="黑体" w:hAnsi="黑体" w:eastAsia="黑体" w:cs="黑体"/>
          <w:sz w:val="24"/>
          <w:szCs w:val="24"/>
          <w:highlight w:val="yellow"/>
          <w:lang w:val="en-US" w:eastAsia="zh-CN"/>
        </w:rPr>
        <w:t>固定站点测量和移动测量</w:t>
      </w:r>
      <w:r>
        <w:rPr>
          <w:rFonts w:hint="eastAsia" w:ascii="黑体" w:hAnsi="黑体" w:eastAsia="黑体" w:cs="黑体"/>
          <w:sz w:val="24"/>
          <w:szCs w:val="24"/>
          <w:highlight w:val="none"/>
          <w:lang w:val="en-US" w:eastAsia="zh-CN"/>
        </w:rPr>
        <w:t>相结合的手段开展研究，从而准确认识河流热环境效应的时空格局及其与</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的关系。</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4" w:name="OLE_LINK32"/>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13:58</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影响因素</w:t>
      </w:r>
      <w:bookmarkEnd w:id="4"/>
      <w:r>
        <w:rPr>
          <w:rFonts w:hint="eastAsia" w:ascii="黑体" w:hAnsi="黑体" w:eastAsia="黑体" w:cs="黑体"/>
          <w:sz w:val="24"/>
          <w:szCs w:val="24"/>
          <w:highlight w:val="none"/>
          <w:u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1.2.2</w:t>
      </w:r>
      <w:r>
        <w:rPr>
          <w:rFonts w:hint="eastAsia" w:ascii="黑体" w:hAnsi="黑体" w:eastAsia="黑体" w:cs="黑体"/>
          <w:sz w:val="24"/>
          <w:szCs w:val="24"/>
          <w:highlight w:val="yellow"/>
          <w:lang w:val="en-US" w:eastAsia="zh-CN"/>
        </w:rPr>
        <w:t xml:space="preserve"> 城市水体热效应</w:t>
      </w:r>
      <w:r>
        <w:rPr>
          <w:rFonts w:hint="eastAsia" w:ascii="黑体" w:hAnsi="黑体" w:eastAsia="黑体" w:cs="黑体"/>
          <w:sz w:val="24"/>
          <w:szCs w:val="24"/>
          <w:highlight w:val="none"/>
          <w:lang w:val="en-US" w:eastAsia="zh-CN"/>
        </w:rPr>
        <w:t>的影响因素研究</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lang w:val="en-US" w:eastAsia="zh-CN"/>
        </w:rPr>
      </w:pPr>
      <w:r>
        <w:rPr>
          <w:rFonts w:hint="eastAsia" w:ascii="黑体" w:hAnsi="黑体" w:eastAsia="黑体" w:cs="黑体"/>
          <w:sz w:val="24"/>
          <w:szCs w:val="24"/>
          <w:highlight w:val="none"/>
          <w:lang w:val="en-US" w:eastAsia="zh-CN"/>
        </w:rPr>
        <w:t>目前的研究已经从不同的角度分析了环境因素对</w:t>
      </w:r>
      <w:r>
        <w:rPr>
          <w:rFonts w:hint="eastAsia" w:ascii="黑体" w:hAnsi="黑体" w:eastAsia="黑体" w:cs="黑体"/>
          <w:sz w:val="24"/>
          <w:szCs w:val="24"/>
          <w:highlight w:val="yellow"/>
          <w:lang w:val="en-US" w:eastAsia="zh-CN"/>
        </w:rPr>
        <w:t>水体热效应</w:t>
      </w:r>
      <w:r>
        <w:rPr>
          <w:rFonts w:hint="eastAsia" w:ascii="黑体" w:hAnsi="黑体" w:eastAsia="黑体" w:cs="黑体"/>
          <w:sz w:val="24"/>
          <w:szCs w:val="24"/>
          <w:highlight w:val="none"/>
          <w:lang w:val="en-US" w:eastAsia="zh-CN"/>
        </w:rPr>
        <w:t>的影响。研究表明，水体自身的形态特征能显著影响其对周边环境的热效应。对于水体周边的城市环境，其</w:t>
      </w:r>
      <w:r>
        <w:rPr>
          <w:rFonts w:hint="eastAsia" w:ascii="黑体" w:hAnsi="黑体" w:eastAsia="黑体" w:cs="黑体"/>
          <w:sz w:val="24"/>
          <w:szCs w:val="24"/>
          <w:highlight w:val="yellow"/>
          <w:lang w:val="en-US" w:eastAsia="zh-CN"/>
        </w:rPr>
        <w:t>土地覆盖</w:t>
      </w:r>
      <w:r>
        <w:rPr>
          <w:rFonts w:hint="eastAsia" w:ascii="黑体" w:hAnsi="黑体" w:eastAsia="黑体" w:cs="黑体"/>
          <w:sz w:val="24"/>
          <w:szCs w:val="24"/>
          <w:highlight w:val="yellow"/>
          <w:lang w:val="en-US" w:eastAsia="zh-CN"/>
        </w:rPr>
        <w:t>和利用</w:t>
      </w:r>
      <w:r>
        <w:rPr>
          <w:rFonts w:hint="eastAsia" w:ascii="黑体" w:hAnsi="黑体" w:eastAsia="黑体" w:cs="黑体"/>
          <w:sz w:val="24"/>
          <w:szCs w:val="24"/>
          <w:highlight w:val="yellow"/>
          <w:lang w:val="en-US" w:eastAsia="zh-CN"/>
        </w:rPr>
        <w:t>特征</w:t>
      </w:r>
      <w:r>
        <w:rPr>
          <w:rFonts w:hint="eastAsia" w:ascii="黑体" w:hAnsi="黑体" w:eastAsia="黑体" w:cs="黑体"/>
          <w:sz w:val="24"/>
          <w:szCs w:val="24"/>
          <w:highlight w:val="none"/>
          <w:lang w:val="en-US" w:eastAsia="zh-CN"/>
        </w:rPr>
        <w:t>被认为是影响</w:t>
      </w:r>
      <w:r>
        <w:rPr>
          <w:rFonts w:hint="eastAsia" w:ascii="黑体" w:hAnsi="黑体" w:eastAsia="黑体" w:cs="黑体"/>
          <w:sz w:val="24"/>
          <w:szCs w:val="24"/>
          <w:highlight w:val="yellow"/>
          <w:lang w:val="en-US" w:eastAsia="zh-CN"/>
        </w:rPr>
        <w:t>该</w:t>
      </w:r>
      <w:r>
        <w:rPr>
          <w:rFonts w:hint="eastAsia" w:ascii="黑体" w:hAnsi="黑体" w:eastAsia="黑体" w:cs="黑体"/>
          <w:sz w:val="24"/>
          <w:szCs w:val="24"/>
          <w:highlight w:val="yellow"/>
          <w:lang w:val="en-US" w:eastAsia="zh-CN"/>
        </w:rPr>
        <w:t>效应</w:t>
      </w:r>
      <w:r>
        <w:rPr>
          <w:rFonts w:hint="eastAsia" w:ascii="黑体" w:hAnsi="黑体" w:eastAsia="黑体" w:cs="黑体"/>
          <w:sz w:val="24"/>
          <w:szCs w:val="24"/>
          <w:highlight w:val="none"/>
          <w:lang w:val="en-US" w:eastAsia="zh-CN"/>
        </w:rPr>
        <w:t>的关键因素 （</w:t>
      </w:r>
      <w:r>
        <w:rPr>
          <w:rFonts w:hint="eastAsia" w:ascii="黑体" w:hAnsi="黑体" w:eastAsia="黑体" w:cs="黑体"/>
          <w:sz w:val="24"/>
          <w:szCs w:val="24"/>
          <w:highlight w:val="none"/>
          <w:lang w:val="en-US" w:eastAsia="zh-CN"/>
        </w:rPr>
        <w:t>Wu et al., 2020；Zhou et al., 2014；王琳等，2018</w:t>
      </w:r>
      <w:r>
        <w:rPr>
          <w:rFonts w:hint="eastAsia" w:ascii="黑体" w:hAnsi="黑体" w:eastAsia="黑体" w:cs="黑体"/>
          <w:sz w:val="24"/>
          <w:szCs w:val="24"/>
          <w:highlight w:val="none"/>
          <w:lang w:val="en-US" w:eastAsia="zh-CN"/>
        </w:rPr>
        <w:t>）。实际上，除</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的布局以外，</w:t>
      </w:r>
      <w:r>
        <w:rPr>
          <w:rFonts w:hint="eastAsia" w:ascii="黑体" w:hAnsi="黑体" w:eastAsia="黑体" w:cs="黑体"/>
          <w:sz w:val="24"/>
          <w:szCs w:val="24"/>
          <w:highlight w:val="yellow"/>
          <w:lang w:val="en-US" w:eastAsia="zh-CN"/>
        </w:rPr>
        <w:t>建筑的分布、密度、朝向等</w:t>
      </w:r>
      <w:r>
        <w:rPr>
          <w:rFonts w:hint="eastAsia" w:ascii="黑体" w:hAnsi="黑体" w:eastAsia="黑体" w:cs="黑体"/>
          <w:sz w:val="24"/>
          <w:szCs w:val="24"/>
          <w:highlight w:val="none"/>
          <w:lang w:val="en-US" w:eastAsia="zh-CN"/>
        </w:rPr>
        <w:t>三维</w:t>
      </w:r>
      <w:r>
        <w:rPr>
          <w:rFonts w:hint="eastAsia" w:ascii="黑体" w:hAnsi="黑体" w:eastAsia="黑体" w:cs="黑体"/>
          <w:sz w:val="24"/>
          <w:szCs w:val="24"/>
          <w:highlight w:val="yellow"/>
          <w:lang w:val="en-US" w:eastAsia="zh-CN"/>
        </w:rPr>
        <w:t>空间形态特征</w:t>
      </w:r>
      <w:r>
        <w:rPr>
          <w:rFonts w:hint="eastAsia" w:ascii="黑体" w:hAnsi="黑体" w:eastAsia="黑体" w:cs="黑体"/>
          <w:sz w:val="24"/>
          <w:szCs w:val="24"/>
          <w:highlight w:val="yellow"/>
          <w:lang w:val="en-US" w:eastAsia="zh-CN"/>
        </w:rPr>
        <w:t>对城市气候</w:t>
      </w:r>
      <w:r>
        <w:rPr>
          <w:rFonts w:hint="eastAsia" w:ascii="黑体" w:hAnsi="黑体" w:eastAsia="黑体" w:cs="黑体"/>
          <w:sz w:val="24"/>
          <w:szCs w:val="24"/>
          <w:highlight w:val="none"/>
          <w:lang w:val="en-US" w:eastAsia="zh-CN"/>
        </w:rPr>
        <w:t>也起着至关重要的作用</w:t>
      </w:r>
      <w:r>
        <w:rPr>
          <w:rFonts w:hint="eastAsia" w:ascii="黑体" w:hAnsi="黑体" w:eastAsia="黑体" w:cs="黑体"/>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Alavipanah</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2018</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lang w:val="en-US" w:eastAsia="zh-CN"/>
        </w:rPr>
        <w:t>。这些因素通过对</w:t>
      </w:r>
      <w:r>
        <w:rPr>
          <w:rFonts w:hint="eastAsia" w:ascii="黑体" w:hAnsi="黑体" w:eastAsia="黑体" w:cs="黑体"/>
          <w:sz w:val="24"/>
          <w:szCs w:val="24"/>
          <w:highlight w:val="yellow"/>
          <w:lang w:val="en-US" w:eastAsia="zh-CN"/>
        </w:rPr>
        <w:t>地表辐射平衡、通风效应</w:t>
      </w:r>
      <w:r>
        <w:rPr>
          <w:rFonts w:hint="eastAsia" w:ascii="黑体" w:hAnsi="黑体" w:eastAsia="黑体" w:cs="黑体"/>
          <w:sz w:val="24"/>
          <w:szCs w:val="24"/>
          <w:highlight w:val="none"/>
          <w:lang w:val="en-US" w:eastAsia="zh-CN"/>
        </w:rPr>
        <w:t>等的影响可以使</w:t>
      </w:r>
      <w:r>
        <w:rPr>
          <w:rFonts w:hint="eastAsia" w:ascii="黑体" w:hAnsi="黑体" w:eastAsia="黑体" w:cs="黑体"/>
          <w:sz w:val="24"/>
          <w:szCs w:val="24"/>
          <w:highlight w:val="yellow"/>
          <w:lang w:val="en-US" w:eastAsia="zh-CN"/>
        </w:rPr>
        <w:t>微气候特征</w:t>
      </w:r>
      <w:r>
        <w:rPr>
          <w:rFonts w:hint="eastAsia" w:ascii="黑体" w:hAnsi="黑体" w:eastAsia="黑体" w:cs="黑体"/>
          <w:sz w:val="24"/>
          <w:szCs w:val="24"/>
          <w:highlight w:val="none"/>
          <w:lang w:val="en-US" w:eastAsia="zh-CN"/>
        </w:rPr>
        <w:t>发生显著变化。一项在北京的研究发现，相对于二维因素（如植被覆盖率、建筑覆盖率），三维因素在</w:t>
      </w:r>
      <w:r>
        <w:rPr>
          <w:rFonts w:hint="eastAsia" w:ascii="黑体" w:hAnsi="黑体" w:eastAsia="黑体" w:cs="黑体"/>
          <w:sz w:val="24"/>
          <w:szCs w:val="24"/>
          <w:highlight w:val="yellow"/>
          <w:lang w:val="en-US" w:eastAsia="zh-CN"/>
        </w:rPr>
        <w:t>预测气温方面</w:t>
      </w:r>
      <w:r>
        <w:rPr>
          <w:rFonts w:hint="eastAsia" w:ascii="黑体" w:hAnsi="黑体" w:eastAsia="黑体" w:cs="黑体"/>
          <w:sz w:val="24"/>
          <w:szCs w:val="24"/>
          <w:highlight w:val="none"/>
          <w:lang w:val="en-US" w:eastAsia="zh-CN"/>
        </w:rPr>
        <w:t>表现更好（Tian et al., 2019）。需要注意的是，</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对城市气候的影响</w:t>
      </w:r>
      <w:r>
        <w:rPr>
          <w:rFonts w:hint="eastAsia" w:ascii="黑体" w:hAnsi="黑体" w:eastAsia="黑体" w:cs="黑体"/>
          <w:sz w:val="24"/>
          <w:szCs w:val="24"/>
          <w:highlight w:val="yellow"/>
          <w:lang w:val="en-US" w:eastAsia="zh-CN"/>
        </w:rPr>
        <w:t>较为</w:t>
      </w:r>
      <w:r>
        <w:rPr>
          <w:rFonts w:hint="eastAsia" w:ascii="黑体" w:hAnsi="黑体" w:eastAsia="黑体" w:cs="黑体"/>
          <w:sz w:val="24"/>
          <w:szCs w:val="24"/>
          <w:highlight w:val="none"/>
          <w:lang w:val="en-US" w:eastAsia="zh-CN"/>
        </w:rPr>
        <w:t>复杂。比如，提升</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一方面有助于增强</w:t>
      </w:r>
      <w:r>
        <w:rPr>
          <w:rFonts w:hint="eastAsia" w:ascii="黑体" w:hAnsi="黑体" w:eastAsia="黑体" w:cs="黑体"/>
          <w:sz w:val="24"/>
          <w:szCs w:val="24"/>
          <w:highlight w:val="yellow"/>
          <w:lang w:val="en-US" w:eastAsia="zh-CN"/>
        </w:rPr>
        <w:t>密集建筑环境中</w:t>
      </w:r>
      <w:r>
        <w:rPr>
          <w:rFonts w:hint="eastAsia" w:ascii="黑体" w:hAnsi="黑体" w:eastAsia="黑体" w:cs="黑体"/>
          <w:sz w:val="24"/>
          <w:szCs w:val="24"/>
          <w:highlight w:val="none"/>
          <w:lang w:val="en-US" w:eastAsia="zh-CN"/>
        </w:rPr>
        <w:t>的空气流通以降低温度，另一方面则可以使得入射到</w:t>
      </w:r>
      <w:r>
        <w:rPr>
          <w:rFonts w:hint="eastAsia" w:ascii="黑体" w:hAnsi="黑体" w:eastAsia="黑体" w:cs="黑体"/>
          <w:sz w:val="24"/>
          <w:szCs w:val="24"/>
          <w:highlight w:val="yellow"/>
          <w:lang w:val="en-US" w:eastAsia="zh-CN"/>
        </w:rPr>
        <w:t>地表的太阳辐射增加</w:t>
      </w:r>
      <w:r>
        <w:rPr>
          <w:rFonts w:hint="eastAsia" w:ascii="黑体" w:hAnsi="黑体" w:eastAsia="黑体" w:cs="黑体"/>
          <w:sz w:val="24"/>
          <w:szCs w:val="24"/>
          <w:highlight w:val="none"/>
          <w:lang w:val="en-US" w:eastAsia="zh-CN"/>
        </w:rPr>
        <w:t>，不利于表面温度的下降 (Jamei et al., 2016</w:t>
      </w:r>
      <w:r>
        <w:rPr>
          <w:rFonts w:hint="eastAsia" w:ascii="黑体" w:hAnsi="黑体" w:eastAsia="黑体" w:cs="黑体"/>
          <w:sz w:val="24"/>
          <w:szCs w:val="24"/>
          <w:highlight w:val="none"/>
          <w:lang w:val="en-US" w:eastAsia="zh-CN"/>
        </w:rPr>
        <w:t>；Joshi et al., 2022）</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u w:val="none"/>
          <w:lang w:val="en-US" w:eastAsia="zh-CN"/>
        </w:rPr>
        <w:t>对城市气候的具体影响取决于</w:t>
      </w:r>
      <w:r>
        <w:rPr>
          <w:rFonts w:hint="eastAsia" w:ascii="黑体" w:hAnsi="黑体" w:eastAsia="黑体" w:cs="黑体"/>
          <w:sz w:val="24"/>
          <w:szCs w:val="24"/>
          <w:highlight w:val="yellow"/>
          <w:u w:val="none"/>
          <w:lang w:val="en-US" w:eastAsia="zh-CN"/>
        </w:rPr>
        <w:t>这两个效应</w:t>
      </w:r>
      <w:r>
        <w:rPr>
          <w:rFonts w:hint="eastAsia" w:ascii="黑体" w:hAnsi="黑体" w:eastAsia="黑体" w:cs="黑体"/>
          <w:sz w:val="24"/>
          <w:szCs w:val="24"/>
          <w:highlight w:val="none"/>
          <w:u w:val="none"/>
          <w:lang w:val="en-US" w:eastAsia="zh-CN"/>
        </w:rPr>
        <w:t>各自的相对贡献。目前，</w:t>
      </w:r>
      <w:r>
        <w:rPr>
          <w:rFonts w:hint="eastAsia" w:ascii="黑体" w:hAnsi="黑体" w:eastAsia="黑体" w:cs="黑体"/>
          <w:sz w:val="24"/>
          <w:szCs w:val="24"/>
          <w:highlight w:val="yellow"/>
          <w:u w:val="none"/>
          <w:lang w:val="en-US" w:eastAsia="zh-CN"/>
        </w:rPr>
        <w:t>三维空间形态</w:t>
      </w:r>
      <w:r>
        <w:rPr>
          <w:rFonts w:hint="eastAsia" w:ascii="黑体" w:hAnsi="黑体" w:eastAsia="黑体" w:cs="黑体"/>
          <w:sz w:val="24"/>
          <w:szCs w:val="24"/>
          <w:highlight w:val="none"/>
          <w:u w:val="none"/>
          <w:lang w:val="en-US" w:eastAsia="zh-CN"/>
        </w:rPr>
        <w:t>对城市气候影响的研究主要涉及城市尺度的区域或绿地周边等。而在</w:t>
      </w:r>
      <w:r>
        <w:rPr>
          <w:rFonts w:hint="eastAsia" w:ascii="黑体" w:hAnsi="黑体" w:eastAsia="黑体" w:cs="黑体"/>
          <w:sz w:val="24"/>
          <w:szCs w:val="24"/>
          <w:highlight w:val="yellow"/>
          <w:u w:val="none"/>
          <w:lang w:val="en-US" w:eastAsia="zh-CN"/>
        </w:rPr>
        <w:t>水体热环境效应</w:t>
      </w:r>
      <w:r>
        <w:rPr>
          <w:rFonts w:hint="eastAsia" w:ascii="黑体" w:hAnsi="黑体" w:eastAsia="黑体" w:cs="黑体"/>
          <w:sz w:val="24"/>
          <w:szCs w:val="24"/>
          <w:highlight w:val="none"/>
          <w:u w:val="none"/>
          <w:lang w:val="en-US" w:eastAsia="zh-CN"/>
        </w:rPr>
        <w:t>驱动因素的研究方面，关注较多的仍是</w:t>
      </w:r>
      <w:r>
        <w:rPr>
          <w:rFonts w:hint="eastAsia" w:ascii="黑体" w:hAnsi="黑体" w:eastAsia="黑体" w:cs="黑体"/>
          <w:sz w:val="24"/>
          <w:szCs w:val="24"/>
          <w:highlight w:val="yellow"/>
          <w:u w:val="none"/>
          <w:lang w:val="en-US" w:eastAsia="zh-CN"/>
        </w:rPr>
        <w:t>水体形态和面积、周边土地覆盖、与水体的距离</w:t>
      </w:r>
      <w:r>
        <w:rPr>
          <w:rFonts w:hint="eastAsia" w:ascii="黑体" w:hAnsi="黑体" w:eastAsia="黑体" w:cs="黑体"/>
          <w:sz w:val="24"/>
          <w:szCs w:val="24"/>
          <w:highlight w:val="none"/>
          <w:u w:val="none"/>
          <w:lang w:val="en-US" w:eastAsia="zh-CN"/>
        </w:rPr>
        <w:t>等</w:t>
      </w:r>
      <w:r>
        <w:rPr>
          <w:rFonts w:hint="eastAsia" w:ascii="黑体" w:hAnsi="黑体" w:eastAsia="黑体" w:cs="黑体"/>
          <w:sz w:val="24"/>
          <w:szCs w:val="24"/>
          <w:highlight w:val="none"/>
          <w:u w:val="none"/>
          <w:lang w:val="en-US" w:eastAsia="zh-CN"/>
        </w:rPr>
        <w:t>一维或二维</w:t>
      </w:r>
      <w:r>
        <w:rPr>
          <w:rFonts w:hint="eastAsia" w:ascii="黑体" w:hAnsi="黑体" w:eastAsia="黑体" w:cs="黑体"/>
          <w:sz w:val="24"/>
          <w:szCs w:val="24"/>
          <w:highlight w:val="none"/>
          <w:u w:val="none"/>
          <w:lang w:val="en-US" w:eastAsia="zh-CN"/>
        </w:rPr>
        <w:t>环境因素</w:t>
      </w:r>
      <w:r>
        <w:rPr>
          <w:rFonts w:hint="eastAsia" w:ascii="黑体" w:hAnsi="黑体" w:eastAsia="黑体" w:cs="黑体"/>
          <w:sz w:val="24"/>
          <w:szCs w:val="24"/>
          <w:highlight w:val="none"/>
          <w:u w:val="none"/>
          <w:lang w:val="en-US" w:eastAsia="zh-CN"/>
        </w:rPr>
        <w:t>，</w:t>
      </w:r>
      <w:r>
        <w:rPr>
          <w:rFonts w:hint="eastAsia" w:ascii="黑体" w:hAnsi="黑体" w:eastAsia="黑体" w:cs="黑体"/>
          <w:sz w:val="24"/>
          <w:szCs w:val="24"/>
          <w:highlight w:val="none"/>
          <w:u w:val="none"/>
          <w:lang w:val="en-US" w:eastAsia="zh-CN"/>
        </w:rPr>
        <w:t>三维特征影响的</w:t>
      </w:r>
      <w:r>
        <w:rPr>
          <w:rFonts w:hint="eastAsia" w:ascii="黑体" w:hAnsi="黑体" w:eastAsia="黑体" w:cs="黑体"/>
          <w:sz w:val="24"/>
          <w:szCs w:val="24"/>
          <w:highlight w:val="none"/>
          <w:u w:val="none"/>
          <w:lang w:val="en-US" w:eastAsia="zh-CN"/>
        </w:rPr>
        <w:t>研究</w:t>
      </w:r>
      <w:r>
        <w:rPr>
          <w:rFonts w:hint="eastAsia" w:ascii="黑体" w:hAnsi="黑体" w:eastAsia="黑体" w:cs="黑体"/>
          <w:sz w:val="24"/>
          <w:szCs w:val="24"/>
          <w:highlight w:val="none"/>
          <w:u w:val="none"/>
          <w:lang w:val="en-US" w:eastAsia="zh-CN"/>
        </w:rPr>
        <w:t>仍然不足</w:t>
      </w:r>
      <w:r>
        <w:rPr>
          <w:rFonts w:hint="eastAsia" w:ascii="黑体" w:hAnsi="黑体" w:eastAsia="黑体" w:cs="黑体"/>
          <w:sz w:val="24"/>
          <w:szCs w:val="24"/>
          <w:highlight w:val="none"/>
          <w:u w:val="none"/>
          <w:lang w:val="en-US" w:eastAsia="zh-CN"/>
        </w:rPr>
        <w:t>（</w:t>
      </w:r>
      <w:r>
        <w:rPr>
          <w:rFonts w:hint="eastAsia" w:ascii="黑体" w:hAnsi="黑体" w:eastAsia="黑体" w:cs="黑体"/>
          <w:i w:val="0"/>
          <w:iCs w:val="0"/>
          <w:caps w:val="0"/>
          <w:spacing w:val="0"/>
          <w:sz w:val="24"/>
          <w:szCs w:val="24"/>
          <w:highlight w:val="none"/>
          <w:u w:val="none"/>
          <w:shd w:val="clear"/>
        </w:rPr>
        <w:t>Ampatzidis</w:t>
      </w:r>
      <w:r>
        <w:rPr>
          <w:rFonts w:hint="eastAsia" w:ascii="黑体" w:hAnsi="黑体" w:eastAsia="黑体" w:cs="黑体"/>
          <w:i w:val="0"/>
          <w:iCs w:val="0"/>
          <w:caps w:val="0"/>
          <w:spacing w:val="0"/>
          <w:sz w:val="24"/>
          <w:szCs w:val="24"/>
          <w:highlight w:val="none"/>
          <w:u w:val="none"/>
          <w:shd w:val="clear"/>
          <w:lang w:val="en-US" w:eastAsia="zh-CN"/>
        </w:rPr>
        <w:t xml:space="preserve"> et al., 2020；</w:t>
      </w:r>
      <w:r>
        <w:rPr>
          <w:rFonts w:hint="eastAsia" w:ascii="黑体" w:hAnsi="黑体" w:eastAsia="黑体" w:cs="黑体"/>
          <w:i w:val="0"/>
          <w:iCs w:val="0"/>
          <w:caps w:val="0"/>
          <w:spacing w:val="0"/>
          <w:sz w:val="24"/>
          <w:szCs w:val="24"/>
          <w:highlight w:val="none"/>
          <w:u w:val="none"/>
          <w:shd w:val="clear"/>
        </w:rPr>
        <w:t>Cheval</w:t>
      </w:r>
      <w:r>
        <w:rPr>
          <w:rFonts w:hint="eastAsia" w:ascii="黑体" w:hAnsi="黑体" w:eastAsia="黑体" w:cs="黑体"/>
          <w:i w:val="0"/>
          <w:iCs w:val="0"/>
          <w:caps w:val="0"/>
          <w:spacing w:val="0"/>
          <w:sz w:val="24"/>
          <w:szCs w:val="24"/>
          <w:highlight w:val="none"/>
          <w:u w:val="none"/>
          <w:shd w:val="clear"/>
          <w:lang w:val="en-US" w:eastAsia="zh-CN"/>
        </w:rPr>
        <w:t xml:space="preserve"> et al., 2020; </w:t>
      </w:r>
      <w:r>
        <w:rPr>
          <w:rFonts w:hint="eastAsia" w:ascii="黑体" w:hAnsi="黑体" w:eastAsia="黑体" w:cs="黑体"/>
          <w:sz w:val="24"/>
          <w:szCs w:val="24"/>
          <w:highlight w:val="none"/>
          <w:u w:val="none"/>
          <w:lang w:val="en-US" w:eastAsia="zh-CN"/>
        </w:rPr>
        <w:t>Wang et al., 2021</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u w:val="none"/>
          <w:lang w:val="en-US" w:eastAsia="zh-CN"/>
        </w:rPr>
        <w:t>Wu et al., 2018；Yang et al., 2023）</w:t>
      </w:r>
      <w:r>
        <w:rPr>
          <w:rFonts w:hint="eastAsia" w:ascii="黑体" w:hAnsi="黑体" w:eastAsia="黑体" w:cs="黑体"/>
          <w:sz w:val="24"/>
          <w:szCs w:val="24"/>
          <w:highlight w:val="none"/>
          <w:u w:val="none"/>
          <w:lang w:val="en-US" w:eastAsia="zh-CN"/>
        </w:rPr>
        <w:t>。因此，</w:t>
      </w:r>
      <w:r>
        <w:rPr>
          <w:rFonts w:hint="eastAsia" w:ascii="黑体" w:hAnsi="黑体" w:eastAsia="黑体" w:cs="黑体"/>
          <w:sz w:val="24"/>
          <w:szCs w:val="24"/>
          <w:highlight w:val="none"/>
          <w:lang w:val="en-US" w:eastAsia="zh-CN"/>
        </w:rPr>
        <w:t>本项目第二部分拟基于</w:t>
      </w:r>
      <w:r>
        <w:rPr>
          <w:rFonts w:hint="eastAsia" w:ascii="黑体" w:hAnsi="黑体" w:eastAsia="黑体" w:cs="黑体"/>
          <w:sz w:val="24"/>
          <w:szCs w:val="24"/>
          <w:highlight w:val="yellow"/>
          <w:lang w:val="en-US" w:eastAsia="zh-CN"/>
        </w:rPr>
        <w:t>河流热环境效应</w:t>
      </w:r>
      <w:r>
        <w:rPr>
          <w:rFonts w:hint="eastAsia" w:ascii="黑体" w:hAnsi="黑体" w:eastAsia="黑体" w:cs="黑体"/>
          <w:sz w:val="24"/>
          <w:szCs w:val="24"/>
          <w:highlight w:val="none"/>
          <w:lang w:val="en-US" w:eastAsia="zh-CN"/>
        </w:rPr>
        <w:t>的时空格局</w:t>
      </w:r>
      <w:r>
        <w:rPr>
          <w:rFonts w:hint="eastAsia" w:ascii="黑体" w:hAnsi="黑体" w:eastAsia="黑体" w:cs="黑体"/>
          <w:sz w:val="24"/>
          <w:szCs w:val="24"/>
          <w:highlight w:val="none"/>
          <w:u w:val="none"/>
          <w:lang w:val="en-US" w:eastAsia="zh-CN"/>
        </w:rPr>
        <w:t>深入研究</w:t>
      </w:r>
      <w:r>
        <w:rPr>
          <w:rFonts w:hint="eastAsia" w:ascii="黑体" w:hAnsi="黑体" w:eastAsia="黑体" w:cs="黑体"/>
          <w:sz w:val="24"/>
          <w:szCs w:val="24"/>
          <w:highlight w:val="yellow"/>
          <w:u w:val="none"/>
          <w:lang w:val="en-US" w:eastAsia="zh-CN"/>
        </w:rPr>
        <w:t>三维空间形态</w:t>
      </w:r>
      <w:r>
        <w:rPr>
          <w:rFonts w:hint="eastAsia" w:ascii="黑体" w:hAnsi="黑体" w:eastAsia="黑体" w:cs="黑体"/>
          <w:sz w:val="24"/>
          <w:szCs w:val="24"/>
          <w:highlight w:val="yellow"/>
          <w:u w:val="none"/>
          <w:lang w:val="en-US" w:eastAsia="zh-CN"/>
        </w:rPr>
        <w:t>特征</w:t>
      </w:r>
      <w:r>
        <w:rPr>
          <w:rFonts w:hint="eastAsia" w:ascii="黑体" w:hAnsi="黑体" w:eastAsia="黑体" w:cs="黑体"/>
          <w:sz w:val="24"/>
          <w:szCs w:val="24"/>
          <w:highlight w:val="none"/>
          <w:u w:val="none"/>
          <w:lang w:val="en-US" w:eastAsia="zh-CN"/>
        </w:rPr>
        <w:t>的作用</w:t>
      </w:r>
      <w:r>
        <w:rPr>
          <w:rFonts w:hint="eastAsia" w:ascii="黑体" w:hAnsi="黑体" w:eastAsia="黑体" w:cs="黑体"/>
          <w:sz w:val="24"/>
          <w:szCs w:val="24"/>
          <w:highlight w:val="none"/>
          <w:u w:val="none"/>
          <w:lang w:val="en-US" w:eastAsia="zh-CN"/>
        </w:rPr>
        <w:t>，比较其与</w:t>
      </w:r>
      <w:r>
        <w:rPr>
          <w:rFonts w:hint="eastAsia" w:ascii="黑体" w:hAnsi="黑体" w:eastAsia="黑体" w:cs="黑体"/>
          <w:sz w:val="24"/>
          <w:szCs w:val="24"/>
          <w:highlight w:val="yellow"/>
          <w:u w:val="none"/>
          <w:lang w:val="en-US" w:eastAsia="zh-CN"/>
        </w:rPr>
        <w:t>其它因素</w:t>
      </w:r>
      <w:r>
        <w:rPr>
          <w:rFonts w:hint="eastAsia" w:ascii="黑体" w:hAnsi="黑体" w:eastAsia="黑体" w:cs="黑体"/>
          <w:sz w:val="24"/>
          <w:szCs w:val="24"/>
          <w:highlight w:val="yellow"/>
          <w:u w:val="none"/>
          <w:lang w:val="en-US" w:eastAsia="zh-CN"/>
        </w:rPr>
        <w:t>影响</w:t>
      </w:r>
      <w:r>
        <w:rPr>
          <w:rFonts w:hint="eastAsia" w:ascii="黑体" w:hAnsi="黑体" w:eastAsia="黑体" w:cs="黑体"/>
          <w:sz w:val="24"/>
          <w:szCs w:val="24"/>
          <w:highlight w:val="none"/>
          <w:u w:val="none"/>
          <w:lang w:val="en-US" w:eastAsia="zh-CN"/>
        </w:rPr>
        <w:t>的关系，识别长江流域上游城市</w:t>
      </w:r>
      <w:r>
        <w:rPr>
          <w:rFonts w:hint="eastAsia" w:ascii="黑体" w:hAnsi="黑体" w:eastAsia="黑体" w:cs="黑体"/>
          <w:sz w:val="24"/>
          <w:szCs w:val="24"/>
          <w:highlight w:val="yellow"/>
          <w:u w:val="none"/>
          <w:lang w:val="en-US" w:eastAsia="zh-CN"/>
        </w:rPr>
        <w:t>河流</w:t>
      </w:r>
      <w:r>
        <w:rPr>
          <w:rFonts w:hint="eastAsia" w:ascii="黑体" w:hAnsi="黑体" w:eastAsia="黑体" w:cs="黑体"/>
          <w:sz w:val="24"/>
          <w:szCs w:val="24"/>
          <w:highlight w:val="yellow"/>
          <w:u w:val="none"/>
          <w:lang w:val="en-US" w:eastAsia="zh-CN"/>
        </w:rPr>
        <w:t>的</w:t>
      </w:r>
      <w:r>
        <w:rPr>
          <w:rFonts w:hint="eastAsia" w:ascii="黑体" w:hAnsi="黑体" w:eastAsia="黑体" w:cs="黑体"/>
          <w:sz w:val="24"/>
          <w:szCs w:val="24"/>
          <w:highlight w:val="yellow"/>
          <w:u w:val="none"/>
          <w:lang w:val="en-US" w:eastAsia="zh-CN"/>
        </w:rPr>
        <w:t>热环境</w:t>
      </w:r>
      <w:r>
        <w:rPr>
          <w:rFonts w:hint="eastAsia" w:ascii="黑体" w:hAnsi="黑体" w:eastAsia="黑体" w:cs="黑体"/>
          <w:sz w:val="24"/>
          <w:szCs w:val="24"/>
          <w:highlight w:val="none"/>
          <w:u w:val="none"/>
          <w:lang w:val="en-US" w:eastAsia="zh-CN"/>
        </w:rPr>
        <w:t>效应的关键</w:t>
      </w:r>
      <w:r>
        <w:rPr>
          <w:rFonts w:hint="eastAsia" w:ascii="黑体" w:hAnsi="黑体" w:eastAsia="黑体" w:cs="黑体"/>
          <w:sz w:val="24"/>
          <w:szCs w:val="24"/>
          <w:highlight w:val="none"/>
          <w:u w:val="none"/>
          <w:lang w:val="en-US" w:eastAsia="zh-CN"/>
        </w:rPr>
        <w:t>影响</w:t>
      </w:r>
      <w:r>
        <w:rPr>
          <w:rFonts w:hint="eastAsia" w:ascii="黑体" w:hAnsi="黑体" w:eastAsia="黑体" w:cs="黑体"/>
          <w:sz w:val="24"/>
          <w:szCs w:val="24"/>
          <w:highlight w:val="yellow"/>
          <w:u w:val="none"/>
          <w:lang w:val="en-US" w:eastAsia="zh-CN"/>
        </w:rPr>
        <w:t>因素</w:t>
      </w:r>
      <w:r>
        <w:rPr>
          <w:rFonts w:hint="eastAsia" w:ascii="黑体" w:hAnsi="黑体" w:eastAsia="黑体" w:cs="黑体"/>
          <w:sz w:val="24"/>
          <w:szCs w:val="24"/>
          <w:highlight w:val="none"/>
          <w:u w:val="none"/>
          <w:lang w:val="en-US" w:eastAsia="zh-CN"/>
        </w:rPr>
        <w:t>，量化</w:t>
      </w:r>
      <w:r>
        <w:rPr>
          <w:rFonts w:hint="eastAsia" w:ascii="黑体" w:hAnsi="黑体" w:eastAsia="黑体" w:cs="黑体"/>
          <w:sz w:val="24"/>
          <w:szCs w:val="24"/>
          <w:highlight w:val="none"/>
          <w:u w:val="none"/>
          <w:lang w:val="en-US" w:eastAsia="zh-CN"/>
        </w:rPr>
        <w:t>各因素</w:t>
      </w:r>
      <w:r>
        <w:rPr>
          <w:rFonts w:hint="eastAsia" w:ascii="黑体" w:hAnsi="黑体" w:eastAsia="黑体" w:cs="黑体"/>
          <w:sz w:val="24"/>
          <w:szCs w:val="24"/>
          <w:highlight w:val="none"/>
          <w:u w:val="none"/>
          <w:lang w:val="en-US" w:eastAsia="zh-CN"/>
        </w:rPr>
        <w:t>对该效应的贡献，并阐释相应的机制。</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1.2.3 基于气候调节的城市规划方案优化研究</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bookmarkStart w:id="5" w:name="OLE_LINK1"/>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w:t>
      </w:r>
      <w:r>
        <w:rPr>
          <w:rFonts w:hint="eastAsia" w:ascii="楷体" w:hAnsi="楷体" w:eastAsia="楷体" w:cs="楷体"/>
          <w:sz w:val="24"/>
          <w:szCs w:val="24"/>
          <w:highlight w:val="none"/>
          <w:lang w:val="en-US" w:eastAsia="zh-CN"/>
        </w:rPr>
        <w:t>304 15:09</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如何规划</w:t>
      </w:r>
      <w:r>
        <w:rPr>
          <w:rFonts w:hint="eastAsia" w:ascii="楷体" w:hAnsi="楷体" w:eastAsia="楷体" w:cs="楷体"/>
          <w:sz w:val="24"/>
          <w:szCs w:val="24"/>
          <w:highlight w:val="none"/>
          <w:lang w:val="en-US" w:eastAsia="zh-CN"/>
        </w:rPr>
        <w:t>】</w:t>
      </w:r>
    </w:p>
    <w:bookmarkEnd w:id="5"/>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i w:val="0"/>
          <w:iCs w:val="0"/>
          <w:caps w:val="0"/>
          <w:color w:val="auto"/>
          <w:spacing w:val="0"/>
          <w:sz w:val="24"/>
          <w:szCs w:val="24"/>
          <w:highlight w:val="none"/>
          <w:lang w:val="en-US" w:eastAsia="zh-CN"/>
        </w:rPr>
        <w:t>城市气候研究的</w:t>
      </w:r>
      <w:r>
        <w:rPr>
          <w:rFonts w:hint="eastAsia" w:ascii="黑体" w:hAnsi="黑体" w:eastAsia="黑体" w:cs="黑体"/>
          <w:i w:val="0"/>
          <w:iCs w:val="0"/>
          <w:caps w:val="0"/>
          <w:color w:val="auto"/>
          <w:spacing w:val="0"/>
          <w:sz w:val="24"/>
          <w:szCs w:val="24"/>
          <w:highlight w:val="yellow"/>
          <w:lang w:val="en-US" w:eastAsia="zh-CN"/>
        </w:rPr>
        <w:t>实际意义</w:t>
      </w:r>
      <w:r>
        <w:rPr>
          <w:rFonts w:hint="eastAsia" w:ascii="黑体" w:hAnsi="黑体" w:eastAsia="黑体" w:cs="黑体"/>
          <w:i w:val="0"/>
          <w:iCs w:val="0"/>
          <w:caps w:val="0"/>
          <w:color w:val="auto"/>
          <w:spacing w:val="0"/>
          <w:sz w:val="24"/>
          <w:szCs w:val="24"/>
          <w:highlight w:val="yellow"/>
          <w:lang w:val="en-US" w:eastAsia="zh-CN"/>
        </w:rPr>
        <w:t>之一</w:t>
      </w:r>
      <w:r>
        <w:rPr>
          <w:rFonts w:hint="eastAsia" w:ascii="黑体" w:hAnsi="黑体" w:eastAsia="黑体" w:cs="黑体"/>
          <w:i w:val="0"/>
          <w:iCs w:val="0"/>
          <w:caps w:val="0"/>
          <w:color w:val="auto"/>
          <w:spacing w:val="0"/>
          <w:sz w:val="24"/>
          <w:szCs w:val="24"/>
          <w:highlight w:val="none"/>
          <w:lang w:val="en-US" w:eastAsia="zh-CN"/>
        </w:rPr>
        <w:t>在于通过</w:t>
      </w:r>
      <w:r>
        <w:rPr>
          <w:rFonts w:hint="eastAsia" w:ascii="黑体" w:hAnsi="黑体" w:eastAsia="黑体" w:cs="黑体"/>
          <w:i w:val="0"/>
          <w:iCs w:val="0"/>
          <w:caps w:val="0"/>
          <w:color w:val="auto"/>
          <w:spacing w:val="0"/>
          <w:sz w:val="24"/>
          <w:szCs w:val="24"/>
          <w:highlight w:val="yellow"/>
          <w:lang w:val="en-US" w:eastAsia="zh-CN"/>
        </w:rPr>
        <w:t>理解城市气候</w:t>
      </w:r>
      <w:r>
        <w:rPr>
          <w:rFonts w:hint="eastAsia" w:ascii="黑体" w:hAnsi="黑体" w:eastAsia="黑体" w:cs="黑体"/>
          <w:i w:val="0"/>
          <w:iCs w:val="0"/>
          <w:caps w:val="0"/>
          <w:color w:val="auto"/>
          <w:spacing w:val="0"/>
          <w:sz w:val="24"/>
          <w:szCs w:val="24"/>
          <w:highlight w:val="none"/>
          <w:lang w:val="en-US" w:eastAsia="zh-CN"/>
        </w:rPr>
        <w:t>对</w:t>
      </w:r>
      <w:r>
        <w:rPr>
          <w:rFonts w:hint="eastAsia" w:ascii="黑体" w:hAnsi="黑体" w:eastAsia="黑体" w:cs="黑体"/>
          <w:i w:val="0"/>
          <w:iCs w:val="0"/>
          <w:caps w:val="0"/>
          <w:color w:val="auto"/>
          <w:spacing w:val="0"/>
          <w:sz w:val="24"/>
          <w:szCs w:val="24"/>
          <w:highlight w:val="yellow"/>
          <w:lang w:val="en-US" w:eastAsia="zh-CN"/>
        </w:rPr>
        <w:t>建筑空间特征、土地覆盖</w:t>
      </w:r>
      <w:r>
        <w:rPr>
          <w:rFonts w:hint="eastAsia" w:ascii="黑体" w:hAnsi="黑体" w:eastAsia="黑体" w:cs="黑体"/>
          <w:i w:val="0"/>
          <w:iCs w:val="0"/>
          <w:caps w:val="0"/>
          <w:color w:val="auto"/>
          <w:spacing w:val="0"/>
          <w:sz w:val="24"/>
          <w:szCs w:val="24"/>
          <w:highlight w:val="yellow"/>
          <w:lang w:val="en-US" w:eastAsia="zh-CN"/>
        </w:rPr>
        <w:t>和利用</w:t>
      </w:r>
      <w:r>
        <w:rPr>
          <w:rFonts w:hint="eastAsia" w:ascii="黑体" w:hAnsi="黑体" w:eastAsia="黑体" w:cs="黑体"/>
          <w:i w:val="0"/>
          <w:iCs w:val="0"/>
          <w:caps w:val="0"/>
          <w:color w:val="auto"/>
          <w:spacing w:val="0"/>
          <w:sz w:val="24"/>
          <w:szCs w:val="24"/>
          <w:highlight w:val="yellow"/>
          <w:lang w:val="en-US" w:eastAsia="zh-CN"/>
        </w:rPr>
        <w:t>等</w:t>
      </w:r>
      <w:r>
        <w:rPr>
          <w:rFonts w:hint="eastAsia" w:ascii="黑体" w:hAnsi="黑体" w:eastAsia="黑体" w:cs="黑体"/>
          <w:i w:val="0"/>
          <w:iCs w:val="0"/>
          <w:caps w:val="0"/>
          <w:color w:val="auto"/>
          <w:spacing w:val="0"/>
          <w:sz w:val="24"/>
          <w:szCs w:val="24"/>
          <w:highlight w:val="none"/>
          <w:lang w:val="en-US" w:eastAsia="zh-CN"/>
        </w:rPr>
        <w:t>因素的响应来为</w:t>
      </w:r>
      <w:r>
        <w:rPr>
          <w:rFonts w:hint="eastAsia" w:ascii="黑体" w:hAnsi="黑体" w:eastAsia="黑体" w:cs="黑体"/>
          <w:i w:val="0"/>
          <w:iCs w:val="0"/>
          <w:caps w:val="0"/>
          <w:color w:val="auto"/>
          <w:spacing w:val="0"/>
          <w:sz w:val="24"/>
          <w:szCs w:val="24"/>
          <w:highlight w:val="yellow"/>
          <w:lang w:val="en-US" w:eastAsia="zh-CN"/>
        </w:rPr>
        <w:t>政府部门制定城市规划政策</w:t>
      </w:r>
      <w:r>
        <w:rPr>
          <w:rFonts w:hint="eastAsia" w:ascii="黑体" w:hAnsi="黑体" w:eastAsia="黑体" w:cs="黑体"/>
          <w:i w:val="0"/>
          <w:iCs w:val="0"/>
          <w:caps w:val="0"/>
          <w:color w:val="auto"/>
          <w:spacing w:val="0"/>
          <w:sz w:val="24"/>
          <w:szCs w:val="24"/>
          <w:highlight w:val="none"/>
          <w:lang w:val="en-US" w:eastAsia="zh-CN"/>
        </w:rPr>
        <w:t>以及</w:t>
      </w:r>
      <w:r>
        <w:rPr>
          <w:rFonts w:hint="eastAsia" w:ascii="黑体" w:hAnsi="黑体" w:eastAsia="黑体" w:cs="黑体"/>
          <w:i w:val="0"/>
          <w:iCs w:val="0"/>
          <w:caps w:val="0"/>
          <w:color w:val="auto"/>
          <w:spacing w:val="0"/>
          <w:sz w:val="24"/>
          <w:szCs w:val="24"/>
          <w:highlight w:val="yellow"/>
          <w:lang w:val="en-US" w:eastAsia="zh-CN"/>
        </w:rPr>
        <w:t>相关规划人员进行建筑设计</w:t>
      </w:r>
      <w:r>
        <w:rPr>
          <w:rFonts w:hint="eastAsia" w:ascii="黑体" w:hAnsi="黑体" w:eastAsia="黑体" w:cs="黑体"/>
          <w:i w:val="0"/>
          <w:iCs w:val="0"/>
          <w:caps w:val="0"/>
          <w:color w:val="auto"/>
          <w:spacing w:val="0"/>
          <w:sz w:val="24"/>
          <w:szCs w:val="24"/>
          <w:highlight w:val="none"/>
          <w:lang w:val="en-US" w:eastAsia="zh-CN"/>
        </w:rPr>
        <w:t>提供参考。对于</w:t>
      </w:r>
      <w:r>
        <w:rPr>
          <w:rFonts w:hint="eastAsia" w:ascii="黑体" w:hAnsi="黑体" w:eastAsia="黑体" w:cs="黑体"/>
          <w:i w:val="0"/>
          <w:iCs w:val="0"/>
          <w:caps w:val="0"/>
          <w:color w:val="auto"/>
          <w:spacing w:val="0"/>
          <w:sz w:val="24"/>
          <w:szCs w:val="24"/>
          <w:highlight w:val="yellow"/>
          <w:lang w:val="en-US" w:eastAsia="zh-CN"/>
        </w:rPr>
        <w:t>城市</w:t>
      </w:r>
      <w:r>
        <w:rPr>
          <w:rFonts w:hint="eastAsia" w:ascii="黑体" w:hAnsi="黑体" w:eastAsia="黑体" w:cs="黑体"/>
          <w:i w:val="0"/>
          <w:iCs w:val="0"/>
          <w:caps w:val="0"/>
          <w:color w:val="auto"/>
          <w:spacing w:val="0"/>
          <w:sz w:val="24"/>
          <w:szCs w:val="24"/>
          <w:highlight w:val="yellow"/>
          <w:lang w:val="en-US" w:eastAsia="zh-CN"/>
        </w:rPr>
        <w:t>高温</w:t>
      </w:r>
      <w:r>
        <w:rPr>
          <w:rFonts w:hint="eastAsia" w:ascii="黑体" w:hAnsi="黑体" w:eastAsia="黑体" w:cs="黑体"/>
          <w:i w:val="0"/>
          <w:iCs w:val="0"/>
          <w:caps w:val="0"/>
          <w:color w:val="auto"/>
          <w:spacing w:val="0"/>
          <w:sz w:val="24"/>
          <w:szCs w:val="24"/>
          <w:highlight w:val="none"/>
          <w:lang w:val="en-US" w:eastAsia="zh-CN"/>
        </w:rPr>
        <w:t>的缓解，常用的手段包括</w:t>
      </w:r>
      <w:r>
        <w:rPr>
          <w:rFonts w:hint="eastAsia" w:ascii="黑体" w:hAnsi="黑体" w:eastAsia="黑体" w:cs="黑体"/>
          <w:color w:val="auto"/>
          <w:sz w:val="24"/>
          <w:szCs w:val="24"/>
          <w:highlight w:val="none"/>
          <w:lang w:val="en-US" w:eastAsia="zh-CN"/>
        </w:rPr>
        <w:t>：优化各</w:t>
      </w:r>
      <w:r>
        <w:rPr>
          <w:rFonts w:hint="eastAsia" w:ascii="黑体" w:hAnsi="黑体" w:eastAsia="黑体" w:cs="黑体"/>
          <w:color w:val="auto"/>
          <w:sz w:val="24"/>
          <w:szCs w:val="24"/>
          <w:highlight w:val="yellow"/>
          <w:lang w:val="en-US" w:eastAsia="zh-CN"/>
        </w:rPr>
        <w:t>土地利用类型</w:t>
      </w:r>
      <w:r>
        <w:rPr>
          <w:rFonts w:hint="eastAsia" w:ascii="黑体" w:hAnsi="黑体" w:eastAsia="黑体" w:cs="黑体"/>
          <w:color w:val="auto"/>
          <w:sz w:val="24"/>
          <w:szCs w:val="24"/>
          <w:highlight w:val="none"/>
          <w:lang w:val="en-US" w:eastAsia="zh-CN"/>
        </w:rPr>
        <w:t>的布局、采用</w:t>
      </w:r>
      <w:r>
        <w:rPr>
          <w:rFonts w:hint="eastAsia" w:ascii="黑体" w:hAnsi="黑体" w:eastAsia="黑体" w:cs="黑体"/>
          <w:color w:val="auto"/>
          <w:sz w:val="24"/>
          <w:szCs w:val="24"/>
          <w:highlight w:val="yellow"/>
          <w:lang w:val="en-US" w:eastAsia="zh-CN"/>
        </w:rPr>
        <w:t>高反照率地表材料</w:t>
      </w:r>
      <w:r>
        <w:rPr>
          <w:rFonts w:hint="eastAsia" w:ascii="黑体" w:hAnsi="黑体" w:eastAsia="黑体" w:cs="黑体"/>
          <w:color w:val="auto"/>
          <w:sz w:val="24"/>
          <w:szCs w:val="24"/>
          <w:highlight w:val="none"/>
          <w:lang w:val="en-US" w:eastAsia="zh-CN"/>
        </w:rPr>
        <w:t>和</w:t>
      </w:r>
      <w:r>
        <w:rPr>
          <w:rFonts w:hint="eastAsia" w:ascii="黑体" w:hAnsi="黑体" w:eastAsia="黑体" w:cs="黑体"/>
          <w:color w:val="auto"/>
          <w:sz w:val="24"/>
          <w:szCs w:val="24"/>
          <w:highlight w:val="yellow"/>
          <w:lang w:val="en-US" w:eastAsia="zh-CN"/>
        </w:rPr>
        <w:t>三维空间形态的调整</w:t>
      </w:r>
      <w:r>
        <w:rPr>
          <w:rFonts w:hint="eastAsia" w:ascii="黑体" w:hAnsi="黑体" w:eastAsia="黑体" w:cs="黑体"/>
          <w:color w:val="auto"/>
          <w:sz w:val="24"/>
          <w:szCs w:val="24"/>
          <w:highlight w:val="none"/>
          <w:lang w:val="en-US" w:eastAsia="zh-CN"/>
        </w:rPr>
        <w:t>等（</w:t>
      </w:r>
      <w:r>
        <w:rPr>
          <w:rFonts w:hint="eastAsia" w:ascii="黑体" w:hAnsi="黑体" w:eastAsia="黑体" w:cs="黑体"/>
          <w:color w:val="auto"/>
          <w:sz w:val="24"/>
          <w:szCs w:val="24"/>
          <w:highlight w:val="none"/>
          <w:lang w:val="en-US" w:eastAsia="zh-CN"/>
        </w:rPr>
        <w:t xml:space="preserve">Mohajerani et al., 2017; </w:t>
      </w:r>
      <w:r>
        <w:rPr>
          <w:rFonts w:hint="eastAsia" w:ascii="黑体" w:hAnsi="黑体" w:eastAsia="黑体" w:cs="黑体"/>
          <w:color w:val="auto"/>
          <w:sz w:val="24"/>
          <w:szCs w:val="24"/>
          <w:highlight w:val="none"/>
          <w:lang w:val="en-US" w:eastAsia="zh-CN"/>
        </w:rPr>
        <w:t>Pan et al., 2019; 任超等，2014）。</w:t>
      </w:r>
      <w:r>
        <w:rPr>
          <w:rFonts w:hint="eastAsia" w:ascii="黑体" w:hAnsi="黑体" w:eastAsia="黑体" w:cs="黑体"/>
          <w:i w:val="0"/>
          <w:iCs w:val="0"/>
          <w:caps w:val="0"/>
          <w:color w:val="auto"/>
          <w:spacing w:val="0"/>
          <w:sz w:val="24"/>
          <w:szCs w:val="24"/>
          <w:highlight w:val="none"/>
          <w:lang w:val="en-US" w:eastAsia="zh-CN"/>
        </w:rPr>
        <w:t>对于</w:t>
      </w:r>
      <w:r>
        <w:rPr>
          <w:rFonts w:hint="eastAsia" w:ascii="黑体" w:hAnsi="黑体" w:eastAsia="黑体" w:cs="黑体"/>
          <w:i w:val="0"/>
          <w:iCs w:val="0"/>
          <w:caps w:val="0"/>
          <w:color w:val="auto"/>
          <w:spacing w:val="0"/>
          <w:sz w:val="24"/>
          <w:szCs w:val="24"/>
          <w:highlight w:val="yellow"/>
          <w:lang w:val="en-US" w:eastAsia="zh-CN"/>
        </w:rPr>
        <w:t>三维</w:t>
      </w:r>
      <w:r>
        <w:rPr>
          <w:rFonts w:hint="eastAsia" w:ascii="黑体" w:hAnsi="黑体" w:eastAsia="黑体" w:cs="黑体"/>
          <w:color w:val="auto"/>
          <w:sz w:val="24"/>
          <w:szCs w:val="24"/>
          <w:highlight w:val="yellow"/>
          <w:lang w:val="en-US" w:eastAsia="zh-CN"/>
        </w:rPr>
        <w:t>空间形态</w:t>
      </w:r>
      <w:r>
        <w:rPr>
          <w:rFonts w:hint="eastAsia" w:ascii="黑体" w:hAnsi="黑体" w:eastAsia="黑体" w:cs="黑体"/>
          <w:i w:val="0"/>
          <w:iCs w:val="0"/>
          <w:caps w:val="0"/>
          <w:color w:val="auto"/>
          <w:spacing w:val="0"/>
          <w:sz w:val="24"/>
          <w:szCs w:val="24"/>
          <w:highlight w:val="yellow"/>
          <w:lang w:val="en-US" w:eastAsia="zh-CN"/>
        </w:rPr>
        <w:t>的调整</w:t>
      </w:r>
      <w:r>
        <w:rPr>
          <w:rFonts w:hint="eastAsia" w:ascii="黑体" w:hAnsi="黑体" w:eastAsia="黑体" w:cs="黑体"/>
          <w:i w:val="0"/>
          <w:iCs w:val="0"/>
          <w:caps w:val="0"/>
          <w:color w:val="auto"/>
          <w:spacing w:val="0"/>
          <w:sz w:val="24"/>
          <w:szCs w:val="24"/>
          <w:highlight w:val="none"/>
          <w:lang w:val="en-US" w:eastAsia="zh-CN"/>
        </w:rPr>
        <w:t>，通常涉及建筑高度、容积率、街道朝向等指标。目前已经进行了一些尝试，通过改变</w:t>
      </w:r>
      <w:r>
        <w:rPr>
          <w:rFonts w:hint="eastAsia" w:ascii="黑体" w:hAnsi="黑体" w:eastAsia="黑体" w:cs="黑体"/>
          <w:i w:val="0"/>
          <w:iCs w:val="0"/>
          <w:caps w:val="0"/>
          <w:color w:val="auto"/>
          <w:spacing w:val="0"/>
          <w:sz w:val="24"/>
          <w:szCs w:val="24"/>
          <w:highlight w:val="yellow"/>
          <w:lang w:val="en-US" w:eastAsia="zh-CN"/>
        </w:rPr>
        <w:t>不同高度建筑的布局</w:t>
      </w:r>
      <w:r>
        <w:rPr>
          <w:rFonts w:hint="eastAsia" w:ascii="黑体" w:hAnsi="黑体" w:eastAsia="黑体" w:cs="黑体"/>
          <w:i w:val="0"/>
          <w:iCs w:val="0"/>
          <w:caps w:val="0"/>
          <w:color w:val="auto"/>
          <w:spacing w:val="0"/>
          <w:sz w:val="24"/>
          <w:szCs w:val="24"/>
          <w:highlight w:val="none"/>
          <w:lang w:val="en-US" w:eastAsia="zh-CN"/>
        </w:rPr>
        <w:t>等措施来</w:t>
      </w:r>
      <w:r>
        <w:rPr>
          <w:rFonts w:hint="eastAsia" w:ascii="黑体" w:hAnsi="黑体" w:eastAsia="黑体" w:cs="黑体"/>
          <w:i w:val="0"/>
          <w:iCs w:val="0"/>
          <w:caps w:val="0"/>
          <w:color w:val="auto"/>
          <w:spacing w:val="0"/>
          <w:sz w:val="24"/>
          <w:szCs w:val="24"/>
          <w:highlight w:val="none"/>
          <w:lang w:val="en-US" w:eastAsia="zh-CN"/>
        </w:rPr>
        <w:t>改善</w:t>
      </w:r>
      <w:r>
        <w:rPr>
          <w:rFonts w:hint="eastAsia" w:ascii="黑体" w:hAnsi="黑体" w:eastAsia="黑体" w:cs="黑体"/>
          <w:i w:val="0"/>
          <w:iCs w:val="0"/>
          <w:caps w:val="0"/>
          <w:color w:val="auto"/>
          <w:spacing w:val="0"/>
          <w:sz w:val="24"/>
          <w:szCs w:val="24"/>
          <w:highlight w:val="none"/>
          <w:lang w:val="en-US" w:eastAsia="zh-CN"/>
        </w:rPr>
        <w:t>城市热环境。</w:t>
      </w:r>
      <w:r>
        <w:rPr>
          <w:rFonts w:hint="eastAsia" w:ascii="黑体" w:hAnsi="黑体" w:eastAsia="黑体" w:cs="黑体"/>
          <w:i w:val="0"/>
          <w:iCs w:val="0"/>
          <w:caps w:val="0"/>
          <w:color w:val="auto"/>
          <w:spacing w:val="0"/>
          <w:sz w:val="24"/>
          <w:szCs w:val="24"/>
          <w:highlight w:val="none"/>
          <w:lang w:val="en-US" w:eastAsia="zh-CN"/>
        </w:rPr>
        <w:t>有学者</w:t>
      </w:r>
      <w:r>
        <w:rPr>
          <w:rFonts w:hint="eastAsia" w:ascii="黑体" w:hAnsi="黑体" w:eastAsia="黑体" w:cs="黑体"/>
          <w:i w:val="0"/>
          <w:iCs w:val="0"/>
          <w:caps w:val="0"/>
          <w:color w:val="auto"/>
          <w:spacing w:val="0"/>
          <w:sz w:val="24"/>
          <w:szCs w:val="24"/>
          <w:highlight w:val="none"/>
          <w:lang w:val="en-US" w:eastAsia="zh-CN"/>
        </w:rPr>
        <w:t>探索了一个</w:t>
      </w:r>
      <w:r>
        <w:rPr>
          <w:rFonts w:hint="eastAsia" w:ascii="黑体" w:hAnsi="黑体" w:eastAsia="黑体" w:cs="黑体"/>
          <w:i w:val="0"/>
          <w:iCs w:val="0"/>
          <w:caps w:val="0"/>
          <w:color w:val="auto"/>
          <w:spacing w:val="0"/>
          <w:sz w:val="24"/>
          <w:szCs w:val="24"/>
          <w:highlight w:val="yellow"/>
          <w:lang w:val="en-US" w:eastAsia="zh-CN"/>
        </w:rPr>
        <w:t>建筑布局调整计划</w:t>
      </w:r>
      <w:r>
        <w:rPr>
          <w:rFonts w:hint="eastAsia" w:ascii="黑体" w:hAnsi="黑体" w:eastAsia="黑体" w:cs="黑体"/>
          <w:i w:val="0"/>
          <w:iCs w:val="0"/>
          <w:caps w:val="0"/>
          <w:color w:val="auto"/>
          <w:spacing w:val="0"/>
          <w:sz w:val="24"/>
          <w:szCs w:val="24"/>
          <w:highlight w:val="none"/>
          <w:lang w:val="en-US" w:eastAsia="zh-CN"/>
        </w:rPr>
        <w:t>。通过</w:t>
      </w:r>
      <w:r>
        <w:rPr>
          <w:rFonts w:hint="eastAsia" w:ascii="黑体" w:hAnsi="黑体" w:eastAsia="黑体" w:cs="黑体"/>
          <w:i w:val="0"/>
          <w:iCs w:val="0"/>
          <w:caps w:val="0"/>
          <w:color w:val="auto"/>
          <w:spacing w:val="0"/>
          <w:sz w:val="24"/>
          <w:szCs w:val="24"/>
          <w:highlight w:val="none"/>
          <w:lang w:val="en-US" w:eastAsia="zh-CN"/>
        </w:rPr>
        <w:t>移除限制空气流入</w:t>
      </w:r>
      <w:r>
        <w:rPr>
          <w:rFonts w:hint="eastAsia" w:ascii="黑体" w:hAnsi="黑体" w:eastAsia="黑体" w:cs="黑体"/>
          <w:i w:val="0"/>
          <w:iCs w:val="0"/>
          <w:caps w:val="0"/>
          <w:color w:val="auto"/>
          <w:spacing w:val="0"/>
          <w:sz w:val="24"/>
          <w:szCs w:val="24"/>
          <w:highlight w:val="none"/>
          <w:lang w:val="en-US" w:eastAsia="zh-CN"/>
        </w:rPr>
        <w:t>城市</w:t>
      </w:r>
      <w:r>
        <w:rPr>
          <w:rFonts w:hint="eastAsia" w:ascii="黑体" w:hAnsi="黑体" w:eastAsia="黑体" w:cs="黑体"/>
          <w:i w:val="0"/>
          <w:iCs w:val="0"/>
          <w:caps w:val="0"/>
          <w:color w:val="auto"/>
          <w:spacing w:val="0"/>
          <w:sz w:val="24"/>
          <w:szCs w:val="24"/>
          <w:highlight w:val="none"/>
          <w:lang w:val="en-US" w:eastAsia="zh-CN"/>
        </w:rPr>
        <w:t>的高层建筑群</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yellow"/>
          <w:lang w:val="en-US" w:eastAsia="zh-CN"/>
        </w:rPr>
        <w:t>该计划</w:t>
      </w:r>
      <w:r>
        <w:rPr>
          <w:rFonts w:hint="eastAsia" w:ascii="黑体" w:hAnsi="黑体" w:eastAsia="黑体" w:cs="黑体"/>
          <w:i w:val="0"/>
          <w:iCs w:val="0"/>
          <w:caps w:val="0"/>
          <w:color w:val="auto"/>
          <w:spacing w:val="0"/>
          <w:sz w:val="24"/>
          <w:szCs w:val="24"/>
          <w:highlight w:val="none"/>
          <w:lang w:val="en-US" w:eastAsia="zh-CN"/>
        </w:rPr>
        <w:t>使</w:t>
      </w:r>
      <w:r>
        <w:rPr>
          <w:rFonts w:hint="eastAsia" w:ascii="黑体" w:hAnsi="黑体" w:eastAsia="黑体" w:cs="黑体"/>
          <w:i w:val="0"/>
          <w:iCs w:val="0"/>
          <w:caps w:val="0"/>
          <w:color w:val="auto"/>
          <w:spacing w:val="0"/>
          <w:sz w:val="24"/>
          <w:szCs w:val="24"/>
          <w:highlight w:val="none"/>
          <w:lang w:val="en-US" w:eastAsia="zh-CN"/>
        </w:rPr>
        <w:t>城市内部</w:t>
      </w:r>
      <w:r>
        <w:rPr>
          <w:rFonts w:hint="eastAsia" w:ascii="黑体" w:hAnsi="黑体" w:eastAsia="黑体" w:cs="黑体"/>
          <w:i w:val="0"/>
          <w:iCs w:val="0"/>
          <w:caps w:val="0"/>
          <w:color w:val="auto"/>
          <w:spacing w:val="0"/>
          <w:sz w:val="24"/>
          <w:szCs w:val="24"/>
          <w:highlight w:val="none"/>
          <w:lang w:val="en-US" w:eastAsia="zh-CN"/>
        </w:rPr>
        <w:t>风发生</w:t>
      </w:r>
      <w:r>
        <w:rPr>
          <w:rFonts w:hint="eastAsia" w:ascii="黑体" w:hAnsi="黑体" w:eastAsia="黑体" w:cs="黑体"/>
          <w:i w:val="0"/>
          <w:iCs w:val="0"/>
          <w:caps w:val="0"/>
          <w:color w:val="auto"/>
          <w:spacing w:val="0"/>
          <w:sz w:val="24"/>
          <w:szCs w:val="24"/>
          <w:highlight w:val="none"/>
          <w:lang w:val="en-US" w:eastAsia="zh-CN"/>
        </w:rPr>
        <w:t>的</w:t>
      </w:r>
      <w:r>
        <w:rPr>
          <w:rFonts w:hint="eastAsia" w:ascii="黑体" w:hAnsi="黑体" w:eastAsia="黑体" w:cs="黑体"/>
          <w:i w:val="0"/>
          <w:iCs w:val="0"/>
          <w:caps w:val="0"/>
          <w:color w:val="auto"/>
          <w:spacing w:val="0"/>
          <w:sz w:val="24"/>
          <w:szCs w:val="24"/>
          <w:highlight w:val="none"/>
          <w:lang w:val="en-US" w:eastAsia="zh-CN"/>
        </w:rPr>
        <w:t>频率增加5%（W</w:t>
      </w:r>
      <w:r>
        <w:rPr>
          <w:rFonts w:hint="eastAsia" w:ascii="黑体" w:hAnsi="黑体" w:eastAsia="黑体" w:cs="黑体"/>
          <w:i w:val="0"/>
          <w:iCs w:val="0"/>
          <w:caps w:val="0"/>
          <w:color w:val="auto"/>
          <w:spacing w:val="0"/>
          <w:sz w:val="24"/>
          <w:szCs w:val="24"/>
          <w:highlight w:val="none"/>
          <w:lang w:val="en-US" w:eastAsia="zh-CN"/>
        </w:rPr>
        <w:t>o</w:t>
      </w:r>
      <w:r>
        <w:rPr>
          <w:rFonts w:hint="eastAsia" w:ascii="黑体" w:hAnsi="黑体" w:eastAsia="黑体" w:cs="黑体"/>
          <w:i w:val="0"/>
          <w:iCs w:val="0"/>
          <w:caps w:val="0"/>
          <w:color w:val="auto"/>
          <w:spacing w:val="0"/>
          <w:sz w:val="24"/>
          <w:szCs w:val="24"/>
          <w:highlight w:val="none"/>
          <w:lang w:val="en-US" w:eastAsia="zh-CN"/>
        </w:rPr>
        <w:t>ng et al., 2011）。</w:t>
      </w:r>
      <w:r>
        <w:rPr>
          <w:rFonts w:hint="eastAsia" w:ascii="黑体" w:hAnsi="黑体" w:eastAsia="黑体" w:cs="黑体"/>
          <w:i w:val="0"/>
          <w:iCs w:val="0"/>
          <w:caps w:val="0"/>
          <w:color w:val="auto"/>
          <w:spacing w:val="0"/>
          <w:sz w:val="24"/>
          <w:szCs w:val="24"/>
          <w:highlight w:val="none"/>
          <w:lang w:val="en-US" w:eastAsia="zh-CN"/>
        </w:rPr>
        <w:t>在迪拜</w:t>
      </w:r>
      <w:r>
        <w:rPr>
          <w:rFonts w:hint="eastAsia" w:ascii="黑体" w:hAnsi="黑体" w:eastAsia="黑体" w:cs="黑体"/>
          <w:i w:val="0"/>
          <w:iCs w:val="0"/>
          <w:caps w:val="0"/>
          <w:color w:val="auto"/>
          <w:spacing w:val="0"/>
          <w:sz w:val="24"/>
          <w:szCs w:val="24"/>
          <w:highlight w:val="none"/>
          <w:lang w:val="en-US" w:eastAsia="zh-CN"/>
        </w:rPr>
        <w:t>，通过</w:t>
      </w:r>
      <w:r>
        <w:rPr>
          <w:rFonts w:hint="eastAsia" w:ascii="黑体" w:hAnsi="黑体" w:eastAsia="黑体" w:cs="黑体"/>
          <w:i w:val="0"/>
          <w:iCs w:val="0"/>
          <w:caps w:val="0"/>
          <w:color w:val="auto"/>
          <w:spacing w:val="0"/>
          <w:sz w:val="24"/>
          <w:szCs w:val="24"/>
          <w:highlight w:val="yellow"/>
          <w:lang w:val="en-US" w:eastAsia="zh-CN"/>
        </w:rPr>
        <w:t>增加不同建筑高度之间</w:t>
      </w:r>
      <w:r>
        <w:rPr>
          <w:rFonts w:hint="eastAsia" w:ascii="黑体" w:hAnsi="黑体" w:eastAsia="黑体" w:cs="黑体"/>
          <w:i w:val="0"/>
          <w:iCs w:val="0"/>
          <w:caps w:val="0"/>
          <w:color w:val="auto"/>
          <w:spacing w:val="0"/>
          <w:sz w:val="24"/>
          <w:szCs w:val="24"/>
          <w:highlight w:val="none"/>
          <w:lang w:val="en-US" w:eastAsia="zh-CN"/>
        </w:rPr>
        <w:t>的差异性，可以使室外气温下降达1.1°C</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fill="auto"/>
        </w:rPr>
        <w:t>Shareef</w:t>
      </w:r>
      <w:r>
        <w:rPr>
          <w:rFonts w:hint="eastAsia" w:ascii="黑体" w:hAnsi="黑体" w:eastAsia="黑体" w:cs="黑体"/>
          <w:i w:val="0"/>
          <w:iCs w:val="0"/>
          <w:caps w:val="0"/>
          <w:color w:val="auto"/>
          <w:spacing w:val="0"/>
          <w:sz w:val="24"/>
          <w:szCs w:val="24"/>
          <w:highlight w:val="none"/>
          <w:shd w:val="clear" w:fill="auto"/>
          <w:lang w:val="en-US" w:eastAsia="zh-CN"/>
        </w:rPr>
        <w:t xml:space="preserve"> et al., 2020</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none"/>
          <w:lang w:val="en-US" w:eastAsia="zh-CN"/>
        </w:rPr>
        <w:t>。需要注意的是，许多城市规划的手段</w:t>
      </w:r>
      <w:r>
        <w:rPr>
          <w:rFonts w:hint="eastAsia" w:ascii="黑体" w:hAnsi="黑体" w:eastAsia="黑体" w:cs="黑体"/>
          <w:i w:val="0"/>
          <w:iCs w:val="0"/>
          <w:caps w:val="0"/>
          <w:color w:val="auto"/>
          <w:spacing w:val="0"/>
          <w:sz w:val="24"/>
          <w:szCs w:val="24"/>
          <w:highlight w:val="yellow"/>
          <w:lang w:val="en-US" w:eastAsia="zh-CN"/>
        </w:rPr>
        <w:t>有一定的冲突效应</w:t>
      </w:r>
      <w:r>
        <w:rPr>
          <w:rFonts w:hint="eastAsia" w:ascii="黑体" w:hAnsi="黑体" w:eastAsia="黑体" w:cs="黑体"/>
          <w:i w:val="0"/>
          <w:iCs w:val="0"/>
          <w:caps w:val="0"/>
          <w:color w:val="auto"/>
          <w:spacing w:val="0"/>
          <w:sz w:val="24"/>
          <w:szCs w:val="24"/>
          <w:highlight w:val="none"/>
          <w:lang w:val="en-US" w:eastAsia="zh-CN"/>
        </w:rPr>
        <w:t>，如采取</w:t>
      </w:r>
      <w:r>
        <w:rPr>
          <w:rFonts w:hint="eastAsia" w:ascii="黑体" w:hAnsi="黑体" w:eastAsia="黑体" w:cs="黑体"/>
          <w:i w:val="0"/>
          <w:iCs w:val="0"/>
          <w:caps w:val="0"/>
          <w:color w:val="auto"/>
          <w:spacing w:val="0"/>
          <w:sz w:val="24"/>
          <w:szCs w:val="24"/>
          <w:highlight w:val="yellow"/>
          <w:lang w:val="en-US" w:eastAsia="zh-CN"/>
        </w:rPr>
        <w:t>增加街道峡谷高宽比</w:t>
      </w:r>
      <w:r>
        <w:rPr>
          <w:rFonts w:hint="eastAsia" w:ascii="黑体" w:hAnsi="黑体" w:eastAsia="黑体" w:cs="黑体"/>
          <w:i w:val="0"/>
          <w:iCs w:val="0"/>
          <w:caps w:val="0"/>
          <w:color w:val="auto"/>
          <w:spacing w:val="0"/>
          <w:sz w:val="24"/>
          <w:szCs w:val="24"/>
          <w:highlight w:val="none"/>
          <w:lang w:val="en-US" w:eastAsia="zh-CN"/>
        </w:rPr>
        <w:t>的措施一方面可实现</w:t>
      </w:r>
      <w:r>
        <w:rPr>
          <w:rFonts w:hint="eastAsia" w:ascii="黑体" w:hAnsi="黑体" w:eastAsia="黑体" w:cs="黑体"/>
          <w:i w:val="0"/>
          <w:iCs w:val="0"/>
          <w:caps w:val="0"/>
          <w:color w:val="auto"/>
          <w:spacing w:val="0"/>
          <w:sz w:val="24"/>
          <w:szCs w:val="24"/>
          <w:highlight w:val="yellow"/>
          <w:lang w:val="en-US" w:eastAsia="zh-CN"/>
        </w:rPr>
        <w:t>遮阴效果</w:t>
      </w:r>
      <w:r>
        <w:rPr>
          <w:rFonts w:hint="eastAsia" w:ascii="黑体" w:hAnsi="黑体" w:eastAsia="黑体" w:cs="黑体"/>
          <w:i w:val="0"/>
          <w:iCs w:val="0"/>
          <w:caps w:val="0"/>
          <w:color w:val="auto"/>
          <w:spacing w:val="0"/>
          <w:sz w:val="24"/>
          <w:szCs w:val="24"/>
          <w:highlight w:val="none"/>
          <w:lang w:val="en-US" w:eastAsia="zh-CN"/>
        </w:rPr>
        <w:t>，但同时也会造成</w:t>
      </w:r>
      <w:r>
        <w:rPr>
          <w:rFonts w:hint="eastAsia" w:ascii="黑体" w:hAnsi="黑体" w:eastAsia="黑体" w:cs="黑体"/>
          <w:i w:val="0"/>
          <w:iCs w:val="0"/>
          <w:caps w:val="0"/>
          <w:color w:val="auto"/>
          <w:spacing w:val="0"/>
          <w:sz w:val="24"/>
          <w:szCs w:val="24"/>
          <w:highlight w:val="yellow"/>
          <w:lang w:val="en-US" w:eastAsia="zh-CN"/>
        </w:rPr>
        <w:t>夜间热储存效应</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none"/>
          <w:lang w:val="en-US" w:eastAsia="zh-CN"/>
        </w:rPr>
        <w:t>具体的规划决策取决于</w:t>
      </w:r>
      <w:r>
        <w:rPr>
          <w:rFonts w:hint="eastAsia" w:ascii="黑体" w:hAnsi="黑体" w:eastAsia="黑体" w:cs="黑体"/>
          <w:i w:val="0"/>
          <w:iCs w:val="0"/>
          <w:caps w:val="0"/>
          <w:color w:val="auto"/>
          <w:spacing w:val="0"/>
          <w:sz w:val="24"/>
          <w:szCs w:val="24"/>
          <w:highlight w:val="yellow"/>
          <w:lang w:val="en-US" w:eastAsia="zh-CN"/>
        </w:rPr>
        <w:t>区域土地利用类型</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yellow"/>
          <w:lang w:val="en-US" w:eastAsia="zh-CN"/>
        </w:rPr>
        <w:t>居民活动时间</w:t>
      </w:r>
      <w:r>
        <w:rPr>
          <w:rFonts w:hint="eastAsia" w:ascii="黑体" w:hAnsi="黑体" w:eastAsia="黑体" w:cs="黑体"/>
          <w:i w:val="0"/>
          <w:iCs w:val="0"/>
          <w:caps w:val="0"/>
          <w:color w:val="auto"/>
          <w:spacing w:val="0"/>
          <w:sz w:val="24"/>
          <w:szCs w:val="24"/>
          <w:highlight w:val="none"/>
          <w:lang w:val="en-US" w:eastAsia="zh-CN"/>
        </w:rPr>
        <w:t>等具体情况</w:t>
      </w:r>
      <w:r>
        <w:rPr>
          <w:rFonts w:hint="eastAsia" w:ascii="黑体" w:hAnsi="黑体" w:eastAsia="黑体" w:cs="黑体"/>
          <w:i w:val="0"/>
          <w:iCs w:val="0"/>
          <w:caps w:val="0"/>
          <w:color w:val="auto"/>
          <w:spacing w:val="0"/>
          <w:sz w:val="24"/>
          <w:szCs w:val="24"/>
          <w:highlight w:val="none"/>
          <w:lang w:val="en-US" w:eastAsia="zh-CN"/>
        </w:rPr>
        <w:t>（</w:t>
      </w:r>
      <w:r>
        <w:rPr>
          <w:rFonts w:hint="eastAsia" w:ascii="黑体" w:hAnsi="黑体" w:eastAsia="黑体" w:cs="黑体"/>
          <w:i w:val="0"/>
          <w:iCs w:val="0"/>
          <w:caps w:val="0"/>
          <w:color w:val="auto"/>
          <w:spacing w:val="0"/>
          <w:sz w:val="24"/>
          <w:szCs w:val="24"/>
          <w:highlight w:val="none"/>
          <w:shd w:val="clear"/>
        </w:rPr>
        <w:t>Elbondira</w:t>
      </w:r>
      <w:r>
        <w:rPr>
          <w:rFonts w:hint="eastAsia" w:ascii="黑体" w:hAnsi="黑体" w:eastAsia="黑体" w:cs="黑体"/>
          <w:i w:val="0"/>
          <w:iCs w:val="0"/>
          <w:caps w:val="0"/>
          <w:color w:val="auto"/>
          <w:spacing w:val="0"/>
          <w:sz w:val="24"/>
          <w:szCs w:val="24"/>
          <w:highlight w:val="none"/>
          <w:shd w:val="clear"/>
          <w:lang w:val="en-US" w:eastAsia="zh-CN"/>
        </w:rPr>
        <w:t xml:space="preserve"> et al., 2021；</w:t>
      </w:r>
      <w:r>
        <w:rPr>
          <w:rFonts w:hint="eastAsia" w:ascii="黑体" w:hAnsi="黑体" w:eastAsia="黑体" w:cs="黑体"/>
          <w:i w:val="0"/>
          <w:iCs w:val="0"/>
          <w:caps w:val="0"/>
          <w:color w:val="auto"/>
          <w:spacing w:val="0"/>
          <w:sz w:val="24"/>
          <w:szCs w:val="24"/>
          <w:highlight w:val="none"/>
          <w:lang w:val="en-US" w:eastAsia="zh-CN"/>
        </w:rPr>
        <w:t>Hang et al., 2022）</w:t>
      </w:r>
      <w:r>
        <w:rPr>
          <w:rFonts w:hint="eastAsia" w:ascii="黑体" w:hAnsi="黑体" w:eastAsia="黑体" w:cs="黑体"/>
          <w:i w:val="0"/>
          <w:iCs w:val="0"/>
          <w:caps w:val="0"/>
          <w:color w:val="auto"/>
          <w:spacing w:val="0"/>
          <w:sz w:val="24"/>
          <w:szCs w:val="24"/>
          <w:highlight w:val="none"/>
          <w:lang w:val="en-US" w:eastAsia="zh-CN"/>
        </w:rPr>
        <w:t>。另外，不同城市的</w:t>
      </w:r>
      <w:r>
        <w:rPr>
          <w:rFonts w:hint="eastAsia" w:ascii="黑体" w:hAnsi="黑体" w:eastAsia="黑体" w:cs="黑体"/>
          <w:i w:val="0"/>
          <w:iCs w:val="0"/>
          <w:caps w:val="0"/>
          <w:color w:val="auto"/>
          <w:spacing w:val="0"/>
          <w:sz w:val="24"/>
          <w:szCs w:val="24"/>
          <w:highlight w:val="yellow"/>
          <w:lang w:val="en-US" w:eastAsia="zh-CN"/>
        </w:rPr>
        <w:t>背景气候类型</w:t>
      </w:r>
      <w:r>
        <w:rPr>
          <w:rFonts w:hint="eastAsia" w:ascii="黑体" w:hAnsi="黑体" w:eastAsia="黑体" w:cs="黑体"/>
          <w:i w:val="0"/>
          <w:iCs w:val="0"/>
          <w:caps w:val="0"/>
          <w:color w:val="auto"/>
          <w:spacing w:val="0"/>
          <w:sz w:val="24"/>
          <w:szCs w:val="24"/>
          <w:highlight w:val="none"/>
          <w:lang w:val="en-US" w:eastAsia="zh-CN"/>
        </w:rPr>
        <w:t>存在较大差异</w:t>
      </w:r>
      <w:r>
        <w:rPr>
          <w:rFonts w:hint="eastAsia" w:ascii="黑体" w:hAnsi="黑体" w:eastAsia="黑体" w:cs="黑体"/>
          <w:i w:val="0"/>
          <w:iCs w:val="0"/>
          <w:caps w:val="0"/>
          <w:color w:val="auto"/>
          <w:spacing w:val="0"/>
          <w:sz w:val="24"/>
          <w:szCs w:val="24"/>
          <w:highlight w:val="none"/>
          <w:lang w:val="en-US" w:eastAsia="zh-CN"/>
        </w:rPr>
        <w:t>。比如，</w:t>
      </w:r>
      <w:r>
        <w:rPr>
          <w:rFonts w:hint="eastAsia" w:ascii="黑体" w:hAnsi="黑体" w:eastAsia="黑体" w:cs="黑体"/>
          <w:i w:val="0"/>
          <w:iCs w:val="0"/>
          <w:caps w:val="0"/>
          <w:color w:val="auto"/>
          <w:spacing w:val="0"/>
          <w:sz w:val="24"/>
          <w:szCs w:val="24"/>
          <w:highlight w:val="none"/>
          <w:lang w:val="en-US" w:eastAsia="zh-CN"/>
        </w:rPr>
        <w:t>哈尔滨冬冷夏凉，昆明全年温差较小。在不同</w:t>
      </w:r>
      <w:r>
        <w:rPr>
          <w:rFonts w:hint="eastAsia" w:ascii="黑体" w:hAnsi="黑体" w:eastAsia="黑体" w:cs="黑体"/>
          <w:i w:val="0"/>
          <w:iCs w:val="0"/>
          <w:caps w:val="0"/>
          <w:color w:val="auto"/>
          <w:spacing w:val="0"/>
          <w:sz w:val="24"/>
          <w:szCs w:val="24"/>
          <w:highlight w:val="yellow"/>
          <w:lang w:val="en-US" w:eastAsia="zh-CN"/>
        </w:rPr>
        <w:t>气候类型</w:t>
      </w:r>
      <w:r>
        <w:rPr>
          <w:rFonts w:hint="eastAsia" w:ascii="黑体" w:hAnsi="黑体" w:eastAsia="黑体" w:cs="黑体"/>
          <w:i w:val="0"/>
          <w:iCs w:val="0"/>
          <w:caps w:val="0"/>
          <w:color w:val="auto"/>
          <w:spacing w:val="0"/>
          <w:sz w:val="24"/>
          <w:szCs w:val="24"/>
          <w:highlight w:val="none"/>
          <w:lang w:val="en-US" w:eastAsia="zh-CN"/>
        </w:rPr>
        <w:t>的城市，会有不同的</w:t>
      </w:r>
      <w:r>
        <w:rPr>
          <w:rFonts w:hint="eastAsia" w:ascii="黑体" w:hAnsi="黑体" w:eastAsia="黑体" w:cs="黑体"/>
          <w:i w:val="0"/>
          <w:iCs w:val="0"/>
          <w:caps w:val="0"/>
          <w:color w:val="auto"/>
          <w:spacing w:val="0"/>
          <w:sz w:val="24"/>
          <w:szCs w:val="24"/>
          <w:highlight w:val="yellow"/>
          <w:lang w:val="en-US" w:eastAsia="zh-CN"/>
        </w:rPr>
        <w:t>增温或降温</w:t>
      </w:r>
      <w:r>
        <w:rPr>
          <w:rFonts w:hint="eastAsia" w:ascii="黑体" w:hAnsi="黑体" w:eastAsia="黑体" w:cs="黑体"/>
          <w:i w:val="0"/>
          <w:iCs w:val="0"/>
          <w:caps w:val="0"/>
          <w:color w:val="auto"/>
          <w:spacing w:val="0"/>
          <w:sz w:val="24"/>
          <w:szCs w:val="24"/>
          <w:highlight w:val="none"/>
          <w:lang w:val="en-US" w:eastAsia="zh-CN"/>
        </w:rPr>
        <w:t>以及</w:t>
      </w:r>
      <w:r>
        <w:rPr>
          <w:rFonts w:hint="eastAsia" w:ascii="黑体" w:hAnsi="黑体" w:eastAsia="黑体" w:cs="黑体"/>
          <w:i w:val="0"/>
          <w:iCs w:val="0"/>
          <w:caps w:val="0"/>
          <w:color w:val="auto"/>
          <w:spacing w:val="0"/>
          <w:sz w:val="24"/>
          <w:szCs w:val="24"/>
          <w:highlight w:val="yellow"/>
          <w:lang w:val="en-US" w:eastAsia="zh-CN"/>
        </w:rPr>
        <w:t>加湿或除湿</w:t>
      </w:r>
      <w:r>
        <w:rPr>
          <w:rFonts w:hint="eastAsia" w:ascii="黑体" w:hAnsi="黑体" w:eastAsia="黑体" w:cs="黑体"/>
          <w:i w:val="0"/>
          <w:iCs w:val="0"/>
          <w:caps w:val="0"/>
          <w:color w:val="auto"/>
          <w:spacing w:val="0"/>
          <w:sz w:val="24"/>
          <w:szCs w:val="24"/>
          <w:highlight w:val="none"/>
          <w:lang w:val="en-US" w:eastAsia="zh-CN"/>
        </w:rPr>
        <w:t>的需求。在长江流域上游城市，</w:t>
      </w:r>
      <w:r>
        <w:rPr>
          <w:rFonts w:hint="eastAsia" w:ascii="黑体" w:hAnsi="黑体" w:eastAsia="黑体" w:cs="黑体"/>
          <w:i w:val="0"/>
          <w:iCs w:val="0"/>
          <w:caps w:val="0"/>
          <w:color w:val="auto"/>
          <w:spacing w:val="0"/>
          <w:sz w:val="24"/>
          <w:szCs w:val="24"/>
          <w:highlight w:val="yellow"/>
          <w:lang w:val="en-US" w:eastAsia="zh-CN"/>
        </w:rPr>
        <w:t>夏季热浪事件</w:t>
      </w:r>
      <w:r>
        <w:rPr>
          <w:rFonts w:hint="eastAsia" w:ascii="黑体" w:hAnsi="黑体" w:eastAsia="黑体" w:cs="黑体"/>
          <w:i w:val="0"/>
          <w:iCs w:val="0"/>
          <w:caps w:val="0"/>
          <w:color w:val="auto"/>
          <w:spacing w:val="0"/>
          <w:sz w:val="24"/>
          <w:szCs w:val="24"/>
          <w:highlight w:val="none"/>
          <w:lang w:val="en-US" w:eastAsia="zh-CN"/>
        </w:rPr>
        <w:t>频繁发生，</w:t>
      </w:r>
      <w:r>
        <w:rPr>
          <w:rFonts w:hint="eastAsia" w:ascii="黑体" w:hAnsi="黑体" w:eastAsia="黑体" w:cs="黑体"/>
          <w:i w:val="0"/>
          <w:iCs w:val="0"/>
          <w:caps w:val="0"/>
          <w:color w:val="auto"/>
          <w:spacing w:val="0"/>
          <w:sz w:val="24"/>
          <w:szCs w:val="24"/>
          <w:highlight w:val="none"/>
          <w:lang w:val="en-US" w:eastAsia="zh-CN"/>
        </w:rPr>
        <w:t>充分利用河流对</w:t>
      </w:r>
      <w:r>
        <w:rPr>
          <w:rFonts w:hint="eastAsia" w:ascii="黑体" w:hAnsi="黑体" w:eastAsia="黑体" w:cs="黑体"/>
          <w:i w:val="0"/>
          <w:iCs w:val="0"/>
          <w:caps w:val="0"/>
          <w:color w:val="auto"/>
          <w:spacing w:val="0"/>
          <w:sz w:val="24"/>
          <w:szCs w:val="24"/>
          <w:highlight w:val="yellow"/>
          <w:lang w:val="en-US" w:eastAsia="zh-CN"/>
        </w:rPr>
        <w:t>滨江地区</w:t>
      </w:r>
      <w:r>
        <w:rPr>
          <w:rFonts w:hint="eastAsia" w:ascii="黑体" w:hAnsi="黑体" w:eastAsia="黑体" w:cs="黑体"/>
          <w:i w:val="0"/>
          <w:iCs w:val="0"/>
          <w:caps w:val="0"/>
          <w:color w:val="auto"/>
          <w:spacing w:val="0"/>
          <w:sz w:val="24"/>
          <w:szCs w:val="24"/>
          <w:highlight w:val="none"/>
          <w:lang w:val="en-US" w:eastAsia="zh-CN"/>
        </w:rPr>
        <w:t>的热效应以改善</w:t>
      </w:r>
      <w:r>
        <w:rPr>
          <w:rFonts w:hint="eastAsia" w:ascii="黑体" w:hAnsi="黑体" w:eastAsia="黑体" w:cs="黑体"/>
          <w:i w:val="0"/>
          <w:iCs w:val="0"/>
          <w:caps w:val="0"/>
          <w:color w:val="auto"/>
          <w:spacing w:val="0"/>
          <w:sz w:val="24"/>
          <w:szCs w:val="24"/>
          <w:highlight w:val="yellow"/>
          <w:lang w:val="en-US" w:eastAsia="zh-CN"/>
        </w:rPr>
        <w:t>当地城市气候</w:t>
      </w:r>
      <w:r>
        <w:rPr>
          <w:rFonts w:hint="eastAsia" w:ascii="黑体" w:hAnsi="黑体" w:eastAsia="黑体" w:cs="黑体"/>
          <w:i w:val="0"/>
          <w:iCs w:val="0"/>
          <w:caps w:val="0"/>
          <w:color w:val="auto"/>
          <w:spacing w:val="0"/>
          <w:sz w:val="24"/>
          <w:szCs w:val="24"/>
          <w:highlight w:val="none"/>
          <w:lang w:val="en-US" w:eastAsia="zh-CN"/>
        </w:rPr>
        <w:t>具有较高的实际意义。目前，由于对河流热效应的时空格局及其驱动机制的理解不足，基于</w:t>
      </w:r>
      <w:r>
        <w:rPr>
          <w:rFonts w:hint="eastAsia" w:ascii="黑体" w:hAnsi="黑体" w:eastAsia="黑体" w:cs="黑体"/>
          <w:i w:val="0"/>
          <w:iCs w:val="0"/>
          <w:caps w:val="0"/>
          <w:color w:val="auto"/>
          <w:spacing w:val="0"/>
          <w:sz w:val="24"/>
          <w:szCs w:val="24"/>
          <w:highlight w:val="yellow"/>
          <w:lang w:val="en-US" w:eastAsia="zh-CN"/>
        </w:rPr>
        <w:t>气候调节</w:t>
      </w:r>
      <w:r>
        <w:rPr>
          <w:rFonts w:hint="eastAsia" w:ascii="黑体" w:hAnsi="黑体" w:eastAsia="黑体" w:cs="黑体"/>
          <w:i w:val="0"/>
          <w:iCs w:val="0"/>
          <w:caps w:val="0"/>
          <w:color w:val="auto"/>
          <w:spacing w:val="0"/>
          <w:sz w:val="24"/>
          <w:szCs w:val="24"/>
          <w:highlight w:val="none"/>
          <w:lang w:val="en-US" w:eastAsia="zh-CN"/>
        </w:rPr>
        <w:t>的</w:t>
      </w:r>
      <w:r>
        <w:rPr>
          <w:rFonts w:hint="eastAsia" w:ascii="黑体" w:hAnsi="黑体" w:eastAsia="黑体" w:cs="黑体"/>
          <w:i w:val="0"/>
          <w:iCs w:val="0"/>
          <w:caps w:val="0"/>
          <w:color w:val="auto"/>
          <w:spacing w:val="0"/>
          <w:sz w:val="24"/>
          <w:szCs w:val="24"/>
          <w:highlight w:val="yellow"/>
          <w:lang w:val="en-US" w:eastAsia="zh-CN"/>
        </w:rPr>
        <w:t>滨江地区城市规划</w:t>
      </w:r>
      <w:r>
        <w:rPr>
          <w:rFonts w:hint="eastAsia" w:ascii="黑体" w:hAnsi="黑体" w:eastAsia="黑体" w:cs="黑体"/>
          <w:i w:val="0"/>
          <w:iCs w:val="0"/>
          <w:caps w:val="0"/>
          <w:color w:val="auto"/>
          <w:spacing w:val="0"/>
          <w:sz w:val="24"/>
          <w:szCs w:val="24"/>
          <w:highlight w:val="none"/>
          <w:lang w:val="en-US" w:eastAsia="zh-CN"/>
        </w:rPr>
        <w:t>还缺乏</w:t>
      </w:r>
      <w:r>
        <w:rPr>
          <w:rFonts w:hint="eastAsia" w:ascii="黑体" w:hAnsi="黑体" w:eastAsia="黑体" w:cs="黑体"/>
          <w:i w:val="0"/>
          <w:iCs w:val="0"/>
          <w:caps w:val="0"/>
          <w:color w:val="auto"/>
          <w:spacing w:val="0"/>
          <w:sz w:val="24"/>
          <w:szCs w:val="24"/>
          <w:highlight w:val="none"/>
          <w:lang w:val="en-US" w:eastAsia="zh-CN"/>
        </w:rPr>
        <w:t>针对性的措施。</w:t>
      </w:r>
      <w:r>
        <w:rPr>
          <w:rFonts w:hint="eastAsia" w:ascii="黑体" w:hAnsi="黑体" w:eastAsia="黑体" w:cs="黑体"/>
          <w:i w:val="0"/>
          <w:iCs w:val="0"/>
          <w:caps w:val="0"/>
          <w:color w:val="auto"/>
          <w:spacing w:val="0"/>
          <w:sz w:val="24"/>
          <w:szCs w:val="24"/>
          <w:highlight w:val="none"/>
          <w:lang w:val="en-US" w:eastAsia="zh-CN"/>
        </w:rPr>
        <w:t>本项目第三部分拟</w:t>
      </w:r>
      <w:r>
        <w:rPr>
          <w:rFonts w:hint="eastAsia" w:ascii="黑体" w:hAnsi="黑体" w:eastAsia="黑体" w:cs="黑体"/>
          <w:i w:val="0"/>
          <w:iCs w:val="0"/>
          <w:caps w:val="0"/>
          <w:color w:val="auto"/>
          <w:spacing w:val="0"/>
          <w:sz w:val="24"/>
          <w:szCs w:val="24"/>
          <w:highlight w:val="none"/>
          <w:lang w:val="en-US" w:eastAsia="zh-CN"/>
        </w:rPr>
        <w:t>基于</w:t>
      </w:r>
      <w:r>
        <w:rPr>
          <w:rFonts w:hint="eastAsia" w:ascii="黑体" w:hAnsi="黑体" w:eastAsia="黑体" w:cs="黑体"/>
          <w:i w:val="0"/>
          <w:iCs w:val="0"/>
          <w:caps w:val="0"/>
          <w:color w:val="auto"/>
          <w:spacing w:val="0"/>
          <w:sz w:val="24"/>
          <w:szCs w:val="24"/>
          <w:highlight w:val="yellow"/>
          <w:lang w:val="en-US" w:eastAsia="zh-CN"/>
        </w:rPr>
        <w:t>河流热效应</w:t>
      </w:r>
      <w:r>
        <w:rPr>
          <w:rFonts w:hint="eastAsia" w:ascii="黑体" w:hAnsi="黑体" w:eastAsia="黑体" w:cs="黑体"/>
          <w:i w:val="0"/>
          <w:iCs w:val="0"/>
          <w:caps w:val="0"/>
          <w:color w:val="auto"/>
          <w:spacing w:val="0"/>
          <w:sz w:val="24"/>
          <w:szCs w:val="24"/>
          <w:highlight w:val="none"/>
          <w:lang w:val="en-US" w:eastAsia="zh-CN"/>
        </w:rPr>
        <w:t>对环境因素的响应筛选关键建筑形态指标</w:t>
      </w:r>
      <w:r>
        <w:rPr>
          <w:rFonts w:hint="eastAsia" w:ascii="黑体" w:hAnsi="黑体" w:eastAsia="黑体" w:cs="黑体"/>
          <w:i w:val="0"/>
          <w:iCs w:val="0"/>
          <w:caps w:val="0"/>
          <w:color w:val="auto"/>
          <w:spacing w:val="0"/>
          <w:sz w:val="24"/>
          <w:szCs w:val="24"/>
          <w:highlight w:val="none"/>
          <w:lang w:val="en-US" w:eastAsia="zh-CN"/>
        </w:rPr>
        <w:t>以</w:t>
      </w:r>
      <w:r>
        <w:rPr>
          <w:rFonts w:hint="eastAsia" w:ascii="黑体" w:hAnsi="黑体" w:eastAsia="黑体" w:cs="黑体"/>
          <w:i w:val="0"/>
          <w:iCs w:val="0"/>
          <w:caps w:val="0"/>
          <w:color w:val="auto"/>
          <w:spacing w:val="0"/>
          <w:sz w:val="24"/>
          <w:szCs w:val="24"/>
          <w:highlight w:val="none"/>
          <w:lang w:val="en-US" w:eastAsia="zh-CN"/>
        </w:rPr>
        <w:t>进行规划情景设置，比较不同规划方案下的城市气候特征，</w:t>
      </w:r>
      <w:r>
        <w:rPr>
          <w:rFonts w:hint="eastAsia" w:ascii="黑体" w:hAnsi="黑体" w:eastAsia="黑体" w:cs="黑体"/>
          <w:i w:val="0"/>
          <w:iCs w:val="0"/>
          <w:caps w:val="0"/>
          <w:color w:val="auto"/>
          <w:spacing w:val="0"/>
          <w:sz w:val="24"/>
          <w:szCs w:val="24"/>
          <w:highlight w:val="none"/>
          <w:lang w:val="en-US" w:eastAsia="zh-CN"/>
        </w:rPr>
        <w:t>提出不同局地气候区类型下的城市规划优化方案，</w:t>
      </w:r>
      <w:r>
        <w:rPr>
          <w:rFonts w:hint="eastAsia" w:ascii="黑体" w:hAnsi="黑体" w:eastAsia="黑体" w:cs="黑体"/>
          <w:i w:val="0"/>
          <w:iCs w:val="0"/>
          <w:caps w:val="0"/>
          <w:color w:val="auto"/>
          <w:spacing w:val="0"/>
          <w:sz w:val="24"/>
          <w:szCs w:val="24"/>
          <w:highlight w:val="none"/>
          <w:lang w:val="en-US" w:eastAsia="zh-CN"/>
        </w:rPr>
        <w:t>为政策制定者和城市规划人员提供</w:t>
      </w:r>
      <w:r>
        <w:rPr>
          <w:rFonts w:hint="eastAsia" w:ascii="黑体" w:hAnsi="黑体" w:eastAsia="黑体" w:cs="黑体"/>
          <w:i w:val="0"/>
          <w:iCs w:val="0"/>
          <w:caps w:val="0"/>
          <w:color w:val="auto"/>
          <w:spacing w:val="0"/>
          <w:sz w:val="24"/>
          <w:szCs w:val="24"/>
          <w:highlight w:val="none"/>
          <w:lang w:val="en-US" w:eastAsia="zh-CN"/>
        </w:rPr>
        <w:t>参考</w:t>
      </w:r>
      <w:r>
        <w:rPr>
          <w:rFonts w:hint="eastAsia" w:ascii="黑体" w:hAnsi="黑体" w:eastAsia="黑体" w:cs="黑体"/>
          <w:i w:val="0"/>
          <w:iCs w:val="0"/>
          <w:caps w:val="0"/>
          <w:color w:val="auto"/>
          <w:spacing w:val="0"/>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i w:val="0"/>
          <w:iCs w:val="0"/>
          <w:caps w:val="0"/>
          <w:color w:val="2E2E2E"/>
          <w:spacing w:val="0"/>
          <w:sz w:val="24"/>
          <w:szCs w:val="24"/>
          <w:highlight w:val="none"/>
          <w:lang w:val="en-US" w:eastAsia="zh-CN"/>
        </w:rPr>
      </w:pPr>
      <w:r>
        <w:rPr>
          <w:rFonts w:hint="eastAsia" w:ascii="楷体" w:hAnsi="楷体" w:eastAsia="楷体" w:cs="楷体"/>
          <w:i w:val="0"/>
          <w:iCs w:val="0"/>
          <w:caps w:val="0"/>
          <w:color w:val="2E2E2E"/>
          <w:spacing w:val="0"/>
          <w:sz w:val="24"/>
          <w:szCs w:val="24"/>
          <w:highlight w:val="none"/>
          <w:lang w:val="en-US" w:eastAsia="zh-CN"/>
        </w:rPr>
        <w:t>参考文献：</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bookmarkStart w:id="6" w:name="OLE_LINK28"/>
      <w:r>
        <w:rPr>
          <w:rFonts w:ascii="Arial" w:hAnsi="Arial" w:eastAsia="宋体" w:cs="Arial"/>
          <w:i w:val="0"/>
          <w:iCs w:val="0"/>
          <w:caps w:val="0"/>
          <w:color w:val="222222"/>
          <w:spacing w:val="0"/>
          <w:sz w:val="19"/>
          <w:szCs w:val="19"/>
          <w:shd w:val="clear" w:fill="FFFFFF"/>
        </w:rPr>
        <w:t>Alavipanah</w:t>
      </w:r>
      <w:bookmarkEnd w:id="6"/>
      <w:r>
        <w:rPr>
          <w:rFonts w:ascii="Arial" w:hAnsi="Arial" w:eastAsia="宋体" w:cs="Arial"/>
          <w:i w:val="0"/>
          <w:iCs w:val="0"/>
          <w:caps w:val="0"/>
          <w:color w:val="222222"/>
          <w:spacing w:val="0"/>
          <w:sz w:val="19"/>
          <w:szCs w:val="19"/>
          <w:shd w:val="clear" w:fill="FFFFFF"/>
        </w:rPr>
        <w:t>, S., Schreyer, J., Haase, D., Lakes, T., &amp; Qureshi, S. (2018). The effect of multi-dimensional indicators on urban thermal conditions.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Journal of cleaner production</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177</w:t>
      </w:r>
      <w:r>
        <w:rPr>
          <w:rFonts w:hint="default" w:ascii="Arial" w:hAnsi="Arial" w:eastAsia="宋体" w:cs="Arial"/>
          <w:i w:val="0"/>
          <w:iCs w:val="0"/>
          <w:caps w:val="0"/>
          <w:color w:val="222222"/>
          <w:spacing w:val="0"/>
          <w:sz w:val="19"/>
          <w:szCs w:val="19"/>
          <w:shd w:val="clear" w:fill="FFFFFF"/>
        </w:rPr>
        <w:t>, 115-123.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Ampatzidis, P., &amp; Kershaw, T. (2020). A review of the impact of blue space on the urban microclimate.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Science of the total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730</w:t>
      </w:r>
      <w:r>
        <w:rPr>
          <w:rFonts w:hint="default" w:ascii="Arial" w:hAnsi="Arial" w:eastAsia="宋体" w:cs="Arial"/>
          <w:i w:val="0"/>
          <w:iCs w:val="0"/>
          <w:caps w:val="0"/>
          <w:color w:val="222222"/>
          <w:spacing w:val="0"/>
          <w:sz w:val="19"/>
          <w:szCs w:val="19"/>
          <w:shd w:val="clear" w:fill="FFFFFF"/>
        </w:rPr>
        <w:t>, 139068.</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Berger, C., Rosentreter, J., Voltersen, M., Baumgart, C., Schmullius, C., &amp; Hese, S. (2017). Spatio-temporal analysis of the relationship between 2D/3D urban site characteristics and land surface temperature.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Remote sensing of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193</w:t>
      </w:r>
      <w:r>
        <w:rPr>
          <w:rFonts w:hint="default" w:ascii="Arial" w:hAnsi="Arial" w:eastAsia="宋体" w:cs="Arial"/>
          <w:i w:val="0"/>
          <w:iCs w:val="0"/>
          <w:caps w:val="0"/>
          <w:color w:val="222222"/>
          <w:spacing w:val="0"/>
          <w:sz w:val="19"/>
          <w:szCs w:val="19"/>
          <w:shd w:val="clear" w:fill="FFFFFF"/>
        </w:rPr>
        <w:t>, 225-243.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Cao, J., Zhou, W., Zheng, Z., Ren, T., &amp; Wang, W. (2021). Within-city spatial and temporal heterogeneity of air temperature and its relationship with land surface temperature.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and Urban Planning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206</w:t>
      </w:r>
      <w:r>
        <w:rPr>
          <w:rFonts w:hint="default" w:ascii="Arial" w:hAnsi="Arial" w:eastAsia="宋体" w:cs="Arial"/>
          <w:i w:val="0"/>
          <w:iCs w:val="0"/>
          <w:caps w:val="0"/>
          <w:color w:val="222222"/>
          <w:spacing w:val="0"/>
          <w:sz w:val="19"/>
          <w:szCs w:val="19"/>
          <w:shd w:val="clear" w:fill="FFFFFF"/>
        </w:rPr>
        <w:t>, 103979.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Chàfer, M., Tan, C. L., Cureau, R. J., Hien, W. N., Pisello, A. L., &amp; Cabeza, L. F. (2022). Mobile measurements of microclimatic variables through the central area of Singapore: An analysis from the pedestrian perspective.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Sustainable Cities and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83</w:t>
      </w:r>
      <w:r>
        <w:rPr>
          <w:rFonts w:hint="default" w:ascii="Arial" w:hAnsi="Arial" w:eastAsia="宋体" w:cs="Arial"/>
          <w:i w:val="0"/>
          <w:iCs w:val="0"/>
          <w:caps w:val="0"/>
          <w:color w:val="222222"/>
          <w:spacing w:val="0"/>
          <w:sz w:val="19"/>
          <w:szCs w:val="19"/>
          <w:shd w:val="clear" w:fill="FFFFFF"/>
        </w:rPr>
        <w:t>, 103986.</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Cheng, L., Guan, D., Zhou, L., Zhao, Z., &amp; Zhou, J. (2019). Urban cooling island effect of main river on a landscape scale in Chongqing, China.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Sustainable Cities and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47</w:t>
      </w:r>
      <w:r>
        <w:rPr>
          <w:rFonts w:hint="default" w:ascii="Arial" w:hAnsi="Arial" w:eastAsia="宋体" w:cs="Arial"/>
          <w:i w:val="0"/>
          <w:iCs w:val="0"/>
          <w:caps w:val="0"/>
          <w:color w:val="222222"/>
          <w:spacing w:val="0"/>
          <w:sz w:val="19"/>
          <w:szCs w:val="19"/>
          <w:shd w:val="clear" w:fill="FFFFFF"/>
        </w:rPr>
        <w:t>, 101501.</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Cheval, S., Popa, A. M., Șandric, I., &amp; Iojă, I. C. (2020). Exploratory analysis of cooling effect of urban lakes on land surface temperature in Bucharest (Romania) using Landsat imagery.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34</w:t>
      </w:r>
      <w:r>
        <w:rPr>
          <w:rFonts w:hint="default" w:ascii="Arial" w:hAnsi="Arial" w:eastAsia="宋体" w:cs="Arial"/>
          <w:i w:val="0"/>
          <w:iCs w:val="0"/>
          <w:caps w:val="0"/>
          <w:color w:val="222222"/>
          <w:spacing w:val="0"/>
          <w:sz w:val="19"/>
          <w:szCs w:val="19"/>
          <w:shd w:val="clear" w:fill="FFFFFF"/>
        </w:rPr>
        <w:t>, 100696.</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Elbondira, T. A., Tokimatsu, K., Asawa, T., &amp; Ibrahim, M. G. (2021). Impact of neighborhood spatial characteristics on the microclimate in a hot arid climate–A field based study.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Sustainable Cities and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75</w:t>
      </w:r>
      <w:r>
        <w:rPr>
          <w:rFonts w:hint="default" w:ascii="Arial" w:hAnsi="Arial" w:eastAsia="宋体" w:cs="Arial"/>
          <w:i w:val="0"/>
          <w:iCs w:val="0"/>
          <w:caps w:val="0"/>
          <w:color w:val="222222"/>
          <w:spacing w:val="0"/>
          <w:sz w:val="19"/>
          <w:szCs w:val="19"/>
          <w:shd w:val="clear" w:fill="FFFFFF"/>
        </w:rPr>
        <w:t>, 103273.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Estoque, R. C., Murayama, Y., &amp; Myint, S. W. (2017). Effects of landscape composition and pattern on land surface temperature: An urban heat island study in the megacities of Southeast Asia.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Science of the Total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577</w:t>
      </w:r>
      <w:r>
        <w:rPr>
          <w:rFonts w:hint="default" w:ascii="Arial" w:hAnsi="Arial" w:eastAsia="宋体" w:cs="Arial"/>
          <w:i w:val="0"/>
          <w:iCs w:val="0"/>
          <w:caps w:val="0"/>
          <w:color w:val="222222"/>
          <w:spacing w:val="0"/>
          <w:sz w:val="19"/>
          <w:szCs w:val="19"/>
          <w:shd w:val="clear" w:fill="FFFFFF"/>
        </w:rPr>
        <w:t>, 349-359.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Giridharan, R., &amp; Emmanuel, R. (2018). The impact of urban compactness, comfort strategies and energy consumption on tropical urban heat island intensity: A review.</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Sustainable cities and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40</w:t>
      </w:r>
      <w:r>
        <w:rPr>
          <w:rFonts w:hint="default" w:ascii="Arial" w:hAnsi="Arial" w:eastAsia="宋体" w:cs="Arial"/>
          <w:i w:val="0"/>
          <w:iCs w:val="0"/>
          <w:caps w:val="0"/>
          <w:color w:val="222222"/>
          <w:spacing w:val="0"/>
          <w:sz w:val="19"/>
          <w:szCs w:val="19"/>
          <w:shd w:val="clear" w:fill="FFFFFF"/>
        </w:rPr>
        <w:t>, 677-687.</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Gunawardena, K. R., Wells, M. J., &amp; Kershaw, T. (2017). Utilising green and bluespace to mitigate urban heat island intensity.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Science of the Total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584</w:t>
      </w:r>
      <w:r>
        <w:rPr>
          <w:rFonts w:hint="default" w:ascii="Arial" w:hAnsi="Arial" w:eastAsia="宋体" w:cs="Arial"/>
          <w:i w:val="0"/>
          <w:iCs w:val="0"/>
          <w:caps w:val="0"/>
          <w:color w:val="222222"/>
          <w:spacing w:val="0"/>
          <w:sz w:val="19"/>
          <w:szCs w:val="19"/>
          <w:shd w:val="clear" w:fill="FFFFFF"/>
        </w:rPr>
        <w:t>, 1040-1055.</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Hang, J., &amp; Chen, G. (2022). Experimental study of urban microclimate on scaled street canyons with various aspect ratios.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46</w:t>
      </w:r>
      <w:r>
        <w:rPr>
          <w:rFonts w:hint="default" w:ascii="Arial" w:hAnsi="Arial" w:eastAsia="宋体" w:cs="Arial"/>
          <w:i w:val="0"/>
          <w:iCs w:val="0"/>
          <w:caps w:val="0"/>
          <w:color w:val="222222"/>
          <w:spacing w:val="0"/>
          <w:sz w:val="19"/>
          <w:szCs w:val="19"/>
          <w:shd w:val="clear" w:fill="FFFFFF"/>
        </w:rPr>
        <w:t>, 101299.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Hooker, J., Duveiller, G., &amp; Cescatti, A. (2018). A global dataset of air temperature derived from satellite remote sensing and weather stations.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Scientific data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5</w:t>
      </w:r>
      <w:r>
        <w:rPr>
          <w:rFonts w:hint="default" w:ascii="Arial" w:hAnsi="Arial" w:eastAsia="宋体" w:cs="Arial"/>
          <w:i w:val="0"/>
          <w:iCs w:val="0"/>
          <w:caps w:val="0"/>
          <w:color w:val="222222"/>
          <w:spacing w:val="0"/>
          <w:sz w:val="19"/>
          <w:szCs w:val="19"/>
          <w:shd w:val="clear" w:fill="FFFFFF"/>
        </w:rPr>
        <w:t>(1), 1-11.</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Hu, Y., White, M., &amp; Ding, W. (2016). An urban form experiment on urban heat island effect in high density area.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Procedia Engineering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169</w:t>
      </w:r>
      <w:r>
        <w:rPr>
          <w:rFonts w:hint="default" w:ascii="Arial" w:hAnsi="Arial" w:eastAsia="宋体" w:cs="Arial"/>
          <w:i w:val="0"/>
          <w:iCs w:val="0"/>
          <w:caps w:val="0"/>
          <w:color w:val="222222"/>
          <w:spacing w:val="0"/>
          <w:sz w:val="19"/>
          <w:szCs w:val="19"/>
          <w:shd w:val="clear" w:fill="FFFFFF"/>
        </w:rPr>
        <w:t>, 166-174.</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Jacobs, C., Klok, L., Bruse, M., Cortesão, J., Lenzholzer, S., &amp; Kluck, J. (2020). Are urban water bodies really cooling?.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32</w:t>
      </w:r>
      <w:r>
        <w:rPr>
          <w:rFonts w:hint="default" w:ascii="Arial" w:hAnsi="Arial" w:eastAsia="宋体" w:cs="Arial"/>
          <w:i w:val="0"/>
          <w:iCs w:val="0"/>
          <w:caps w:val="0"/>
          <w:color w:val="222222"/>
          <w:spacing w:val="0"/>
          <w:sz w:val="19"/>
          <w:szCs w:val="19"/>
          <w:shd w:val="clear" w:fill="FFFFFF"/>
        </w:rPr>
        <w:t>, 100607.</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Jamei, E., Rajagopalan, P., Seyedmahmoudian, M., &amp; Jamei, Y. (2016). Review on the impact of urban geometry and pedestrian level greening on outdoor thermal comfort.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Renewable and Sustainable Energy Reviews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54</w:t>
      </w:r>
      <w:r>
        <w:rPr>
          <w:rFonts w:hint="default" w:ascii="Arial" w:hAnsi="Arial" w:eastAsia="宋体" w:cs="Arial"/>
          <w:i w:val="0"/>
          <w:iCs w:val="0"/>
          <w:caps w:val="0"/>
          <w:color w:val="222222"/>
          <w:spacing w:val="0"/>
          <w:sz w:val="19"/>
          <w:szCs w:val="19"/>
          <w:shd w:val="clear" w:fill="FFFFFF"/>
        </w:rPr>
        <w:t>, 1002-1017.</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Jiang, S., Zhan, W., Dong, P., Wang, C., Li, J., Miao, S., ... &amp; Wang, C. (2022). Surface air temperature differences of intra-and inter-local climate zones across diverse timescales and climates.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Building and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222</w:t>
      </w:r>
      <w:r>
        <w:rPr>
          <w:rFonts w:hint="default" w:ascii="Arial" w:hAnsi="Arial" w:eastAsia="宋体" w:cs="Arial"/>
          <w:i w:val="0"/>
          <w:iCs w:val="0"/>
          <w:caps w:val="0"/>
          <w:color w:val="222222"/>
          <w:spacing w:val="0"/>
          <w:sz w:val="19"/>
          <w:szCs w:val="19"/>
          <w:shd w:val="clear" w:fill="FFFFFF"/>
        </w:rPr>
        <w:t>, 109396.</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Joshi, M. Y., Rodler, A., Musy, M., Guernouti, S., Cools, M., &amp; Teller, J. (2022). Identifying urban morphological archetypes for microclimate studies using a clustering approach.</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Building and Environment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224</w:t>
      </w:r>
      <w:r>
        <w:rPr>
          <w:rFonts w:hint="default" w:ascii="Arial" w:hAnsi="Arial" w:eastAsia="宋体" w:cs="Arial"/>
          <w:i w:val="0"/>
          <w:iCs w:val="0"/>
          <w:caps w:val="0"/>
          <w:color w:val="222222"/>
          <w:spacing w:val="0"/>
          <w:sz w:val="19"/>
          <w:szCs w:val="19"/>
          <w:shd w:val="clear" w:fill="FFFFFF"/>
        </w:rPr>
        <w:t>, 109574.</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Manoli, G., Fatichi, S., Schläpfer, M., Yu, K., Crowther, T. W., Meili, N., ... &amp; Bou-Zeid, E. (2019). Magnitude of urban heat islands largely explained by climate and population.</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Nature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573</w:t>
      </w:r>
      <w:r>
        <w:rPr>
          <w:rFonts w:hint="default" w:ascii="Arial" w:hAnsi="Arial" w:eastAsia="宋体" w:cs="Arial"/>
          <w:i w:val="0"/>
          <w:iCs w:val="0"/>
          <w:caps w:val="0"/>
          <w:color w:val="222222"/>
          <w:spacing w:val="0"/>
          <w:sz w:val="19"/>
          <w:szCs w:val="19"/>
          <w:shd w:val="clear" w:fill="FFFFFF"/>
        </w:rPr>
        <w:t>(7772), 55-60.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Mohajerani, A., Bakaric, J., &amp; Jeffrey-Bailey, T. (2017). The urban heat island effect, its causes, and mitigation, with reference to the thermal properties of asphalt concrete.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Journal of environmental management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197</w:t>
      </w:r>
      <w:r>
        <w:rPr>
          <w:rFonts w:hint="default" w:ascii="Arial" w:hAnsi="Arial" w:eastAsia="宋体" w:cs="Arial"/>
          <w:i w:val="0"/>
          <w:iCs w:val="0"/>
          <w:caps w:val="0"/>
          <w:color w:val="222222"/>
          <w:spacing w:val="0"/>
          <w:sz w:val="19"/>
          <w:szCs w:val="19"/>
          <w:shd w:val="clear" w:fill="FFFFFF"/>
        </w:rPr>
        <w:t>, 522-538.</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Moyer, A. N., &amp; Hawkins, T. W. (2017). River effects on the heat island of a small urban area.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21</w:t>
      </w:r>
      <w:r>
        <w:rPr>
          <w:rFonts w:hint="default" w:ascii="Arial" w:hAnsi="Arial" w:eastAsia="宋体" w:cs="Arial"/>
          <w:i w:val="0"/>
          <w:iCs w:val="0"/>
          <w:caps w:val="0"/>
          <w:color w:val="222222"/>
          <w:spacing w:val="0"/>
          <w:sz w:val="19"/>
          <w:szCs w:val="19"/>
          <w:shd w:val="clear" w:fill="FFFFFF"/>
        </w:rPr>
        <w:t>, 262-277.</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Oke, T. R. (2002).</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Boundary layer climates</w:t>
      </w:r>
      <w:r>
        <w:rPr>
          <w:rFonts w:hint="default" w:ascii="Arial" w:hAnsi="Arial" w:eastAsia="宋体" w:cs="Arial"/>
          <w:i w:val="0"/>
          <w:iCs w:val="0"/>
          <w:caps w:val="0"/>
          <w:color w:val="222222"/>
          <w:spacing w:val="0"/>
          <w:sz w:val="19"/>
          <w:szCs w:val="19"/>
          <w:shd w:val="clear" w:fill="FFFFFF"/>
        </w:rPr>
        <w:t>. Routledge.</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Pan, Z., Wang, G., Hu, Y., &amp; Cao, B. (2019). Characterizing urban redevelopment process by quantifying thermal dynamic and landscape analysis.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Habitat International</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86</w:t>
      </w:r>
      <w:r>
        <w:rPr>
          <w:rFonts w:hint="default" w:ascii="Arial" w:hAnsi="Arial" w:eastAsia="宋体" w:cs="Arial"/>
          <w:i w:val="0"/>
          <w:iCs w:val="0"/>
          <w:caps w:val="0"/>
          <w:color w:val="222222"/>
          <w:spacing w:val="0"/>
          <w:sz w:val="19"/>
          <w:szCs w:val="19"/>
          <w:shd w:val="clear" w:fill="FFFFFF"/>
        </w:rPr>
        <w:t>, 61-70.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Peng, J., Liu, Q., Xu, Z., Lyu, D., Du, Y., Qiao, R., &amp; Wu, J. (2020). How to effectively mitigate urban heat island effect? A perspective of waterbody patch size threshold.</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and Urban Planning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202</w:t>
      </w:r>
      <w:r>
        <w:rPr>
          <w:rFonts w:hint="default" w:ascii="Arial" w:hAnsi="Arial" w:eastAsia="宋体" w:cs="Arial"/>
          <w:i w:val="0"/>
          <w:iCs w:val="0"/>
          <w:caps w:val="0"/>
          <w:color w:val="222222"/>
          <w:spacing w:val="0"/>
          <w:sz w:val="19"/>
          <w:szCs w:val="19"/>
          <w:shd w:val="clear" w:fill="FFFFFF"/>
        </w:rPr>
        <w:t>, 103873.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Shareef, S., &amp; Abu-Hijleh, B. (2020). The effect of building height diversity on outdoor microclimate conditions in hot climate. A case study of Dubai-UAE.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32</w:t>
      </w:r>
      <w:r>
        <w:rPr>
          <w:rFonts w:hint="default" w:ascii="Arial" w:hAnsi="Arial" w:eastAsia="宋体" w:cs="Arial"/>
          <w:i w:val="0"/>
          <w:iCs w:val="0"/>
          <w:caps w:val="0"/>
          <w:color w:val="222222"/>
          <w:spacing w:val="0"/>
          <w:sz w:val="19"/>
          <w:szCs w:val="19"/>
          <w:shd w:val="clear" w:fill="FFFFFF"/>
        </w:rPr>
        <w:t>, 100611.</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Stewart, I. D., &amp; Oke, T. R. (2012). Local climate zones for urban temperature studies.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Bulletin of the American Meteorological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93</w:t>
      </w:r>
      <w:r>
        <w:rPr>
          <w:rFonts w:hint="default" w:ascii="Arial" w:hAnsi="Arial" w:eastAsia="宋体" w:cs="Arial"/>
          <w:i w:val="0"/>
          <w:iCs w:val="0"/>
          <w:caps w:val="0"/>
          <w:color w:val="222222"/>
          <w:spacing w:val="0"/>
          <w:sz w:val="19"/>
          <w:szCs w:val="19"/>
          <w:shd w:val="clear" w:fill="FFFFFF"/>
        </w:rPr>
        <w:t>(12), 1879-1900.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Shi, R., Hobbs, B. F., Zaitchik, B. F., Waugh, D. W., Scott, A. A., &amp; Zhang, Y. (2021). Monitoring intra-urban temperature with dense sensor networks: Fixed or mobile? An empirical study in Baltimore, MD.</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39</w:t>
      </w:r>
      <w:r>
        <w:rPr>
          <w:rFonts w:hint="default" w:ascii="Arial" w:hAnsi="Arial" w:eastAsia="宋体" w:cs="Arial"/>
          <w:i w:val="0"/>
          <w:iCs w:val="0"/>
          <w:caps w:val="0"/>
          <w:color w:val="222222"/>
          <w:spacing w:val="0"/>
          <w:sz w:val="19"/>
          <w:szCs w:val="19"/>
          <w:shd w:val="clear" w:fill="FFFFFF"/>
        </w:rPr>
        <w:t>, 100979.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Tian, Y., Zhou, W., Qian, Y., Zheng, Z., &amp; Yan, J. (2019). The effect of urban 2D and 3D morphology on air temperature in residential neighborhoods.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Ecology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34</w:t>
      </w:r>
      <w:r>
        <w:rPr>
          <w:rFonts w:hint="default" w:ascii="Arial" w:hAnsi="Arial" w:eastAsia="宋体" w:cs="Arial"/>
          <w:i w:val="0"/>
          <w:iCs w:val="0"/>
          <w:caps w:val="0"/>
          <w:color w:val="222222"/>
          <w:spacing w:val="0"/>
          <w:sz w:val="19"/>
          <w:szCs w:val="19"/>
          <w:shd w:val="clear" w:fill="FFFFFF"/>
        </w:rPr>
        <w:t>, 1161-1178.</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Tran, D. X., Pla, F., Latorre-Carmona, P., Myint, S. W., Caetano, M., &amp; Kieu, H. V. (2017). Characterizing the relationship between land use land cover change and land surface temperature.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ISPRS Journal of Photogrammetry and Remote Sensing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124</w:t>
      </w:r>
      <w:r>
        <w:rPr>
          <w:rFonts w:hint="default" w:ascii="Arial" w:hAnsi="Arial" w:eastAsia="宋体" w:cs="Arial"/>
          <w:i w:val="0"/>
          <w:iCs w:val="0"/>
          <w:caps w:val="0"/>
          <w:color w:val="222222"/>
          <w:spacing w:val="0"/>
          <w:sz w:val="19"/>
          <w:szCs w:val="19"/>
          <w:shd w:val="clear" w:fill="FFFFFF"/>
        </w:rPr>
        <w:t>, 119-132.</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Tuholske, C., Caylor, K., Funk, C., Verdin, A., Sweeney, S., Grace, K., ... &amp; Evans, T. (2021). Global urban population exposure to extreme heat.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Proceedings of the National Academy of Sciences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118</w:t>
      </w:r>
      <w:r>
        <w:rPr>
          <w:rFonts w:hint="default" w:ascii="Arial" w:hAnsi="Arial" w:eastAsia="宋体" w:cs="Arial"/>
          <w:i w:val="0"/>
          <w:iCs w:val="0"/>
          <w:caps w:val="0"/>
          <w:color w:val="222222"/>
          <w:spacing w:val="0"/>
          <w:sz w:val="19"/>
          <w:szCs w:val="19"/>
          <w:shd w:val="clear" w:fill="FFFFFF"/>
        </w:rPr>
        <w:t>(41), e2024792118.</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Venter, Z. S., Chakraborty, T., &amp; Lee, X. (2021). Crowdsourced air temperatures contrast satellite measures of the urban heat island and its mechanisms.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Science Advances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7</w:t>
      </w:r>
      <w:r>
        <w:rPr>
          <w:rFonts w:hint="default" w:ascii="Arial" w:hAnsi="Arial" w:eastAsia="宋体" w:cs="Arial"/>
          <w:i w:val="0"/>
          <w:iCs w:val="0"/>
          <w:caps w:val="0"/>
          <w:color w:val="222222"/>
          <w:spacing w:val="0"/>
          <w:sz w:val="19"/>
          <w:szCs w:val="19"/>
          <w:shd w:val="clear" w:fill="FFFFFF"/>
        </w:rPr>
        <w:t>(22), eabb9569.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Wang, Y., &amp; Ouyang, W. (2021). Investigating the heterogeneity of water cooling effect for cooler cities.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Sustainable Cities and Society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75</w:t>
      </w:r>
      <w:r>
        <w:rPr>
          <w:rFonts w:hint="default" w:ascii="Arial" w:hAnsi="Arial" w:eastAsia="宋体" w:cs="Arial"/>
          <w:i w:val="0"/>
          <w:iCs w:val="0"/>
          <w:caps w:val="0"/>
          <w:color w:val="222222"/>
          <w:spacing w:val="0"/>
          <w:sz w:val="19"/>
          <w:szCs w:val="19"/>
          <w:shd w:val="clear" w:fill="FFFFFF"/>
        </w:rPr>
        <w:t>, 103281.</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Wong, M. S., Nichol, J., &amp; Ng, E. (2011). A study of the “wall effect” caused by proliferation of high-rise buildings using GIS techniques.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and urban planning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102</w:t>
      </w:r>
      <w:r>
        <w:rPr>
          <w:rFonts w:hint="default" w:ascii="Arial" w:hAnsi="Arial" w:eastAsia="宋体" w:cs="Arial"/>
          <w:i w:val="0"/>
          <w:iCs w:val="0"/>
          <w:caps w:val="0"/>
          <w:color w:val="222222"/>
          <w:spacing w:val="0"/>
          <w:sz w:val="19"/>
          <w:szCs w:val="19"/>
          <w:shd w:val="clear" w:fill="FFFFFF"/>
        </w:rPr>
        <w:t>(4), 245-253.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Wu, D., Wang, Y., Fan, C., &amp; Xia, B. (2018). Thermal environment effects and interactions of reservoirs and forests as urban blue-green infrastructures.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Ecological Indicators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91</w:t>
      </w:r>
      <w:r>
        <w:rPr>
          <w:rFonts w:hint="default" w:ascii="Arial" w:hAnsi="Arial" w:eastAsia="宋体" w:cs="Arial"/>
          <w:i w:val="0"/>
          <w:iCs w:val="0"/>
          <w:caps w:val="0"/>
          <w:color w:val="222222"/>
          <w:spacing w:val="0"/>
          <w:sz w:val="19"/>
          <w:szCs w:val="19"/>
          <w:shd w:val="clear" w:fill="FFFFFF"/>
        </w:rPr>
        <w:t>, 657-663.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Wu, J., Li, C., Zhang, X., Zhao, Y., Liang, J., &amp; Wang, Z. (2020). Seasonal variations and main influencing factors of the water cooling islands effect in Shenzhen.</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Ecological Indicators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117</w:t>
      </w:r>
      <w:r>
        <w:rPr>
          <w:rFonts w:hint="default" w:ascii="Arial" w:hAnsi="Arial" w:eastAsia="宋体" w:cs="Arial"/>
          <w:i w:val="0"/>
          <w:iCs w:val="0"/>
          <w:caps w:val="0"/>
          <w:color w:val="222222"/>
          <w:spacing w:val="0"/>
          <w:sz w:val="19"/>
          <w:szCs w:val="19"/>
          <w:shd w:val="clear" w:fill="FFFFFF"/>
        </w:rPr>
        <w:t>, 106699.</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Xue, Z., Hou, G., Zhang, Z., Lyu, X., Jiang, M., Zou, Y., ... &amp; Liu, X. (2019). Quantifying the cooling-effects of urban and peri-urban wetlands using remote sensing data: Case study of cities of Northeast China.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and Urban Planning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182</w:t>
      </w:r>
      <w:r>
        <w:rPr>
          <w:rFonts w:hint="default" w:ascii="Arial" w:hAnsi="Arial" w:eastAsia="宋体" w:cs="Arial"/>
          <w:i w:val="0"/>
          <w:iCs w:val="0"/>
          <w:caps w:val="0"/>
          <w:color w:val="222222"/>
          <w:spacing w:val="0"/>
          <w:sz w:val="19"/>
          <w:szCs w:val="19"/>
          <w:shd w:val="clear" w:fill="FFFFFF"/>
        </w:rPr>
        <w:t>, 92-100.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Yang, C., Yan, F., &amp; Zhang, S. (2020). Comparison of land surface and air temperatures for quantifying summer and winter urban heat island in a snow climate city.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Journal of environmental management</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265</w:t>
      </w:r>
      <w:r>
        <w:rPr>
          <w:rFonts w:hint="default" w:ascii="Arial" w:hAnsi="Arial" w:eastAsia="宋体" w:cs="Arial"/>
          <w:i w:val="0"/>
          <w:iCs w:val="0"/>
          <w:caps w:val="0"/>
          <w:color w:val="222222"/>
          <w:spacing w:val="0"/>
          <w:sz w:val="19"/>
          <w:szCs w:val="19"/>
          <w:shd w:val="clear" w:fill="FFFFFF"/>
        </w:rPr>
        <w:t>, 110563.</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Yang, C., Kui, T., Zhou, W., Fan, J., Pan, L., Wu, W., &amp; Liu, M. (2023). Impact of refined 2D/3D urban morphology on hourly air temperature across different spatial scales in a snow climate city.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Urban Climate</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47</w:t>
      </w:r>
      <w:r>
        <w:rPr>
          <w:rFonts w:hint="default" w:ascii="Arial" w:hAnsi="Arial" w:eastAsia="宋体" w:cs="Arial"/>
          <w:i w:val="0"/>
          <w:iCs w:val="0"/>
          <w:caps w:val="0"/>
          <w:color w:val="222222"/>
          <w:spacing w:val="0"/>
          <w:sz w:val="19"/>
          <w:szCs w:val="19"/>
          <w:shd w:val="clear" w:fill="FFFFFF"/>
        </w:rPr>
        <w:t>, 101404.</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hint="default" w:ascii="Arial" w:hAnsi="Arial" w:eastAsia="宋体" w:cs="Arial"/>
          <w:i w:val="0"/>
          <w:iCs w:val="0"/>
          <w:caps w:val="0"/>
          <w:color w:val="222222"/>
          <w:spacing w:val="0"/>
          <w:sz w:val="19"/>
          <w:szCs w:val="19"/>
          <w:shd w:val="clear" w:fill="FFFFFF"/>
        </w:rPr>
        <w:t>Yao, X., Zhu, Z., Zeng, X., Huang, S., Liu, Q., Yu, K., ... &amp; Liu, J. (2022). Linking maximum-impact and cumulative-impact indices to quantify the cooling effect of waterbodies in a subtropical city: A seasonal perspective. Sustainable Cities and Society, 82, 103902.</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Zhou, W., Qian, Y., Li, X., Li, W., &amp; Han, L. (2014). Relationships between land cover and the surface urban heat island: seasonal variability and effects of spatial and thematic resolution of land cover data on predicting land surface temperatures.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ecology</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29</w:t>
      </w:r>
      <w:r>
        <w:rPr>
          <w:rFonts w:hint="default" w:ascii="Arial" w:hAnsi="Arial" w:eastAsia="宋体" w:cs="Arial"/>
          <w:i w:val="0"/>
          <w:iCs w:val="0"/>
          <w:caps w:val="0"/>
          <w:color w:val="222222"/>
          <w:spacing w:val="0"/>
          <w:sz w:val="19"/>
          <w:szCs w:val="19"/>
          <w:shd w:val="clear" w:fill="FFFFFF"/>
        </w:rPr>
        <w:t>, 153-167.</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Arial" w:hAnsi="Arial" w:eastAsia="宋体" w:cs="Arial"/>
          <w:i w:val="0"/>
          <w:iCs w:val="0"/>
          <w:caps w:val="0"/>
          <w:color w:val="222222"/>
          <w:spacing w:val="0"/>
          <w:sz w:val="19"/>
          <w:szCs w:val="19"/>
          <w:shd w:val="clear" w:fill="FFFFFF"/>
          <w:lang w:val="en-US" w:eastAsia="zh-CN"/>
        </w:rPr>
      </w:pPr>
      <w:r>
        <w:rPr>
          <w:rFonts w:ascii="Arial" w:hAnsi="Arial" w:eastAsia="宋体" w:cs="Arial"/>
          <w:i w:val="0"/>
          <w:iCs w:val="0"/>
          <w:caps w:val="0"/>
          <w:color w:val="222222"/>
          <w:spacing w:val="0"/>
          <w:sz w:val="19"/>
          <w:szCs w:val="19"/>
          <w:shd w:val="clear" w:fill="FFFFFF"/>
        </w:rPr>
        <w:t>黄群芳. (2021). 城市空间形态对城市热岛效应的多尺度影响研究进展.</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地理科学</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41</w:t>
      </w:r>
      <w:r>
        <w:rPr>
          <w:rFonts w:hint="default" w:ascii="Arial" w:hAnsi="Arial" w:eastAsia="宋体" w:cs="Arial"/>
          <w:i w:val="0"/>
          <w:iCs w:val="0"/>
          <w:caps w:val="0"/>
          <w:color w:val="222222"/>
          <w:spacing w:val="0"/>
          <w:sz w:val="19"/>
          <w:szCs w:val="19"/>
          <w:shd w:val="clear" w:fill="FFFFFF"/>
        </w:rPr>
        <w:t>(10), 1832-1842.</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黄晓军, 王博, 刘萌萌, 郭禹慧, &amp; 李艳雨. (2020). 中国城市高温特征及社会脆弱性评价.</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GEOGRAPHICAL RESEARCH</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39</w:t>
      </w:r>
      <w:r>
        <w:rPr>
          <w:rFonts w:hint="default" w:ascii="Arial" w:hAnsi="Arial" w:eastAsia="宋体" w:cs="Arial"/>
          <w:i w:val="0"/>
          <w:iCs w:val="0"/>
          <w:caps w:val="0"/>
          <w:color w:val="222222"/>
          <w:spacing w:val="0"/>
          <w:sz w:val="19"/>
          <w:szCs w:val="19"/>
          <w:shd w:val="clear" w:fill="FFFFFF"/>
        </w:rPr>
        <w:t>(7).</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江斯达, 占文凤, 杨俊, 刘紫涵, 黄帆, 赖佳梦, ... &amp; 李旭辉. (2020). 局地气候分区框架下城市热岛时空分异特征研究进展.</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ACTA GEOGRAPHICA SINICA</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75</w:t>
      </w:r>
      <w:r>
        <w:rPr>
          <w:rFonts w:hint="default" w:ascii="Arial" w:hAnsi="Arial" w:eastAsia="宋体" w:cs="Arial"/>
          <w:i w:val="0"/>
          <w:iCs w:val="0"/>
          <w:caps w:val="0"/>
          <w:color w:val="222222"/>
          <w:spacing w:val="0"/>
          <w:sz w:val="19"/>
          <w:szCs w:val="19"/>
          <w:shd w:val="clear" w:fill="FFFFFF"/>
        </w:rPr>
        <w:t>(9).</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任超, 袁超, 何正军, &amp; 吴恩融. (2014). 城市通风廊道研究及其规划应用.</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城市规划学刊</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w:t>
      </w:r>
      <w:r>
        <w:rPr>
          <w:rFonts w:hint="default" w:ascii="Arial" w:hAnsi="Arial" w:eastAsia="宋体" w:cs="Arial"/>
          <w:i w:val="0"/>
          <w:iCs w:val="0"/>
          <w:caps w:val="0"/>
          <w:color w:val="222222"/>
          <w:spacing w:val="0"/>
          <w:sz w:val="19"/>
          <w:szCs w:val="19"/>
          <w:shd w:val="clear" w:fill="FFFFFF"/>
        </w:rPr>
        <w:t>, 52-60.</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王琳, 祝亚鹏, 卫宝立, &amp; 李永华. (2018). 快速发展的中小城市地表热环境及水体温度调控作用研究——以山东省滨州市为例.</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水土保持通报</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38</w:t>
      </w:r>
      <w:r>
        <w:rPr>
          <w:rFonts w:hint="default" w:ascii="Arial" w:hAnsi="Arial" w:eastAsia="宋体" w:cs="Arial"/>
          <w:i w:val="0"/>
          <w:iCs w:val="0"/>
          <w:caps w:val="0"/>
          <w:color w:val="222222"/>
          <w:spacing w:val="0"/>
          <w:sz w:val="19"/>
          <w:szCs w:val="19"/>
          <w:shd w:val="clear" w:fill="FFFFFF"/>
        </w:rPr>
        <w:t>(2), 102-109</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晏海, 曾凤, &amp; 董丽. (2017). 北京城市局地空气温度时空变化特征分析.</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生态环境学报</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26</w:t>
      </w:r>
      <w:r>
        <w:rPr>
          <w:rFonts w:hint="default" w:ascii="Arial" w:hAnsi="Arial" w:eastAsia="宋体" w:cs="Arial"/>
          <w:i w:val="0"/>
          <w:iCs w:val="0"/>
          <w:caps w:val="0"/>
          <w:color w:val="222222"/>
          <w:spacing w:val="0"/>
          <w:sz w:val="19"/>
          <w:szCs w:val="19"/>
          <w:shd w:val="clear" w:fill="FFFFFF"/>
        </w:rPr>
        <w:t>(5), 816.</w:t>
      </w:r>
    </w:p>
    <w:p>
      <w:pPr>
        <w:pageBreakBefore w:val="0"/>
        <w:widowControl/>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p>
    <w:p>
      <w:pPr>
        <w:pStyle w:val="4"/>
        <w:spacing w:line="360" w:lineRule="auto"/>
        <w:rPr>
          <w:rFonts w:hint="eastAsia" w:ascii="楷体" w:hAnsi="楷体" w:eastAsia="楷体" w:cs="楷体"/>
          <w:sz w:val="24"/>
          <w:szCs w:val="24"/>
          <w:highlight w:val="none"/>
          <w:lang w:val="en-US" w:eastAsia="zh-CN"/>
        </w:rPr>
      </w:pPr>
      <w:r>
        <w:rPr>
          <w:rFonts w:hint="eastAsia" w:ascii="楷体" w:hAnsi="楷体" w:eastAsia="楷体" w:cs="楷体"/>
          <w:color w:val="4472C4" w:themeColor="accent1"/>
          <w:sz w:val="24"/>
          <w:szCs w:val="24"/>
          <w:highlight w:val="none"/>
          <w14:textFill>
            <w14:solidFill>
              <w14:schemeClr w14:val="accent1"/>
            </w14:solidFill>
          </w14:textFill>
        </w:rPr>
        <w:t>2. 项目的研究内容、研究目标，以及拟解决的关键科学问题（此部分为重点阐述内容）</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已读up230301 11:40】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color w:val="auto"/>
          <w:sz w:val="24"/>
          <w:szCs w:val="24"/>
          <w:highlight w:val="none"/>
        </w:rPr>
        <w:t>本项目以</w:t>
      </w:r>
      <w:r>
        <w:rPr>
          <w:rFonts w:hint="eastAsia" w:ascii="黑体" w:hAnsi="黑体" w:eastAsia="黑体" w:cs="黑体"/>
          <w:color w:val="auto"/>
          <w:sz w:val="24"/>
          <w:szCs w:val="24"/>
          <w:highlight w:val="none"/>
          <w:lang w:val="en-US" w:eastAsia="zh-CN"/>
        </w:rPr>
        <w:t>重庆市的城市</w:t>
      </w:r>
      <w:r>
        <w:rPr>
          <w:rFonts w:hint="eastAsia" w:ascii="黑体" w:hAnsi="黑体" w:eastAsia="黑体" w:cs="黑体"/>
          <w:color w:val="auto"/>
          <w:sz w:val="24"/>
          <w:szCs w:val="24"/>
          <w:highlight w:val="yellow"/>
          <w:lang w:val="en-US" w:eastAsia="zh-CN"/>
        </w:rPr>
        <w:t>滨江地区</w:t>
      </w:r>
      <w:r>
        <w:rPr>
          <w:rFonts w:hint="eastAsia" w:ascii="黑体" w:hAnsi="黑体" w:eastAsia="黑体" w:cs="黑体"/>
          <w:color w:val="auto"/>
          <w:sz w:val="24"/>
          <w:szCs w:val="24"/>
          <w:highlight w:val="none"/>
        </w:rPr>
        <w:t>为研究区域，基于</w:t>
      </w:r>
      <w:r>
        <w:rPr>
          <w:rFonts w:hint="eastAsia" w:ascii="黑体" w:hAnsi="黑体" w:eastAsia="黑体" w:cs="黑体"/>
          <w:color w:val="auto"/>
          <w:sz w:val="24"/>
          <w:szCs w:val="24"/>
          <w:highlight w:val="yellow"/>
          <w:lang w:val="en-US" w:eastAsia="zh-CN"/>
        </w:rPr>
        <w:t>移动测量、固定站点测量和模型模拟</w:t>
      </w:r>
      <w:r>
        <w:rPr>
          <w:rFonts w:hint="eastAsia" w:ascii="黑体" w:hAnsi="黑体" w:eastAsia="黑体" w:cs="黑体"/>
          <w:color w:val="auto"/>
          <w:sz w:val="24"/>
          <w:szCs w:val="24"/>
          <w:highlight w:val="none"/>
        </w:rPr>
        <w:t>相</w:t>
      </w:r>
      <w:r>
        <w:rPr>
          <w:rFonts w:hint="eastAsia" w:ascii="黑体" w:hAnsi="黑体" w:eastAsia="黑体" w:cs="黑体"/>
          <w:color w:val="auto"/>
          <w:sz w:val="24"/>
          <w:szCs w:val="24"/>
          <w:highlight w:val="none"/>
          <w:lang w:val="en-US" w:eastAsia="zh-CN"/>
        </w:rPr>
        <w:t>结合的手段</w:t>
      </w:r>
      <w:r>
        <w:rPr>
          <w:rFonts w:hint="eastAsia" w:ascii="黑体" w:hAnsi="黑体" w:eastAsia="黑体" w:cs="黑体"/>
          <w:color w:val="auto"/>
          <w:sz w:val="24"/>
          <w:szCs w:val="24"/>
          <w:highlight w:val="none"/>
        </w:rPr>
        <w:t>，</w:t>
      </w:r>
      <w:r>
        <w:rPr>
          <w:rFonts w:hint="eastAsia" w:ascii="黑体" w:hAnsi="黑体" w:eastAsia="黑体" w:cs="黑体"/>
          <w:color w:val="auto"/>
          <w:sz w:val="24"/>
          <w:szCs w:val="24"/>
          <w:highlight w:val="none"/>
          <w:lang w:val="en-US" w:eastAsia="zh-CN"/>
        </w:rPr>
        <w:t>对</w:t>
      </w:r>
      <w:r>
        <w:rPr>
          <w:rFonts w:hint="eastAsia" w:ascii="黑体" w:hAnsi="黑体" w:eastAsia="黑体" w:cs="黑体"/>
          <w:color w:val="auto"/>
          <w:sz w:val="24"/>
          <w:szCs w:val="24"/>
          <w:highlight w:val="yellow"/>
          <w:lang w:val="en-US" w:eastAsia="zh-CN"/>
        </w:rPr>
        <w:t>河流冠层热</w:t>
      </w:r>
      <w:r>
        <w:rPr>
          <w:rFonts w:hint="eastAsia" w:ascii="黑体" w:hAnsi="黑体" w:eastAsia="黑体" w:cs="黑体"/>
          <w:color w:val="auto"/>
          <w:sz w:val="24"/>
          <w:szCs w:val="24"/>
          <w:highlight w:val="yellow"/>
        </w:rPr>
        <w:t>效应</w:t>
      </w:r>
      <w:r>
        <w:rPr>
          <w:rFonts w:hint="eastAsia" w:ascii="黑体" w:hAnsi="黑体" w:eastAsia="黑体" w:cs="黑体"/>
          <w:color w:val="auto"/>
          <w:sz w:val="24"/>
          <w:szCs w:val="24"/>
          <w:highlight w:val="none"/>
          <w:lang w:val="en-US" w:eastAsia="zh-CN"/>
        </w:rPr>
        <w:t>及其对环境因素的</w:t>
      </w:r>
      <w:r>
        <w:rPr>
          <w:rFonts w:hint="eastAsia" w:ascii="黑体" w:hAnsi="黑体" w:eastAsia="黑体" w:cs="黑体"/>
          <w:color w:val="auto"/>
          <w:sz w:val="24"/>
          <w:szCs w:val="24"/>
          <w:highlight w:val="yellow"/>
          <w:lang w:val="en-US" w:eastAsia="zh-CN"/>
        </w:rPr>
        <w:t>响应机制</w:t>
      </w:r>
      <w:r>
        <w:rPr>
          <w:rFonts w:hint="eastAsia" w:ascii="黑体" w:hAnsi="黑体" w:eastAsia="黑体" w:cs="黑体"/>
          <w:color w:val="auto"/>
          <w:sz w:val="24"/>
          <w:szCs w:val="24"/>
          <w:highlight w:val="none"/>
          <w:lang w:val="en-US" w:eastAsia="zh-CN"/>
        </w:rPr>
        <w:t>开展研究。首先，提出</w:t>
      </w:r>
      <w:r>
        <w:rPr>
          <w:rFonts w:hint="eastAsia" w:ascii="黑体" w:hAnsi="黑体" w:eastAsia="黑体" w:cs="黑体"/>
          <w:color w:val="auto"/>
          <w:sz w:val="24"/>
          <w:szCs w:val="24"/>
          <w:highlight w:val="yellow"/>
          <w:lang w:val="en-US" w:eastAsia="zh-CN"/>
        </w:rPr>
        <w:t>河流冠层热效应</w:t>
      </w:r>
      <w:r>
        <w:rPr>
          <w:rFonts w:hint="eastAsia" w:ascii="黑体" w:hAnsi="黑体" w:eastAsia="黑体" w:cs="黑体"/>
          <w:color w:val="auto"/>
          <w:sz w:val="24"/>
          <w:szCs w:val="24"/>
          <w:highlight w:val="none"/>
          <w:lang w:val="en-US" w:eastAsia="zh-CN"/>
        </w:rPr>
        <w:t>的量化指标，并在</w:t>
      </w:r>
      <w:r>
        <w:rPr>
          <w:rFonts w:hint="eastAsia" w:ascii="黑体" w:hAnsi="黑体" w:eastAsia="黑体" w:cs="黑体"/>
          <w:color w:val="auto"/>
          <w:sz w:val="24"/>
          <w:szCs w:val="24"/>
          <w:highlight w:val="yellow"/>
          <w:lang w:val="en-US" w:eastAsia="zh-CN"/>
        </w:rPr>
        <w:t>街道峡谷尺度</w:t>
      </w:r>
      <w:r>
        <w:rPr>
          <w:rFonts w:hint="eastAsia" w:ascii="黑体" w:hAnsi="黑体" w:eastAsia="黑体" w:cs="黑体"/>
          <w:color w:val="auto"/>
          <w:sz w:val="24"/>
          <w:szCs w:val="24"/>
          <w:highlight w:val="none"/>
          <w:lang w:val="en-US" w:eastAsia="zh-CN"/>
        </w:rPr>
        <w:t>和</w:t>
      </w:r>
      <w:r>
        <w:rPr>
          <w:rFonts w:hint="eastAsia" w:ascii="黑体" w:hAnsi="黑体" w:eastAsia="黑体" w:cs="黑体"/>
          <w:color w:val="auto"/>
          <w:sz w:val="24"/>
          <w:szCs w:val="24"/>
          <w:highlight w:val="yellow"/>
          <w:lang w:val="en-US" w:eastAsia="zh-CN"/>
        </w:rPr>
        <w:t>街区尺度</w:t>
      </w:r>
      <w:r>
        <w:rPr>
          <w:rFonts w:hint="eastAsia" w:ascii="黑体" w:hAnsi="黑体" w:eastAsia="黑体" w:cs="黑体"/>
          <w:color w:val="auto"/>
          <w:sz w:val="24"/>
          <w:szCs w:val="24"/>
          <w:highlight w:val="none"/>
          <w:lang w:val="en-US" w:eastAsia="zh-CN"/>
        </w:rPr>
        <w:t>分别开展</w:t>
      </w:r>
      <w:r>
        <w:rPr>
          <w:rFonts w:hint="eastAsia" w:ascii="黑体" w:hAnsi="黑体" w:eastAsia="黑体" w:cs="黑体"/>
          <w:color w:val="auto"/>
          <w:sz w:val="24"/>
          <w:szCs w:val="24"/>
          <w:highlight w:val="yellow"/>
          <w:lang w:val="en-US" w:eastAsia="zh-CN"/>
        </w:rPr>
        <w:t>实地测量</w:t>
      </w:r>
      <w:r>
        <w:rPr>
          <w:rFonts w:hint="eastAsia" w:ascii="黑体" w:hAnsi="黑体" w:eastAsia="黑体" w:cs="黑体"/>
          <w:color w:val="auto"/>
          <w:sz w:val="24"/>
          <w:szCs w:val="24"/>
          <w:highlight w:val="none"/>
          <w:lang w:val="en-US" w:eastAsia="zh-CN"/>
        </w:rPr>
        <w:t>，计算相应指标的空间格局及其随时间的变化；其次，解析关键环境因素对</w:t>
      </w:r>
      <w:r>
        <w:rPr>
          <w:rFonts w:hint="eastAsia" w:ascii="黑体" w:hAnsi="黑体" w:eastAsia="黑体" w:cs="黑体"/>
          <w:color w:val="auto"/>
          <w:sz w:val="24"/>
          <w:szCs w:val="24"/>
          <w:highlight w:val="yellow"/>
          <w:lang w:val="en-US" w:eastAsia="zh-CN"/>
        </w:rPr>
        <w:t>河流冠层热效应</w:t>
      </w:r>
      <w:r>
        <w:rPr>
          <w:rFonts w:hint="eastAsia" w:ascii="黑体" w:hAnsi="黑体" w:eastAsia="黑体" w:cs="黑体"/>
          <w:color w:val="auto"/>
          <w:sz w:val="24"/>
          <w:szCs w:val="24"/>
          <w:highlight w:val="none"/>
          <w:lang w:val="en-US" w:eastAsia="zh-CN"/>
        </w:rPr>
        <w:t>的影响，尤其是探究</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的角色；最后，通过对</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的调整进行情景模拟分析，比较不同规划方案下的</w:t>
      </w:r>
      <w:r>
        <w:rPr>
          <w:rFonts w:hint="eastAsia" w:ascii="黑体" w:hAnsi="黑体" w:eastAsia="黑体" w:cs="黑体"/>
          <w:i w:val="0"/>
          <w:iCs w:val="0"/>
          <w:caps w:val="0"/>
          <w:color w:val="auto"/>
          <w:spacing w:val="0"/>
          <w:sz w:val="24"/>
          <w:szCs w:val="24"/>
          <w:highlight w:val="none"/>
          <w:lang w:val="en-US" w:eastAsia="zh-CN"/>
        </w:rPr>
        <w:t>城市气候特征，从而为长江流域上游城市</w:t>
      </w:r>
      <w:r>
        <w:rPr>
          <w:rFonts w:hint="eastAsia" w:ascii="黑体" w:hAnsi="黑体" w:eastAsia="黑体" w:cs="黑体"/>
          <w:i w:val="0"/>
          <w:iCs w:val="0"/>
          <w:caps w:val="0"/>
          <w:color w:val="auto"/>
          <w:spacing w:val="0"/>
          <w:sz w:val="24"/>
          <w:szCs w:val="24"/>
          <w:highlight w:val="yellow"/>
          <w:lang w:val="en-US" w:eastAsia="zh-CN"/>
        </w:rPr>
        <w:t>滨江地区</w:t>
      </w:r>
      <w:r>
        <w:rPr>
          <w:rFonts w:hint="eastAsia" w:ascii="黑体" w:hAnsi="黑体" w:eastAsia="黑体" w:cs="黑体"/>
          <w:i w:val="0"/>
          <w:iCs w:val="0"/>
          <w:caps w:val="0"/>
          <w:color w:val="auto"/>
          <w:spacing w:val="0"/>
          <w:sz w:val="24"/>
          <w:szCs w:val="24"/>
          <w:highlight w:val="none"/>
          <w:lang w:val="en-US" w:eastAsia="zh-CN"/>
        </w:rPr>
        <w:t>的</w:t>
      </w:r>
      <w:r>
        <w:rPr>
          <w:rFonts w:hint="eastAsia" w:ascii="黑体" w:hAnsi="黑体" w:eastAsia="黑体" w:cs="黑体"/>
          <w:i w:val="0"/>
          <w:iCs w:val="0"/>
          <w:caps w:val="0"/>
          <w:color w:val="auto"/>
          <w:spacing w:val="0"/>
          <w:sz w:val="24"/>
          <w:szCs w:val="24"/>
          <w:highlight w:val="yellow"/>
          <w:lang w:val="en-US" w:eastAsia="zh-CN"/>
        </w:rPr>
        <w:t>城市规划和设计</w:t>
      </w:r>
      <w:r>
        <w:rPr>
          <w:rFonts w:hint="eastAsia" w:ascii="黑体" w:hAnsi="黑体" w:eastAsia="黑体" w:cs="黑体"/>
          <w:i w:val="0"/>
          <w:iCs w:val="0"/>
          <w:caps w:val="0"/>
          <w:color w:val="auto"/>
          <w:spacing w:val="0"/>
          <w:sz w:val="24"/>
          <w:szCs w:val="24"/>
          <w:highlight w:val="none"/>
          <w:lang w:val="en-US" w:eastAsia="zh-CN"/>
        </w:rPr>
        <w:t>提供科学参考。</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2E2E2E"/>
          <w:spacing w:val="0"/>
          <w:sz w:val="24"/>
          <w:szCs w:val="24"/>
          <w:highlight w:val="none"/>
          <w:lang w:val="en-US" w:eastAsia="zh-CN"/>
        </w:rPr>
      </w:pPr>
      <w:r>
        <w:rPr>
          <w:rFonts w:hint="eastAsia" w:ascii="黑体" w:hAnsi="黑体" w:eastAsia="黑体" w:cs="黑体"/>
          <w:i w:val="0"/>
          <w:iCs w:val="0"/>
          <w:caps w:val="0"/>
          <w:color w:val="2E2E2E"/>
          <w:spacing w:val="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2.1. 研究内容</w:t>
      </w:r>
    </w:p>
    <w:p>
      <w:pPr>
        <w:rPr>
          <w:rFonts w:hint="eastAsia" w:ascii="黑体" w:hAnsi="黑体" w:eastAsia="黑体" w:cs="黑体"/>
          <w:sz w:val="24"/>
          <w:szCs w:val="24"/>
          <w:highlight w:val="yellow"/>
          <w:lang w:val="en-US" w:eastAsia="zh-CN"/>
        </w:rPr>
      </w:pPr>
      <w:bookmarkStart w:id="7" w:name="OLE_LINK10"/>
      <w:r>
        <w:rPr>
          <w:rFonts w:hint="eastAsia" w:ascii="黑体" w:hAnsi="黑体" w:eastAsia="黑体" w:cs="黑体"/>
          <w:sz w:val="24"/>
          <w:szCs w:val="24"/>
          <w:highlight w:val="none"/>
          <w:lang w:val="en-US" w:eastAsia="zh-CN"/>
        </w:rPr>
        <w:t xml:space="preserve">2.1.1 </w:t>
      </w:r>
      <w:bookmarkStart w:id="8" w:name="OLE_LINK18"/>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指标</w:t>
      </w:r>
      <w:bookmarkEnd w:id="8"/>
      <w:r>
        <w:rPr>
          <w:rFonts w:hint="eastAsia" w:ascii="黑体" w:hAnsi="黑体" w:eastAsia="黑体" w:cs="黑体"/>
          <w:sz w:val="24"/>
          <w:szCs w:val="24"/>
          <w:highlight w:val="yellow"/>
          <w:lang w:val="en-US" w:eastAsia="zh-CN"/>
        </w:rPr>
        <w:t>的基本计算</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【已读up230227 17:39】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考虑到以往研究中所使用的</w:t>
      </w:r>
      <w:r>
        <w:rPr>
          <w:rFonts w:hint="eastAsia" w:ascii="黑体" w:hAnsi="黑体" w:eastAsia="黑体" w:cs="黑体"/>
          <w:sz w:val="24"/>
          <w:szCs w:val="24"/>
          <w:highlight w:val="yellow"/>
          <w:lang w:val="en-US" w:eastAsia="zh-CN"/>
        </w:rPr>
        <w:t>水体降温强度</w:t>
      </w:r>
      <w:r>
        <w:rPr>
          <w:rFonts w:hint="eastAsia" w:ascii="黑体" w:hAnsi="黑体" w:eastAsia="黑体" w:cs="黑体"/>
          <w:sz w:val="24"/>
          <w:szCs w:val="24"/>
          <w:highlight w:val="none"/>
          <w:lang w:val="en-US" w:eastAsia="zh-CN"/>
        </w:rPr>
        <w:t>这一指标的不足之处，本项目拟提出</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，以更全面地探究河流对周边城市区域在行人高度的热效应及其时空格局。同时，提出</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，以量化河流对周边热环境随时间变化的整体影响。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已读up230227 17:49</w:t>
      </w: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对于重庆市城市滨江地区，在街道峡谷尺度根据</w:t>
      </w:r>
      <w:r>
        <w:rPr>
          <w:rFonts w:hint="eastAsia" w:ascii="黑体" w:hAnsi="黑体" w:eastAsia="黑体" w:cs="黑体"/>
          <w:sz w:val="24"/>
          <w:szCs w:val="24"/>
          <w:highlight w:val="yellow"/>
          <w:lang w:val="en-US" w:eastAsia="zh-CN"/>
        </w:rPr>
        <w:t>土地利用</w:t>
      </w:r>
      <w:r>
        <w:rPr>
          <w:rFonts w:hint="eastAsia" w:ascii="黑体" w:hAnsi="黑体" w:eastAsia="黑体" w:cs="黑体"/>
          <w:sz w:val="24"/>
          <w:szCs w:val="24"/>
          <w:highlight w:val="none"/>
          <w:lang w:val="en-US" w:eastAsia="zh-CN"/>
        </w:rPr>
        <w:t>类型和</w:t>
      </w:r>
      <w:r>
        <w:rPr>
          <w:rFonts w:hint="eastAsia" w:ascii="黑体" w:hAnsi="黑体" w:eastAsia="黑体" w:cs="黑体"/>
          <w:sz w:val="24"/>
          <w:szCs w:val="24"/>
          <w:highlight w:val="yellow"/>
          <w:lang w:val="en-US" w:eastAsia="zh-CN"/>
        </w:rPr>
        <w:t>空间形态特征</w:t>
      </w:r>
      <w:r>
        <w:rPr>
          <w:rFonts w:hint="eastAsia" w:ascii="黑体" w:hAnsi="黑体" w:eastAsia="黑体" w:cs="黑体"/>
          <w:sz w:val="24"/>
          <w:szCs w:val="24"/>
          <w:highlight w:val="none"/>
          <w:lang w:val="en-US" w:eastAsia="zh-CN"/>
        </w:rPr>
        <w:t>选择3</w:t>
      </w:r>
      <w:r>
        <w:rPr>
          <w:rFonts w:hint="eastAsia" w:ascii="黑体" w:hAnsi="黑体" w:eastAsia="黑体" w:cs="黑体"/>
          <w:sz w:val="24"/>
          <w:szCs w:val="24"/>
          <w:highlight w:val="yellow"/>
          <w:lang w:val="en-US" w:eastAsia="zh-CN"/>
        </w:rPr>
        <w:t>个样地，在街区尺度根据</w:t>
      </w:r>
      <w:r>
        <w:rPr>
          <w:rFonts w:hint="eastAsia" w:ascii="黑体" w:hAnsi="黑体" w:eastAsia="黑体" w:cs="黑体"/>
          <w:sz w:val="24"/>
          <w:szCs w:val="24"/>
          <w:highlight w:val="none"/>
          <w:lang w:val="en-US" w:eastAsia="zh-CN"/>
        </w:rPr>
        <w:t>局地气候区类型选择3个样地。对各空间尺度，在一年4个季节分别选择一个低风速无云晴天，在居民活动活跃的主要时段通过移动测量和</w:t>
      </w:r>
      <w:r>
        <w:rPr>
          <w:rFonts w:hint="eastAsia" w:ascii="黑体" w:hAnsi="黑体" w:eastAsia="黑体" w:cs="黑体"/>
          <w:sz w:val="24"/>
          <w:szCs w:val="24"/>
          <w:highlight w:val="yellow"/>
          <w:lang w:val="en-US" w:eastAsia="zh-CN"/>
        </w:rPr>
        <w:t>固定站点测量</w:t>
      </w:r>
      <w:r>
        <w:rPr>
          <w:rFonts w:hint="eastAsia" w:ascii="黑体" w:hAnsi="黑体" w:eastAsia="黑体" w:cs="黑体"/>
          <w:sz w:val="24"/>
          <w:szCs w:val="24"/>
          <w:highlight w:val="none"/>
          <w:lang w:val="en-US" w:eastAsia="zh-CN"/>
        </w:rPr>
        <w:t>相结合的方式开展实地测量活动，获取各测量点的气象变量。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9" w:name="OLE_LINK5"/>
      <w:r>
        <w:rPr>
          <w:rFonts w:hint="eastAsia" w:ascii="黑体" w:hAnsi="黑体" w:eastAsia="黑体" w:cs="黑体"/>
          <w:sz w:val="24"/>
          <w:szCs w:val="24"/>
          <w:highlight w:val="none"/>
          <w:lang w:val="en-US" w:eastAsia="zh-CN"/>
        </w:rPr>
        <w:t>已读up230227 18:56</w:t>
      </w:r>
      <w:bookmarkEnd w:id="9"/>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完成实地测量后，基于测量的气温数据，在不同季节计算各测量点的</w:t>
      </w:r>
      <w:r>
        <w:rPr>
          <w:rFonts w:hint="eastAsia" w:ascii="黑体" w:hAnsi="黑体" w:eastAsia="黑体" w:cs="黑体"/>
          <w:sz w:val="24"/>
          <w:szCs w:val="24"/>
          <w:highlight w:val="yellow"/>
          <w:lang w:val="en-US" w:eastAsia="zh-CN"/>
        </w:rPr>
        <w:t>局地河流冠层热效应指标，分析河流对热环境影响</w:t>
      </w:r>
      <w:r>
        <w:rPr>
          <w:rFonts w:hint="eastAsia" w:ascii="黑体" w:hAnsi="黑体" w:eastAsia="黑体" w:cs="黑体"/>
          <w:sz w:val="24"/>
          <w:szCs w:val="24"/>
          <w:highlight w:val="none"/>
          <w:lang w:val="en-US" w:eastAsia="zh-CN"/>
        </w:rPr>
        <w:t>的空间格局及其在研究时段内的累积效应。</w:t>
      </w:r>
    </w:p>
    <w:p>
      <w:pPr>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2.1.2</w:t>
      </w:r>
      <w:bookmarkStart w:id="10" w:name="OLE_LINK7"/>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对环境的响应机制分析</w:t>
      </w:r>
      <w:bookmarkEnd w:id="10"/>
    </w:p>
    <w:p>
      <w:pPr>
        <w:rPr>
          <w:rFonts w:hint="eastAsia" w:ascii="楷体" w:hAnsi="楷体" w:eastAsia="楷体" w:cs="楷体"/>
          <w:sz w:val="24"/>
          <w:szCs w:val="24"/>
          <w:highlight w:val="none"/>
          <w:lang w:val="en-US" w:eastAsia="zh-CN"/>
        </w:rPr>
      </w:pP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11" w:name="OLE_LINK19"/>
      <w:r>
        <w:rPr>
          <w:rFonts w:hint="eastAsia" w:ascii="黑体" w:hAnsi="黑体" w:eastAsia="黑体" w:cs="黑体"/>
          <w:sz w:val="24"/>
          <w:szCs w:val="24"/>
          <w:highlight w:val="none"/>
          <w:lang w:val="en-US" w:eastAsia="zh-CN"/>
        </w:rPr>
        <w:t>已读up230227 20:17</w:t>
      </w:r>
      <w:bookmarkEnd w:id="11"/>
      <w:r>
        <w:rPr>
          <w:rFonts w:hint="eastAsia" w:ascii="华文楷体" w:hAnsi="华文楷体" w:eastAsia="华文楷体" w:cs="华文楷体"/>
          <w:sz w:val="24"/>
          <w:szCs w:val="24"/>
          <w:highlight w:val="none"/>
          <w:lang w:val="en-US" w:eastAsia="zh-CN"/>
        </w:rPr>
        <w:t>】</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在街道峡谷尺度和街区尺度，利用遥感图像、地图等数据量化各测量点邻近区域的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以及土地覆盖和利用特征指标，理解不同区域之间空间格局的差异性和各区域内部空间格局的复杂性。对于两个尺度的各个样地，分别计算</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及其随时间变化的特征。通过相关性分析，检查各环境因素与</w:t>
      </w:r>
      <w:r>
        <w:rPr>
          <w:rFonts w:hint="eastAsia" w:ascii="黑体" w:hAnsi="黑体" w:eastAsia="黑体" w:cs="黑体"/>
          <w:sz w:val="24"/>
          <w:szCs w:val="24"/>
          <w:highlight w:val="yellow"/>
          <w:lang w:val="en-US" w:eastAsia="zh-CN"/>
        </w:rPr>
        <w:t>该强度</w:t>
      </w:r>
      <w:r>
        <w:rPr>
          <w:rFonts w:hint="eastAsia" w:ascii="黑体" w:hAnsi="黑体" w:eastAsia="黑体" w:cs="黑体"/>
          <w:sz w:val="24"/>
          <w:szCs w:val="24"/>
          <w:highlight w:val="none"/>
          <w:lang w:val="en-US" w:eastAsia="zh-CN"/>
        </w:rPr>
        <w:t>的线性关系，以其为因变量建立逐步多元回归模型，筛选在不同时间影响河流冠层热效应的关键指标，比较三维空间形态特征与其它环境因素影响的关系。同时计算并分析</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及其与三维空间形态特征的关系。基于以上分析并结合背景天气特征阐释不同尺度下三维空间形态特征对河流冠层热效应的影响及其在各尺度不同样地之间的差异性。</w:t>
      </w:r>
    </w:p>
    <w:p>
      <w:pPr>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6"/>
        <w:spacing w:line="360" w:lineRule="auto"/>
        <w:rPr>
          <w:rFonts w:hint="eastAsia" w:ascii="华文楷体" w:hAnsi="华文楷体" w:eastAsia="华文楷体" w:cs="华文楷体"/>
          <w:sz w:val="24"/>
          <w:szCs w:val="24"/>
          <w:highlight w:val="none"/>
          <w:lang w:val="en-US" w:eastAsia="zh-CN"/>
        </w:rPr>
      </w:pPr>
      <w:r>
        <w:rPr>
          <w:rFonts w:hint="eastAsia" w:ascii="黑体" w:hAnsi="黑体" w:eastAsia="黑体" w:cs="黑体"/>
          <w:sz w:val="24"/>
          <w:szCs w:val="24"/>
          <w:highlight w:val="none"/>
          <w:lang w:val="en-US" w:eastAsia="zh-CN"/>
        </w:rPr>
        <w:t>2.1.3. 河流冠层热</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情景模拟分析</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12" w:name="OLE_LINK4"/>
      <w:r>
        <w:rPr>
          <w:rFonts w:hint="eastAsia" w:ascii="黑体" w:hAnsi="黑体" w:eastAsia="黑体" w:cs="黑体"/>
          <w:sz w:val="24"/>
          <w:szCs w:val="24"/>
          <w:highlight w:val="none"/>
          <w:lang w:val="en-US" w:eastAsia="zh-CN"/>
        </w:rPr>
        <w:t>已读up230227 23:03</w:t>
      </w:r>
      <w:bookmarkEnd w:id="12"/>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将实地测量的数据作为输入，基于ENVI-met城市气候模型对上一部分开展研究的3个街区尺度样地进行热环境模拟，再通过基于固定站点测量的数据对模拟结果进行验证。在验证结果符合要求的前提下，通过对</w:t>
      </w:r>
      <w:r>
        <w:rPr>
          <w:rFonts w:hint="eastAsia" w:ascii="黑体" w:hAnsi="黑体" w:eastAsia="黑体" w:cs="黑体"/>
          <w:sz w:val="24"/>
          <w:szCs w:val="24"/>
          <w:highlight w:val="yellow"/>
          <w:lang w:val="en-US" w:eastAsia="zh-CN"/>
        </w:rPr>
        <w:t>建筑高度和建筑覆盖率</w:t>
      </w:r>
      <w:r>
        <w:rPr>
          <w:rFonts w:hint="eastAsia" w:ascii="黑体" w:hAnsi="黑体" w:eastAsia="黑体" w:cs="黑体"/>
          <w:sz w:val="24"/>
          <w:szCs w:val="24"/>
          <w:highlight w:val="none"/>
          <w:lang w:val="en-US" w:eastAsia="zh-CN"/>
        </w:rPr>
        <w:t>的调整来设置不同的情景以进行模拟分析，使得气候变量的空间格局可视化。计算并分析逐小时</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的空间格局，阐释滨江地区城市气候对</w:t>
      </w:r>
      <w:r>
        <w:rPr>
          <w:rFonts w:hint="eastAsia" w:ascii="黑体" w:hAnsi="黑体" w:eastAsia="黑体" w:cs="黑体"/>
          <w:sz w:val="24"/>
          <w:szCs w:val="24"/>
          <w:highlight w:val="yellow"/>
          <w:lang w:val="en-US" w:eastAsia="zh-CN"/>
        </w:rPr>
        <w:t>三维建筑空间形态</w:t>
      </w:r>
      <w:r>
        <w:rPr>
          <w:rFonts w:hint="eastAsia" w:ascii="黑体" w:hAnsi="黑体" w:eastAsia="黑体" w:cs="黑体"/>
          <w:sz w:val="24"/>
          <w:szCs w:val="24"/>
          <w:highlight w:val="none"/>
          <w:lang w:val="en-US" w:eastAsia="zh-CN"/>
        </w:rPr>
        <w:t>的响应机制。对各街区分别提出各自的滨江地区室外空间热环境优化方案，并将优化后的方案进行模型模拟与评价，为长江流域上游城市规划提供理论依据。</w:t>
      </w:r>
    </w:p>
    <w:p>
      <w:pPr>
        <w:rPr>
          <w:rFonts w:hint="default" w:ascii="楷体" w:hAnsi="楷体" w:eastAsia="楷体" w:cs="楷体"/>
          <w:sz w:val="24"/>
          <w:szCs w:val="24"/>
          <w:highlight w:val="none"/>
          <w:lang w:val="en-AU" w:eastAsia="zh-CN"/>
        </w:rPr>
      </w:pPr>
      <w:r>
        <w:rPr>
          <w:rFonts w:hint="default" w:ascii="楷体" w:hAnsi="楷体" w:eastAsia="楷体" w:cs="楷体"/>
          <w:sz w:val="24"/>
          <w:szCs w:val="24"/>
          <w:highlight w:val="none"/>
          <w:lang w:val="en-AU" w:eastAsia="zh-CN"/>
        </w:rPr>
        <w:t>==</w:t>
      </w:r>
    </w:p>
    <w:p>
      <w:pPr>
        <w:rPr>
          <w:rFonts w:hint="default" w:ascii="楷体" w:hAnsi="楷体" w:eastAsia="楷体" w:cs="楷体"/>
          <w:sz w:val="24"/>
          <w:szCs w:val="24"/>
          <w:highlight w:val="none"/>
          <w:lang w:val="en-AU"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AU" w:eastAsia="zh-CN"/>
        </w:rPr>
        <w:t>2.2</w:t>
      </w:r>
      <w:r>
        <w:rPr>
          <w:rFonts w:hint="eastAsia" w:ascii="楷体" w:hAnsi="楷体" w:eastAsia="楷体" w:cs="楷体"/>
          <w:sz w:val="24"/>
          <w:szCs w:val="24"/>
          <w:highlight w:val="none"/>
          <w:lang w:val="en-US" w:eastAsia="zh-CN"/>
        </w:rPr>
        <w:t>. 研究目标</w:t>
      </w:r>
      <w:r>
        <w:commentReference w:id="8"/>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楷体" w:hAnsi="楷体" w:eastAsia="楷体" w:cs="楷体"/>
          <w:sz w:val="24"/>
          <w:szCs w:val="24"/>
          <w:highlight w:val="none"/>
          <w:lang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已读up230301 11:09</w:t>
      </w:r>
      <w:r>
        <w:rPr>
          <w:rFonts w:hint="eastAsia" w:ascii="楷体" w:hAnsi="楷体" w:eastAsia="楷体" w:cs="楷体"/>
          <w:sz w:val="24"/>
          <w:szCs w:val="24"/>
          <w:highlight w:val="none"/>
          <w:lang w:eastAsia="zh-CN"/>
        </w:rPr>
        <w:t>】</w:t>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黑体" w:hAnsi="黑体" w:eastAsia="黑体" w:cs="黑体"/>
          <w:sz w:val="24"/>
          <w:szCs w:val="24"/>
          <w:highlight w:val="none"/>
        </w:rPr>
      </w:pPr>
      <w:r>
        <w:rPr>
          <w:rFonts w:hint="eastAsia" w:ascii="黑体" w:hAnsi="黑体" w:eastAsia="黑体" w:cs="黑体"/>
          <w:sz w:val="24"/>
          <w:szCs w:val="24"/>
          <w:highlight w:val="none"/>
        </w:rPr>
        <w:t>本项目围绕</w:t>
      </w:r>
      <w:r>
        <w:rPr>
          <w:rFonts w:hint="eastAsia" w:ascii="黑体" w:hAnsi="黑体" w:eastAsia="黑体" w:cs="黑体"/>
          <w:sz w:val="24"/>
          <w:szCs w:val="24"/>
          <w:highlight w:val="none"/>
          <w:lang w:val="en-US" w:eastAsia="zh-CN"/>
        </w:rPr>
        <w:t>城市化背景下的</w:t>
      </w:r>
      <w:r>
        <w:rPr>
          <w:rFonts w:hint="eastAsia" w:ascii="黑体" w:hAnsi="黑体" w:eastAsia="黑体" w:cs="黑体"/>
          <w:sz w:val="24"/>
          <w:szCs w:val="24"/>
          <w:highlight w:val="yellow"/>
          <w:lang w:val="en-US" w:eastAsia="zh-CN"/>
        </w:rPr>
        <w:t>城市气候调节</w:t>
      </w:r>
      <w:r>
        <w:rPr>
          <w:rFonts w:hint="eastAsia" w:ascii="黑体" w:hAnsi="黑体" w:eastAsia="黑体" w:cs="黑体"/>
          <w:sz w:val="24"/>
          <w:szCs w:val="24"/>
          <w:highlight w:val="none"/>
        </w:rPr>
        <w:t>这一科学问题，聚焦前人研究中较少关注的</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以位于长江流域上游的重庆市为例，</w:t>
      </w:r>
      <w:r>
        <w:rPr>
          <w:rFonts w:hint="eastAsia" w:ascii="黑体" w:hAnsi="黑体" w:eastAsia="黑体" w:cs="黑体"/>
          <w:sz w:val="24"/>
          <w:szCs w:val="24"/>
          <w:highlight w:val="none"/>
        </w:rPr>
        <w:t>旨在</w:t>
      </w:r>
      <w:r>
        <w:rPr>
          <w:rFonts w:hint="eastAsia" w:ascii="黑体" w:hAnsi="黑体" w:eastAsia="黑体" w:cs="黑体"/>
          <w:sz w:val="24"/>
          <w:szCs w:val="24"/>
          <w:highlight w:val="none"/>
          <w:lang w:eastAsia="zh-CN"/>
        </w:rPr>
        <w:t>通过</w:t>
      </w:r>
      <w:r>
        <w:rPr>
          <w:rFonts w:hint="eastAsia" w:ascii="黑体" w:hAnsi="黑体" w:eastAsia="黑体" w:cs="黑体"/>
          <w:sz w:val="24"/>
          <w:szCs w:val="24"/>
          <w:highlight w:val="yellow"/>
          <w:lang w:val="en-US" w:eastAsia="zh-CN"/>
        </w:rPr>
        <w:t>固定站点测量、移动测量</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模型模拟</w:t>
      </w:r>
      <w:r>
        <w:rPr>
          <w:rFonts w:hint="eastAsia" w:ascii="黑体" w:hAnsi="黑体" w:eastAsia="黑体" w:cs="黑体"/>
          <w:sz w:val="24"/>
          <w:szCs w:val="24"/>
          <w:highlight w:val="none"/>
          <w:lang w:val="en-US" w:eastAsia="zh-CN"/>
        </w:rPr>
        <w:t>相结合</w:t>
      </w:r>
      <w:r>
        <w:rPr>
          <w:rFonts w:hint="eastAsia" w:ascii="黑体" w:hAnsi="黑体" w:eastAsia="黑体" w:cs="黑体"/>
          <w:sz w:val="24"/>
          <w:szCs w:val="24"/>
          <w:highlight w:val="none"/>
        </w:rPr>
        <w:t>的方法，</w:t>
      </w:r>
      <w:r>
        <w:rPr>
          <w:rFonts w:hint="eastAsia" w:ascii="黑体" w:hAnsi="黑体" w:eastAsia="黑体" w:cs="黑体"/>
          <w:sz w:val="24"/>
          <w:szCs w:val="24"/>
          <w:highlight w:val="none"/>
          <w:lang w:val="en-US" w:eastAsia="zh-CN"/>
        </w:rPr>
        <w:t>建立</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的新的评估指标体系，量化其空间分异及其随时间的变化，分析关键</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对该效应的贡献，尤其是关注</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的角色及其与</w:t>
      </w:r>
      <w:r>
        <w:rPr>
          <w:rFonts w:hint="eastAsia" w:ascii="黑体" w:hAnsi="黑体" w:eastAsia="黑体" w:cs="黑体"/>
          <w:sz w:val="24"/>
          <w:szCs w:val="24"/>
          <w:highlight w:val="yellow"/>
          <w:lang w:val="en-US" w:eastAsia="zh-CN"/>
        </w:rPr>
        <w:t>其它环境因素</w:t>
      </w:r>
      <w:r>
        <w:rPr>
          <w:rFonts w:hint="eastAsia" w:ascii="黑体" w:hAnsi="黑体" w:eastAsia="黑体" w:cs="黑体"/>
          <w:sz w:val="24"/>
          <w:szCs w:val="24"/>
          <w:highlight w:val="none"/>
          <w:lang w:val="en-US" w:eastAsia="zh-CN"/>
        </w:rPr>
        <w:t>影响的关系，阐释相应过程背后的机制，从而对各街区分别提出热环境优化方案，为长江流域上游城市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的城市规划与设计提供参考依据。</w:t>
      </w:r>
    </w:p>
    <w:p>
      <w:pPr>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rFonts w:hint="eastAsia" w:ascii="楷体" w:hAnsi="楷体" w:eastAsia="楷体" w:cs="楷体"/>
          <w:sz w:val="24"/>
          <w:szCs w:val="24"/>
          <w:highlight w:val="none"/>
          <w:lang w:val="en-US"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2.3. 拟解决的关键科学问题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w:t>
      </w:r>
      <w:r>
        <w:rPr>
          <w:rFonts w:hint="eastAsia" w:ascii="黑体" w:hAnsi="黑体" w:eastAsia="黑体" w:cs="黑体"/>
          <w:sz w:val="24"/>
          <w:szCs w:val="24"/>
          <w:highlight w:val="none"/>
          <w:lang w:val="en-US" w:eastAsia="zh-CN"/>
        </w:rPr>
        <w:t>已读up230302 10:18</w:t>
      </w:r>
      <w:r>
        <w:rPr>
          <w:rFonts w:hint="eastAsia" w:ascii="黑体" w:hAnsi="黑体" w:eastAsia="黑体" w:cs="黑体"/>
          <w:kern w:val="0"/>
          <w:sz w:val="24"/>
          <w:szCs w:val="24"/>
          <w:highlight w:val="none"/>
          <w:lang w:val="en-US" w:eastAsia="zh-CN" w:bidi="ar-SA"/>
        </w:rPr>
        <w:t>】</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default"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本项目以位于</w:t>
      </w:r>
      <w:r>
        <w:rPr>
          <w:rFonts w:hint="eastAsia" w:ascii="黑体" w:hAnsi="黑体" w:eastAsia="黑体" w:cs="黑体"/>
          <w:kern w:val="0"/>
          <w:sz w:val="24"/>
          <w:szCs w:val="24"/>
          <w:highlight w:val="yellow"/>
          <w:lang w:val="en-US" w:eastAsia="zh-CN" w:bidi="ar-SA"/>
        </w:rPr>
        <w:t>长江流域上游</w:t>
      </w:r>
      <w:r>
        <w:rPr>
          <w:rFonts w:hint="eastAsia" w:ascii="黑体" w:hAnsi="黑体" w:eastAsia="黑体" w:cs="黑体"/>
          <w:kern w:val="0"/>
          <w:sz w:val="24"/>
          <w:szCs w:val="24"/>
          <w:highlight w:val="none"/>
          <w:lang w:val="en-US" w:eastAsia="zh-CN" w:bidi="ar-SA"/>
        </w:rPr>
        <w:t>的重庆市为例，关注</w:t>
      </w:r>
      <w:r>
        <w:rPr>
          <w:rFonts w:hint="eastAsia" w:ascii="黑体" w:hAnsi="黑体" w:eastAsia="黑体" w:cs="黑体"/>
          <w:kern w:val="0"/>
          <w:sz w:val="24"/>
          <w:szCs w:val="24"/>
          <w:highlight w:val="yellow"/>
          <w:lang w:val="en-US" w:eastAsia="zh-CN" w:bidi="ar-SA"/>
        </w:rPr>
        <w:t>滨江地区</w:t>
      </w:r>
      <w:r>
        <w:rPr>
          <w:rFonts w:hint="eastAsia" w:ascii="黑体" w:hAnsi="黑体" w:eastAsia="黑体" w:cs="黑体"/>
          <w:kern w:val="0"/>
          <w:sz w:val="24"/>
          <w:szCs w:val="24"/>
          <w:highlight w:val="none"/>
          <w:lang w:val="en-US" w:eastAsia="zh-CN" w:bidi="ar-SA"/>
        </w:rPr>
        <w:t>的城市气候，拟解决以下关键科学问题：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（1）如何突破当前</w:t>
      </w:r>
      <w:r>
        <w:rPr>
          <w:rFonts w:hint="eastAsia" w:ascii="黑体" w:hAnsi="黑体" w:eastAsia="黑体" w:cs="黑体"/>
          <w:kern w:val="0"/>
          <w:sz w:val="24"/>
          <w:szCs w:val="24"/>
          <w:highlight w:val="yellow"/>
          <w:lang w:val="en-US" w:eastAsia="zh-CN" w:bidi="ar-SA"/>
        </w:rPr>
        <w:t>河流对周边城市区域热环境影响</w:t>
      </w:r>
      <w:r>
        <w:rPr>
          <w:rFonts w:hint="eastAsia" w:ascii="黑体" w:hAnsi="黑体" w:eastAsia="黑体" w:cs="黑体"/>
          <w:kern w:val="0"/>
          <w:sz w:val="24"/>
          <w:szCs w:val="24"/>
          <w:highlight w:val="none"/>
          <w:lang w:val="en-US" w:eastAsia="zh-CN" w:bidi="ar-SA"/>
        </w:rPr>
        <w:t>遥感研究的局限性，针对</w:t>
      </w:r>
      <w:r>
        <w:rPr>
          <w:rFonts w:hint="eastAsia" w:ascii="黑体" w:hAnsi="黑体" w:eastAsia="黑体" w:cs="黑体"/>
          <w:kern w:val="0"/>
          <w:sz w:val="24"/>
          <w:szCs w:val="24"/>
          <w:highlight w:val="yellow"/>
          <w:lang w:val="en-US" w:eastAsia="zh-CN" w:bidi="ar-SA"/>
        </w:rPr>
        <w:t>不同尺度</w:t>
      </w:r>
      <w:r>
        <w:rPr>
          <w:rFonts w:hint="eastAsia" w:ascii="黑体" w:hAnsi="黑体" w:eastAsia="黑体" w:cs="黑体"/>
          <w:kern w:val="0"/>
          <w:sz w:val="24"/>
          <w:szCs w:val="24"/>
          <w:highlight w:val="none"/>
          <w:lang w:val="en-US" w:eastAsia="zh-CN" w:bidi="ar-SA"/>
        </w:rPr>
        <w:t>量化该效应</w:t>
      </w:r>
      <w:r>
        <w:rPr>
          <w:rFonts w:hint="eastAsia" w:ascii="黑体" w:hAnsi="黑体" w:eastAsia="黑体" w:cs="黑体"/>
          <w:kern w:val="0"/>
          <w:sz w:val="24"/>
          <w:szCs w:val="24"/>
          <w:highlight w:val="yellow"/>
          <w:lang w:val="en-US" w:eastAsia="zh-CN" w:bidi="ar-SA"/>
        </w:rPr>
        <w:t>在行人高度处</w:t>
      </w:r>
      <w:r>
        <w:rPr>
          <w:rFonts w:hint="eastAsia" w:ascii="黑体" w:hAnsi="黑体" w:eastAsia="黑体" w:cs="黑体"/>
          <w:kern w:val="0"/>
          <w:sz w:val="24"/>
          <w:szCs w:val="24"/>
          <w:highlight w:val="none"/>
          <w:lang w:val="en-US" w:eastAsia="zh-CN" w:bidi="ar-SA"/>
        </w:rPr>
        <w:t>的时空特征？</w:t>
      </w:r>
      <w:r>
        <w:commentReference w:id="9"/>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（2）如何从</w:t>
      </w:r>
      <w:r>
        <w:rPr>
          <w:rFonts w:hint="eastAsia" w:ascii="黑体" w:hAnsi="黑体" w:eastAsia="黑体" w:cs="黑体"/>
          <w:kern w:val="0"/>
          <w:sz w:val="24"/>
          <w:szCs w:val="24"/>
          <w:highlight w:val="yellow"/>
          <w:lang w:val="en-US" w:eastAsia="zh-CN" w:bidi="ar-SA"/>
        </w:rPr>
        <w:t>三维空间形态特征</w:t>
      </w:r>
      <w:r>
        <w:rPr>
          <w:rFonts w:hint="eastAsia" w:ascii="黑体" w:hAnsi="黑体" w:eastAsia="黑体" w:cs="黑体"/>
          <w:kern w:val="0"/>
          <w:sz w:val="24"/>
          <w:szCs w:val="24"/>
          <w:highlight w:val="none"/>
          <w:lang w:val="en-US" w:eastAsia="zh-CN" w:bidi="ar-SA"/>
        </w:rPr>
        <w:t>影响的角度阐释</w:t>
      </w:r>
      <w:r>
        <w:rPr>
          <w:rFonts w:hint="eastAsia" w:ascii="黑体" w:hAnsi="黑体" w:eastAsia="黑体" w:cs="黑体"/>
          <w:kern w:val="0"/>
          <w:sz w:val="24"/>
          <w:szCs w:val="24"/>
          <w:highlight w:val="yellow"/>
          <w:lang w:val="en-US" w:eastAsia="zh-CN" w:bidi="ar-SA"/>
        </w:rPr>
        <w:t>城市滨江地区气候</w:t>
      </w:r>
      <w:r>
        <w:rPr>
          <w:rFonts w:hint="eastAsia" w:ascii="黑体" w:hAnsi="黑体" w:eastAsia="黑体" w:cs="黑体"/>
          <w:kern w:val="0"/>
          <w:sz w:val="24"/>
          <w:szCs w:val="24"/>
          <w:highlight w:val="none"/>
          <w:lang w:val="en-US" w:eastAsia="zh-CN" w:bidi="ar-SA"/>
        </w:rPr>
        <w:t>的驱动机制？</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default" w:ascii="黑体" w:hAnsi="黑体" w:eastAsia="黑体" w:cs="黑体"/>
          <w:kern w:val="0"/>
          <w:sz w:val="24"/>
          <w:szCs w:val="24"/>
          <w:highlight w:val="none"/>
          <w:lang w:val="en-US" w:eastAsia="zh-CN" w:bidi="ar-SA"/>
        </w:rPr>
      </w:pPr>
      <w:r>
        <w:commentReference w:id="10"/>
      </w:r>
    </w:p>
    <w:p>
      <w:pPr>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bookmarkEnd w:id="7"/>
    <w:p>
      <w:pPr>
        <w:spacing w:beforeLines="0" w:afterLines="0"/>
        <w:jc w:val="left"/>
        <w:rPr>
          <w:rFonts w:hint="eastAsia" w:ascii="楷体" w:hAnsi="楷体" w:eastAsia="楷体" w:cs="楷体"/>
          <w:color w:val="0070C1"/>
          <w:sz w:val="28"/>
          <w:szCs w:val="24"/>
        </w:rPr>
      </w:pPr>
      <w:r>
        <w:rPr>
          <w:rFonts w:hint="eastAsia" w:ascii="楷体" w:hAnsi="楷体" w:eastAsia="楷体" w:cs="楷体"/>
          <w:color w:val="0070C1"/>
          <w:sz w:val="28"/>
          <w:szCs w:val="24"/>
        </w:rPr>
        <w:t>3. 拟采取的研究方案及可行性分析（包括研究方法、技术路线、</w:t>
      </w:r>
    </w:p>
    <w:p>
      <w:pPr>
        <w:rPr>
          <w:rFonts w:hint="eastAsia" w:ascii="楷体" w:hAnsi="楷体" w:eastAsia="楷体" w:cs="楷体"/>
          <w:color w:val="0070C1"/>
          <w:sz w:val="28"/>
          <w:szCs w:val="24"/>
        </w:rPr>
      </w:pPr>
      <w:r>
        <w:rPr>
          <w:rFonts w:hint="eastAsia" w:ascii="楷体" w:hAnsi="楷体" w:eastAsia="楷体" w:cs="楷体"/>
          <w:color w:val="0070C1"/>
          <w:sz w:val="28"/>
          <w:szCs w:val="24"/>
        </w:rPr>
        <w:t>实验手段、关键技术等说明）；</w:t>
      </w:r>
    </w:p>
    <w:p>
      <w:pPr>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3.1 研究方案</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已读up230227 15:25</w:t>
      </w: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本项目拟在位于我国长江流域上游的重庆市开展实地测量和模型模拟研究。研究区位于城市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，海拔约为</w:t>
      </w:r>
      <w:r>
        <w:rPr>
          <w:rFonts w:hint="eastAsia" w:ascii="黑体" w:hAnsi="黑体" w:eastAsia="黑体" w:cs="黑体"/>
          <w:sz w:val="24"/>
          <w:szCs w:val="24"/>
          <w:highlight w:val="yellow"/>
          <w:lang w:val="en-US" w:eastAsia="zh-CN"/>
        </w:rPr>
        <w:t>210米</w:t>
      </w:r>
      <w:r>
        <w:rPr>
          <w:rFonts w:hint="eastAsia" w:ascii="黑体" w:hAnsi="黑体" w:eastAsia="黑体" w:cs="黑体"/>
          <w:sz w:val="24"/>
          <w:szCs w:val="24"/>
          <w:highlight w:val="none"/>
          <w:lang w:val="en-US" w:eastAsia="zh-CN"/>
        </w:rPr>
        <w:t>，江面宽度在</w:t>
      </w:r>
      <w:r>
        <w:rPr>
          <w:rFonts w:hint="eastAsia" w:ascii="黑体" w:hAnsi="黑体" w:eastAsia="黑体" w:cs="黑体"/>
          <w:sz w:val="24"/>
          <w:szCs w:val="24"/>
          <w:highlight w:val="yellow"/>
          <w:lang w:val="en-US" w:eastAsia="zh-CN"/>
        </w:rPr>
        <w:t>600 - 800米</w:t>
      </w:r>
      <w:r>
        <w:rPr>
          <w:rFonts w:hint="eastAsia" w:ascii="黑体" w:hAnsi="黑体" w:eastAsia="黑体" w:cs="黑体"/>
          <w:sz w:val="24"/>
          <w:szCs w:val="24"/>
          <w:highlight w:val="none"/>
          <w:lang w:val="en-US" w:eastAsia="zh-CN"/>
        </w:rPr>
        <w:t>之间。研究区气候类型为亚热带季风气候，夏季炎热潮湿，冬季阴冷且日照偏少。建筑和道路沿江岸布局，包含不同类型的局地气候区，如紧凑型中低层建筑街区、开放型高层建筑街区、大型低层建筑街区等，在长江流域上游城市中具有很好的代表性。</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【已读up230302 16:35】</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本项目拟围绕上述科学问题，对应开展</w:t>
      </w:r>
      <w:r>
        <w:rPr>
          <w:rFonts w:hint="eastAsia" w:ascii="黑体" w:hAnsi="黑体" w:eastAsia="黑体" w:cs="黑体"/>
          <w:sz w:val="24"/>
          <w:szCs w:val="24"/>
          <w:highlight w:val="yellow"/>
          <w:lang w:val="en-US" w:eastAsia="zh-CN"/>
        </w:rPr>
        <w:t>河流冠层热效应指标的建立和计算</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河流冠层热效应对环境因素的响应机制分析</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河流冠层热效应的情景模拟分析</w:t>
      </w:r>
      <w:r>
        <w:rPr>
          <w:rFonts w:hint="eastAsia" w:ascii="黑体" w:hAnsi="黑体" w:eastAsia="黑体" w:cs="黑体"/>
          <w:sz w:val="24"/>
          <w:szCs w:val="24"/>
          <w:highlight w:val="none"/>
          <w:lang w:val="en-US" w:eastAsia="zh-CN"/>
        </w:rPr>
        <w:t>三大研究内容。相应的研究结果有助于</w:t>
      </w:r>
      <w:r>
        <w:rPr>
          <w:rFonts w:hint="eastAsia" w:ascii="黑体" w:hAnsi="黑体" w:eastAsia="黑体" w:cs="黑体"/>
          <w:sz w:val="24"/>
          <w:szCs w:val="24"/>
          <w:highlight w:val="yellow"/>
          <w:lang w:val="en-US" w:eastAsia="zh-CN"/>
        </w:rPr>
        <w:t>加深对城市滨江地区的河流冠层热效应及其驱动机制的理解，为城市规划和设计提供科学依据</w:t>
      </w:r>
      <w:r>
        <w:rPr>
          <w:rFonts w:hint="eastAsia" w:ascii="黑体" w:hAnsi="黑体" w:eastAsia="黑体" w:cs="黑体"/>
          <w:sz w:val="24"/>
          <w:szCs w:val="24"/>
          <w:highlight w:val="none"/>
          <w:lang w:val="en-US" w:eastAsia="zh-CN"/>
        </w:rPr>
        <w:t>。本项目的技术路线如下：</w:t>
      </w:r>
      <w:r>
        <w:commentReference w:id="11"/>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drawing>
          <wp:inline distT="0" distB="0" distL="114300" distR="114300">
            <wp:extent cx="5486400" cy="3086100"/>
            <wp:effectExtent l="0" t="0" r="0" b="0"/>
            <wp:docPr id="1" name="图片 1" descr="青基2023的技术路线_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青基2023的技术路线_ing_02"/>
                    <pic:cNvPicPr>
                      <a:picLocks noChangeAspect="1"/>
                    </pic:cNvPicPr>
                  </pic:nvPicPr>
                  <pic:blipFill>
                    <a:blip r:embed="rId8"/>
                    <a:stretch>
                      <a:fillRect/>
                    </a:stretch>
                  </pic:blipFill>
                  <pic:spPr>
                    <a:xfrm>
                      <a:off x="0" y="0"/>
                      <a:ext cx="5486400" cy="3086100"/>
                    </a:xfrm>
                    <a:prstGeom prst="rect">
                      <a:avLst/>
                    </a:prstGeom>
                  </pic:spPr>
                </pic:pic>
              </a:graphicData>
            </a:graphic>
          </wp:inline>
        </w:drawing>
      </w:r>
      <w:r>
        <w:commentReference w:id="12"/>
      </w:r>
    </w:p>
    <w:p>
      <w:pPr>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w:t>
      </w:r>
    </w:p>
    <w:p>
      <w:pPr>
        <w:rPr>
          <w:rFonts w:hint="default" w:ascii="黑体" w:hAnsi="黑体" w:eastAsia="黑体" w:cs="黑体"/>
          <w:b/>
          <w:sz w:val="24"/>
          <w:szCs w:val="24"/>
          <w:highlight w:val="none"/>
          <w:lang w:val="en-US" w:eastAsia="zh-CN" w:bidi="ar-SA"/>
        </w:rPr>
      </w:pP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3.1.1 </w:t>
      </w:r>
      <w:r>
        <w:rPr>
          <w:rFonts w:hint="eastAsia" w:ascii="黑体" w:hAnsi="黑体" w:eastAsia="黑体" w:cs="黑体"/>
          <w:sz w:val="24"/>
          <w:szCs w:val="24"/>
          <w:highlight w:val="yellow"/>
          <w:lang w:val="en-US" w:eastAsia="zh-CN"/>
        </w:rPr>
        <w:t>河流冠层热效应指标的基本计算</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w:t>
      </w:r>
      <w:r>
        <w:rPr>
          <w:rFonts w:hint="eastAsia" w:ascii="黑体" w:hAnsi="黑体" w:eastAsia="黑体" w:cs="黑体"/>
          <w:sz w:val="24"/>
          <w:szCs w:val="24"/>
          <w:highlight w:val="yellow"/>
          <w:lang w:val="en-US" w:eastAsia="zh-CN"/>
        </w:rPr>
        <w:t>滨江地区气象变量</w:t>
      </w:r>
      <w:r>
        <w:rPr>
          <w:rFonts w:hint="eastAsia" w:ascii="黑体" w:hAnsi="黑体" w:eastAsia="黑体" w:cs="黑体"/>
          <w:sz w:val="24"/>
          <w:szCs w:val="24"/>
          <w:highlight w:val="none"/>
          <w:lang w:val="en-US" w:eastAsia="zh-CN"/>
        </w:rPr>
        <w:t>的实地测量</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已读up230303 23:53</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本研究拟以重庆市为例，在</w:t>
      </w:r>
      <w:r>
        <w:rPr>
          <w:rFonts w:hint="eastAsia" w:ascii="黑体" w:hAnsi="黑体" w:eastAsia="黑体" w:cs="黑体"/>
          <w:sz w:val="24"/>
          <w:szCs w:val="24"/>
          <w:highlight w:val="yellow"/>
          <w:lang w:val="en-US" w:eastAsia="zh-CN"/>
        </w:rPr>
        <w:t>街道峡谷尺度和街区尺度</w:t>
      </w:r>
      <w:r>
        <w:rPr>
          <w:rFonts w:hint="eastAsia" w:ascii="黑体" w:hAnsi="黑体" w:eastAsia="黑体" w:cs="黑体"/>
          <w:sz w:val="24"/>
          <w:szCs w:val="24"/>
          <w:highlight w:val="none"/>
          <w:lang w:val="en-US" w:eastAsia="zh-CN"/>
        </w:rPr>
        <w:t>开展实地气象数据的测量。研究区域主要在江津区和巴南区（</w:t>
      </w:r>
      <w:r>
        <w:rPr>
          <w:rFonts w:hint="eastAsia" w:ascii="黑体" w:hAnsi="黑体" w:eastAsia="黑体" w:cs="黑体"/>
          <w:sz w:val="24"/>
          <w:szCs w:val="24"/>
          <w:highlight w:val="yellow"/>
          <w:lang w:val="en-US" w:eastAsia="zh-CN"/>
        </w:rPr>
        <w:t>图1</w:t>
      </w:r>
      <w:r>
        <w:rPr>
          <w:rFonts w:hint="eastAsia" w:ascii="黑体" w:hAnsi="黑体" w:eastAsia="黑体" w:cs="黑体"/>
          <w:sz w:val="24"/>
          <w:szCs w:val="24"/>
          <w:highlight w:val="none"/>
          <w:lang w:val="en-US" w:eastAsia="zh-CN"/>
        </w:rPr>
        <w:t>）。在街道峡谷尺度，根据土地利用类型和三维空间形态特征在广场、低层建筑区和高层建筑区各选择了一个样地进行实地测量分析。各样地的卫星遥感图像如</w:t>
      </w:r>
      <w:r>
        <w:rPr>
          <w:rFonts w:hint="eastAsia" w:ascii="黑体" w:hAnsi="黑体" w:eastAsia="黑体" w:cs="黑体"/>
          <w:sz w:val="24"/>
          <w:szCs w:val="24"/>
          <w:highlight w:val="yellow"/>
          <w:lang w:val="en-US" w:eastAsia="zh-CN"/>
        </w:rPr>
        <w:t>图2</w:t>
      </w:r>
      <w:r>
        <w:rPr>
          <w:rFonts w:hint="eastAsia" w:ascii="黑体" w:hAnsi="黑体" w:eastAsia="黑体" w:cs="黑体"/>
          <w:sz w:val="24"/>
          <w:szCs w:val="24"/>
          <w:highlight w:val="none"/>
          <w:lang w:val="en-US" w:eastAsia="zh-CN"/>
        </w:rPr>
        <w:t>所示：</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485130" cy="3693795"/>
            <wp:effectExtent l="0" t="0" r="127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85130" cy="369379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图1  本项目的研究区域概况以及街道峡谷尺度和街区尺度样地的布局：</w:t>
      </w:r>
      <w:r>
        <w:rPr>
          <w:rFonts w:hint="eastAsia" w:cstheme="minorBidi"/>
          <w:sz w:val="22"/>
          <w:szCs w:val="22"/>
          <w:highlight w:val="none"/>
          <w:lang w:val="en-US" w:eastAsia="zh-CN"/>
        </w:rPr>
        <w:t>（a,b）</w:t>
      </w:r>
      <w:r>
        <w:rPr>
          <w:rFonts w:hint="eastAsia"/>
          <w:lang w:val="en-US" w:eastAsia="zh-CN"/>
        </w:rPr>
        <w:t xml:space="preserve"> 研究区域在重庆市的位置；</w:t>
      </w:r>
      <w:r>
        <w:rPr>
          <w:rFonts w:hint="eastAsia" w:cstheme="minorBidi"/>
          <w:sz w:val="22"/>
          <w:szCs w:val="22"/>
          <w:highlight w:val="none"/>
          <w:lang w:val="en-US" w:eastAsia="zh-CN"/>
        </w:rPr>
        <w:t>（c）</w:t>
      </w:r>
      <w:r>
        <w:rPr>
          <w:rFonts w:hint="eastAsia"/>
          <w:lang w:val="en-US" w:eastAsia="zh-CN"/>
        </w:rPr>
        <w:t>街区样地1、2所在位置以及3个街道峡谷尺度样地所在位置；</w:t>
      </w:r>
      <w:r>
        <w:rPr>
          <w:rFonts w:hint="eastAsia" w:cstheme="minorBidi"/>
          <w:sz w:val="22"/>
          <w:szCs w:val="22"/>
          <w:highlight w:val="none"/>
          <w:lang w:val="en-US" w:eastAsia="zh-CN"/>
        </w:rPr>
        <w:t>（c）</w:t>
      </w:r>
      <w:r>
        <w:rPr>
          <w:rFonts w:hint="eastAsia"/>
          <w:lang w:val="en-US" w:eastAsia="zh-CN"/>
        </w:rPr>
        <w:t>街区3所在位置。</w:t>
      </w:r>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486400" cy="159448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sz w:val="22"/>
          <w:szCs w:val="22"/>
          <w:highlight w:val="none"/>
          <w:lang w:val="en-US" w:eastAsia="zh-CN"/>
        </w:rPr>
      </w:pPr>
      <w:r>
        <w:rPr>
          <w:rFonts w:hint="eastAsia"/>
          <w:lang w:val="en-US" w:eastAsia="zh-CN"/>
        </w:rPr>
        <w:t>图2 街道峡谷尺度样地的遥感图像：</w:t>
      </w:r>
      <w:r>
        <w:rPr>
          <w:rFonts w:hint="eastAsia" w:cstheme="minorBidi"/>
          <w:sz w:val="22"/>
          <w:szCs w:val="22"/>
          <w:highlight w:val="none"/>
          <w:lang w:val="en-US" w:eastAsia="zh-CN"/>
        </w:rPr>
        <w:t>（a）</w:t>
      </w:r>
      <w:r>
        <w:rPr>
          <w:rFonts w:hint="eastAsia" w:asciiTheme="minorHAnsi" w:hAnsiTheme="minorHAnsi" w:eastAsiaTheme="minorEastAsia" w:cstheme="minorBidi"/>
          <w:sz w:val="22"/>
          <w:szCs w:val="22"/>
          <w:highlight w:val="none"/>
          <w:lang w:val="en-US" w:eastAsia="zh-CN"/>
        </w:rPr>
        <w:t>低层建筑区；</w:t>
      </w:r>
      <w:bookmarkStart w:id="13" w:name="OLE_LINK33"/>
      <w:r>
        <w:rPr>
          <w:rFonts w:hint="eastAsia" w:cstheme="minorBidi"/>
          <w:sz w:val="22"/>
          <w:szCs w:val="22"/>
          <w:highlight w:val="none"/>
          <w:lang w:val="en-US" w:eastAsia="zh-CN"/>
        </w:rPr>
        <w:t>（b）</w:t>
      </w:r>
      <w:bookmarkEnd w:id="13"/>
      <w:r>
        <w:rPr>
          <w:rFonts w:hint="eastAsia" w:cstheme="minorBidi"/>
          <w:sz w:val="22"/>
          <w:szCs w:val="22"/>
          <w:highlight w:val="none"/>
          <w:lang w:val="en-US" w:eastAsia="zh-CN"/>
        </w:rPr>
        <w:t>广场</w:t>
      </w:r>
      <w:r>
        <w:rPr>
          <w:rFonts w:hint="eastAsia" w:asciiTheme="minorHAnsi" w:hAnsiTheme="minorHAnsi" w:eastAsiaTheme="minorEastAsia" w:cstheme="minorBidi"/>
          <w:sz w:val="22"/>
          <w:szCs w:val="22"/>
          <w:highlight w:val="none"/>
          <w:lang w:val="en-US" w:eastAsia="zh-CN"/>
        </w:rPr>
        <w:t>；</w:t>
      </w:r>
      <w:r>
        <w:rPr>
          <w:rFonts w:hint="eastAsia" w:cstheme="minorBidi"/>
          <w:sz w:val="22"/>
          <w:szCs w:val="22"/>
          <w:highlight w:val="none"/>
          <w:lang w:val="en-US" w:eastAsia="zh-CN"/>
        </w:rPr>
        <w:t>（c）</w:t>
      </w:r>
      <w:r>
        <w:rPr>
          <w:rFonts w:hint="eastAsia" w:asciiTheme="minorHAnsi" w:hAnsiTheme="minorHAnsi" w:eastAsiaTheme="minorEastAsia" w:cstheme="minorBidi"/>
          <w:sz w:val="22"/>
          <w:szCs w:val="22"/>
          <w:highlight w:val="none"/>
          <w:lang w:val="en-US" w:eastAsia="zh-CN"/>
        </w:rPr>
        <w:t>高层建筑区。</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【已读up230225 17:53】</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在街区尺度，根据长江流域上游城市局地气候区的典型特征，本项目选择了位于长江沿岸的</w:t>
      </w:r>
      <w:r>
        <w:rPr>
          <w:rFonts w:hint="eastAsia" w:ascii="黑体" w:hAnsi="黑体" w:eastAsia="黑体" w:cs="黑体"/>
          <w:sz w:val="24"/>
          <w:szCs w:val="24"/>
          <w:highlight w:val="yellow"/>
          <w:lang w:val="en-US" w:eastAsia="zh-CN"/>
        </w:rPr>
        <w:t>3个</w:t>
      </w:r>
      <w:r>
        <w:rPr>
          <w:rFonts w:hint="eastAsia" w:ascii="黑体" w:hAnsi="黑体" w:eastAsia="黑体" w:cs="黑体"/>
          <w:sz w:val="24"/>
          <w:szCs w:val="24"/>
          <w:highlight w:val="none"/>
          <w:lang w:val="en-US" w:eastAsia="zh-CN"/>
        </w:rPr>
        <w:t>地形较为平坦的街区作为样地（</w:t>
      </w:r>
      <w:r>
        <w:rPr>
          <w:rFonts w:hint="eastAsia" w:ascii="黑体" w:hAnsi="黑体" w:eastAsia="黑体" w:cs="黑体"/>
          <w:sz w:val="24"/>
          <w:szCs w:val="24"/>
          <w:highlight w:val="yellow"/>
          <w:lang w:val="en-US" w:eastAsia="zh-CN"/>
        </w:rPr>
        <w:t>图3</w:t>
      </w:r>
      <w:r>
        <w:rPr>
          <w:rFonts w:hint="eastAsia" w:ascii="黑体" w:hAnsi="黑体" w:eastAsia="黑体" w:cs="黑体"/>
          <w:sz w:val="24"/>
          <w:szCs w:val="24"/>
          <w:highlight w:val="none"/>
          <w:lang w:val="en-US" w:eastAsia="zh-CN"/>
        </w:rPr>
        <w:t>）。街区1位于江津区几江街道，代表紧凑型中低层建筑街区。该街区的建筑主要以约20米高的中低层建筑为主，其分布较为密集。街区内绿色植被较少，多数道路较为狭窄，宽度小于20米。街区2位于江津区鼎山街道，代表开放型高层建筑街区。该街区的建筑多为约90米高的高层住宅，建筑密度相对较低，且街区内绿色植被分布较多，以草本为主。同时，该街区内多数道路较宽，宽度大于30米。街区3位于巴南区的大江工业园，代表大型低层建筑街区。街区内植被分布较少，以乔木为主。建筑以一层工业用房为主，高度低于10米。在每个街区各设置</w:t>
      </w:r>
      <w:r>
        <w:rPr>
          <w:rFonts w:hint="eastAsia" w:ascii="黑体" w:hAnsi="黑体" w:eastAsia="黑体" w:cs="黑体"/>
          <w:sz w:val="24"/>
          <w:szCs w:val="24"/>
          <w:highlight w:val="yellow"/>
          <w:lang w:val="en-US" w:eastAsia="zh-CN"/>
        </w:rPr>
        <w:t>30-40个</w:t>
      </w:r>
      <w:r>
        <w:rPr>
          <w:rFonts w:hint="eastAsia" w:ascii="黑体" w:hAnsi="黑体" w:eastAsia="黑体" w:cs="黑体"/>
          <w:sz w:val="24"/>
          <w:szCs w:val="24"/>
          <w:highlight w:val="none"/>
          <w:lang w:val="en-US" w:eastAsia="zh-CN"/>
        </w:rPr>
        <w:t>移动测量点。移动测量点需均匀地布置在各街区的主要道路内，能较为全面地代表街区内部的</w:t>
      </w:r>
      <w:r>
        <w:rPr>
          <w:rFonts w:hint="eastAsia" w:ascii="黑体" w:hAnsi="黑体" w:eastAsia="黑体" w:cs="黑体"/>
          <w:sz w:val="24"/>
          <w:szCs w:val="24"/>
          <w:highlight w:val="yellow"/>
          <w:lang w:val="en-US" w:eastAsia="zh-CN"/>
        </w:rPr>
        <w:t>空间形态特征</w:t>
      </w:r>
      <w:r>
        <w:rPr>
          <w:rFonts w:hint="eastAsia" w:ascii="黑体" w:hAnsi="黑体" w:eastAsia="黑体" w:cs="黑体"/>
          <w:sz w:val="24"/>
          <w:szCs w:val="24"/>
          <w:highlight w:val="none"/>
          <w:lang w:val="en-US" w:eastAsia="zh-CN"/>
        </w:rPr>
        <w:t>分异。为了避免车辆的干扰，实际的实地测量活动在人行道上距建筑相对较远的位置进行。</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drawing>
          <wp:inline distT="0" distB="0" distL="114300" distR="114300">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483860" cy="235394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both"/>
        <w:textAlignment w:val="auto"/>
        <w:rPr>
          <w:rFonts w:hint="eastAsia" w:asciiTheme="minorHAnsi" w:hAnsiTheme="minorHAnsi" w:eastAsiaTheme="minorEastAsia" w:cstheme="minorBidi"/>
          <w:sz w:val="22"/>
          <w:szCs w:val="22"/>
          <w:lang w:val="en-US" w:eastAsia="zh-CN"/>
        </w:rPr>
      </w:pPr>
      <w:r>
        <w:rPr>
          <w:rFonts w:hint="eastAsia"/>
          <w:lang w:val="en-US" w:eastAsia="zh-CN"/>
        </w:rPr>
        <w:t xml:space="preserve">图3街区尺度样地的遥感图像：(a)  </w:t>
      </w:r>
      <w:r>
        <w:rPr>
          <w:rFonts w:hint="eastAsia" w:asciiTheme="minorHAnsi" w:hAnsiTheme="minorHAnsi" w:eastAsiaTheme="minorEastAsia" w:cstheme="minorBidi"/>
          <w:sz w:val="22"/>
          <w:szCs w:val="22"/>
          <w:highlight w:val="none"/>
          <w:lang w:val="en-US" w:eastAsia="zh-CN"/>
        </w:rPr>
        <w:t>紧凑型中低层</w:t>
      </w:r>
      <w:r>
        <w:rPr>
          <w:rFonts w:hint="eastAsia" w:cstheme="minorBidi"/>
          <w:sz w:val="22"/>
          <w:szCs w:val="22"/>
          <w:lang w:val="en-US" w:eastAsia="zh-CN"/>
        </w:rPr>
        <w:t>建筑</w:t>
      </w:r>
      <w:r>
        <w:rPr>
          <w:rFonts w:hint="eastAsia" w:asciiTheme="minorHAnsi" w:hAnsiTheme="minorHAnsi" w:eastAsiaTheme="minorEastAsia" w:cstheme="minorBidi"/>
          <w:sz w:val="22"/>
          <w:szCs w:val="22"/>
          <w:highlight w:val="none"/>
          <w:lang w:val="en-US" w:eastAsia="zh-CN"/>
        </w:rPr>
        <w:t>街区</w:t>
      </w:r>
      <w:r>
        <w:rPr>
          <w:rFonts w:hint="eastAsia" w:asciiTheme="minorHAnsi" w:hAnsiTheme="minorHAnsi" w:eastAsiaTheme="minorEastAsia" w:cstheme="minorBidi"/>
          <w:sz w:val="22"/>
          <w:szCs w:val="22"/>
          <w:lang w:val="en-US" w:eastAsia="zh-CN"/>
        </w:rPr>
        <w:t xml:space="preserve">；(b) </w:t>
      </w:r>
      <w:r>
        <w:rPr>
          <w:rFonts w:hint="eastAsia" w:asciiTheme="minorHAnsi" w:hAnsiTheme="minorHAnsi" w:eastAsiaTheme="minorEastAsia" w:cstheme="minorBidi"/>
          <w:sz w:val="22"/>
          <w:szCs w:val="22"/>
          <w:highlight w:val="none"/>
          <w:lang w:val="en-US" w:eastAsia="zh-CN"/>
        </w:rPr>
        <w:t>开放型高层</w:t>
      </w:r>
      <w:r>
        <w:rPr>
          <w:rFonts w:hint="eastAsia" w:cstheme="minorBidi"/>
          <w:sz w:val="22"/>
          <w:szCs w:val="22"/>
          <w:lang w:val="en-US" w:eastAsia="zh-CN"/>
        </w:rPr>
        <w:t>建筑</w:t>
      </w:r>
      <w:r>
        <w:rPr>
          <w:rFonts w:hint="eastAsia" w:asciiTheme="minorHAnsi" w:hAnsiTheme="minorHAnsi" w:eastAsiaTheme="minorEastAsia" w:cstheme="minorBidi"/>
          <w:sz w:val="22"/>
          <w:szCs w:val="22"/>
          <w:highlight w:val="none"/>
          <w:lang w:val="en-US" w:eastAsia="zh-CN"/>
        </w:rPr>
        <w:t>街区</w:t>
      </w:r>
      <w:r>
        <w:rPr>
          <w:rFonts w:hint="eastAsia" w:asciiTheme="minorHAnsi" w:hAnsiTheme="minorHAnsi" w:eastAsiaTheme="minorEastAsia" w:cstheme="minorBidi"/>
          <w:sz w:val="22"/>
          <w:szCs w:val="22"/>
          <w:lang w:val="en-US" w:eastAsia="zh-CN"/>
        </w:rPr>
        <w:t xml:space="preserve">；(c) </w:t>
      </w:r>
      <w:r>
        <w:rPr>
          <w:rFonts w:hint="eastAsia" w:asciiTheme="minorHAnsi" w:hAnsiTheme="minorHAnsi" w:eastAsiaTheme="minorEastAsia" w:cstheme="minorBidi"/>
          <w:sz w:val="22"/>
          <w:szCs w:val="22"/>
          <w:highlight w:val="none"/>
          <w:lang w:val="en-US" w:eastAsia="zh-CN"/>
        </w:rPr>
        <w:t>大型低层</w:t>
      </w:r>
      <w:r>
        <w:rPr>
          <w:rFonts w:hint="eastAsia" w:cstheme="minorBidi"/>
          <w:sz w:val="22"/>
          <w:szCs w:val="22"/>
          <w:lang w:val="en-US" w:eastAsia="zh-CN"/>
        </w:rPr>
        <w:t>建筑</w:t>
      </w:r>
      <w:r>
        <w:rPr>
          <w:rFonts w:hint="eastAsia" w:asciiTheme="minorHAnsi" w:hAnsiTheme="minorHAnsi" w:eastAsiaTheme="minorEastAsia" w:cstheme="minorBidi"/>
          <w:sz w:val="22"/>
          <w:szCs w:val="22"/>
          <w:highlight w:val="none"/>
          <w:lang w:val="en-US" w:eastAsia="zh-CN"/>
        </w:rPr>
        <w:t>街区</w:t>
      </w:r>
      <w:r>
        <w:rPr>
          <w:rFonts w:hint="eastAsia" w:asciiTheme="minorHAnsi" w:hAnsiTheme="minorHAnsi" w:eastAsiaTheme="minorEastAsia" w:cstheme="minorBidi"/>
          <w:sz w:val="22"/>
          <w:szCs w:val="22"/>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【已读up230225 20:20】</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黑体" w:hAnsi="黑体" w:eastAsia="黑体" w:cs="黑体"/>
          <w:sz w:val="24"/>
          <w:szCs w:val="24"/>
          <w:highlight w:val="none"/>
          <w:lang w:val="en-US" w:eastAsia="zh-CN"/>
        </w:rPr>
        <w:t>对</w:t>
      </w:r>
      <w:r>
        <w:rPr>
          <w:rFonts w:hint="eastAsia" w:ascii="黑体" w:hAnsi="黑体" w:eastAsia="黑体" w:cs="黑体"/>
          <w:sz w:val="24"/>
          <w:szCs w:val="24"/>
          <w:highlight w:val="yellow"/>
          <w:lang w:val="en-US" w:eastAsia="zh-CN"/>
        </w:rPr>
        <w:t>街道峡谷尺度和</w:t>
      </w:r>
      <w:r>
        <w:rPr>
          <w:rFonts w:hint="eastAsia" w:ascii="黑体" w:hAnsi="黑体" w:eastAsia="黑体" w:cs="黑体"/>
          <w:sz w:val="24"/>
          <w:szCs w:val="24"/>
          <w:highlight w:val="yellow"/>
          <w:lang w:val="en-US" w:eastAsia="zh-CN"/>
        </w:rPr>
        <w:t>街区</w:t>
      </w:r>
      <w:r>
        <w:rPr>
          <w:rFonts w:hint="eastAsia" w:ascii="黑体" w:hAnsi="黑体" w:eastAsia="黑体" w:cs="黑体"/>
          <w:sz w:val="24"/>
          <w:szCs w:val="24"/>
          <w:highlight w:val="yellow"/>
          <w:lang w:val="en-US" w:eastAsia="zh-CN"/>
        </w:rPr>
        <w:t>尺度</w:t>
      </w:r>
      <w:r>
        <w:rPr>
          <w:rFonts w:hint="eastAsia" w:ascii="黑体" w:hAnsi="黑体" w:eastAsia="黑体" w:cs="黑体"/>
          <w:sz w:val="24"/>
          <w:szCs w:val="24"/>
          <w:highlight w:val="none"/>
          <w:lang w:val="en-US" w:eastAsia="zh-CN"/>
        </w:rPr>
        <w:t>的各样地，在一年4个季节各选择一个低风速无云晴天开展实地测量活动，测量在</w:t>
      </w:r>
      <w:r>
        <w:rPr>
          <w:rFonts w:hint="eastAsia" w:ascii="黑体" w:hAnsi="黑体" w:eastAsia="黑体" w:cs="黑体"/>
          <w:sz w:val="24"/>
          <w:szCs w:val="24"/>
          <w:highlight w:val="yellow"/>
          <w:lang w:val="en-US" w:eastAsia="zh-CN"/>
        </w:rPr>
        <w:t>7:00 - 21:00期间</w:t>
      </w:r>
      <w:r>
        <w:rPr>
          <w:rFonts w:hint="eastAsia" w:ascii="黑体" w:hAnsi="黑体" w:eastAsia="黑体" w:cs="黑体"/>
          <w:sz w:val="24"/>
          <w:szCs w:val="24"/>
          <w:highlight w:val="none"/>
          <w:lang w:val="en-US" w:eastAsia="zh-CN"/>
        </w:rPr>
        <w:t>进行，涵盖白天和人们户外活动仍然活跃的晚间时段。在此期间，每</w:t>
      </w:r>
      <w:r>
        <w:rPr>
          <w:rFonts w:hint="eastAsia" w:ascii="黑体" w:hAnsi="黑体" w:eastAsia="黑体" w:cs="黑体"/>
          <w:sz w:val="24"/>
          <w:szCs w:val="24"/>
          <w:highlight w:val="yellow"/>
          <w:lang w:val="en-US" w:eastAsia="zh-CN"/>
        </w:rPr>
        <w:t>2小时</w:t>
      </w:r>
      <w:r>
        <w:rPr>
          <w:rFonts w:hint="eastAsia" w:ascii="黑体" w:hAnsi="黑体" w:eastAsia="黑体" w:cs="黑体"/>
          <w:sz w:val="24"/>
          <w:szCs w:val="24"/>
          <w:highlight w:val="none"/>
          <w:lang w:val="en-US" w:eastAsia="zh-CN"/>
        </w:rPr>
        <w:t>进行一轮移动测量点的遍历测量，在一天内需完成</w:t>
      </w:r>
      <w:r>
        <w:rPr>
          <w:rFonts w:hint="eastAsia" w:ascii="黑体" w:hAnsi="黑体" w:eastAsia="黑体" w:cs="黑体"/>
          <w:sz w:val="24"/>
          <w:szCs w:val="24"/>
          <w:highlight w:val="yellow"/>
          <w:lang w:val="en-US" w:eastAsia="zh-CN"/>
        </w:rPr>
        <w:t>8轮</w:t>
      </w:r>
      <w:r>
        <w:rPr>
          <w:rFonts w:hint="eastAsia" w:ascii="黑体" w:hAnsi="黑体" w:eastAsia="黑体" w:cs="黑体"/>
          <w:sz w:val="24"/>
          <w:szCs w:val="24"/>
          <w:highlight w:val="none"/>
          <w:lang w:val="en-US" w:eastAsia="zh-CN"/>
        </w:rPr>
        <w:t>。为了在每一轮遍历中按时完成所有站点的测量，本项目拟将移动测量点分为2组，每组测量同时进行。测量设备采用</w:t>
      </w:r>
      <w:r>
        <w:rPr>
          <w:rFonts w:hint="eastAsia" w:ascii="黑体" w:hAnsi="黑体" w:eastAsia="黑体" w:cs="黑体"/>
          <w:sz w:val="24"/>
          <w:szCs w:val="24"/>
          <w:highlight w:val="yellow"/>
          <w:lang w:val="en-US" w:eastAsia="zh-CN"/>
        </w:rPr>
        <w:t>HOBO便携式气象站</w:t>
      </w:r>
      <w:r>
        <w:rPr>
          <w:rFonts w:hint="eastAsia" w:ascii="黑体" w:hAnsi="黑体" w:eastAsia="黑体" w:cs="黑体"/>
          <w:sz w:val="24"/>
          <w:szCs w:val="24"/>
          <w:highlight w:val="none"/>
          <w:lang w:val="en-US" w:eastAsia="zh-CN"/>
        </w:rPr>
        <w:t>，测量的气象变量包括</w:t>
      </w:r>
      <w:r>
        <w:rPr>
          <w:rFonts w:hint="eastAsia" w:ascii="黑体" w:hAnsi="黑体" w:eastAsia="黑体" w:cs="黑体"/>
          <w:sz w:val="24"/>
          <w:szCs w:val="24"/>
          <w:highlight w:val="yellow"/>
          <w:lang w:val="en-US" w:eastAsia="zh-CN"/>
        </w:rPr>
        <w:t>气温、相对湿度、风速、风向和太阳辐射</w:t>
      </w:r>
      <w:r>
        <w:rPr>
          <w:rFonts w:hint="eastAsia" w:ascii="黑体" w:hAnsi="黑体" w:eastAsia="黑体" w:cs="黑体"/>
          <w:sz w:val="24"/>
          <w:szCs w:val="24"/>
          <w:highlight w:val="none"/>
          <w:lang w:val="en-US" w:eastAsia="zh-CN"/>
        </w:rPr>
        <w:t>。另外，需要在各街区邻近位置分别设置一个固定测量站点，作为移动测量的校准。在进行数据分析时，来自移动测量点的气象数据需要根据固定测量站点在测量时刻与参考时刻（每一轮遍历的起始时刻）对应气象变量的差值进行调整。</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ageBreakBefore w:val="0"/>
        <w:widowControl/>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yellow"/>
          <w:lang w:val="en-US" w:eastAsia="zh-CN"/>
        </w:rPr>
        <w:t>局地河流热效应指标体系的建立</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【已读ing230226 09:57】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立项依据中，申请人已经提到，以往的水体降温效应研究主要基于遥感数据，对行人高度处气温及其随时间的变化关注不足。另外，目前还没有研究关注河流热效应在滨江地区的空间分异。基于以上不足，本项目通过考虑河流对周边热环境影响的空间分异特征并兼顾</w:t>
      </w:r>
      <w:r>
        <w:rPr>
          <w:rFonts w:hint="eastAsia" w:ascii="黑体" w:hAnsi="黑体" w:eastAsia="黑体" w:cs="黑体"/>
          <w:sz w:val="24"/>
          <w:szCs w:val="24"/>
          <w:highlight w:val="yellow"/>
          <w:lang w:val="en-US" w:eastAsia="zh-CN"/>
        </w:rPr>
        <w:t>河流</w:t>
      </w:r>
      <w:r>
        <w:rPr>
          <w:rFonts w:hint="eastAsia" w:ascii="黑体" w:hAnsi="黑体" w:eastAsia="黑体" w:cs="黑体"/>
          <w:sz w:val="24"/>
          <w:szCs w:val="24"/>
          <w:highlight w:val="none"/>
          <w:lang w:val="en-US" w:eastAsia="zh-CN"/>
        </w:rPr>
        <w:t>的升温和降温效应，提出</w:t>
      </w:r>
      <w:bookmarkStart w:id="14" w:name="OLE_LINK15"/>
      <w:r>
        <w:rPr>
          <w:rFonts w:hint="eastAsia" w:ascii="黑体" w:hAnsi="黑体" w:eastAsia="黑体" w:cs="黑体"/>
          <w:sz w:val="24"/>
          <w:szCs w:val="24"/>
          <w:highlight w:val="yellow"/>
          <w:lang w:val="en-US" w:eastAsia="zh-CN"/>
        </w:rPr>
        <w:t>局地河流热效应</w:t>
      </w:r>
      <w:bookmarkEnd w:id="14"/>
      <w:r>
        <w:rPr>
          <w:rFonts w:hint="eastAsia" w:ascii="黑体" w:hAnsi="黑体" w:eastAsia="黑体" w:cs="黑体"/>
          <w:sz w:val="24"/>
          <w:szCs w:val="24"/>
          <w:highlight w:val="none"/>
          <w:lang w:val="en-US" w:eastAsia="zh-CN"/>
        </w:rPr>
        <w:t>这一概念。一般来说，河流</w:t>
      </w:r>
      <w:r>
        <w:rPr>
          <w:rFonts w:hint="eastAsia" w:ascii="黑体" w:hAnsi="黑体" w:eastAsia="黑体" w:cs="黑体"/>
          <w:sz w:val="24"/>
          <w:szCs w:val="24"/>
          <w:highlight w:val="yellow"/>
          <w:lang w:val="en-US" w:eastAsia="zh-CN"/>
        </w:rPr>
        <w:t>周边环境</w:t>
      </w:r>
      <w:r>
        <w:rPr>
          <w:rFonts w:hint="eastAsia" w:ascii="黑体" w:hAnsi="黑体" w:eastAsia="黑体" w:cs="黑体"/>
          <w:sz w:val="24"/>
          <w:szCs w:val="24"/>
          <w:highlight w:val="none"/>
          <w:lang w:val="en-US" w:eastAsia="zh-CN"/>
        </w:rPr>
        <w:t>气温随与河岸距离的增加呈上升或下降的趋势，在白天河流以降温作用为主，而出现升温效应的概率在夜间增加。当水体起降温和升温作用时，气温分布分别如</w:t>
      </w:r>
      <w:r>
        <w:rPr>
          <w:rFonts w:hint="eastAsia" w:ascii="黑体" w:hAnsi="黑体" w:eastAsia="黑体" w:cs="黑体"/>
          <w:sz w:val="24"/>
          <w:szCs w:val="24"/>
          <w:highlight w:val="yellow"/>
          <w:lang w:val="en-US" w:eastAsia="zh-CN"/>
        </w:rPr>
        <w:t>图4（a）和图4（b）所示。</w:t>
      </w:r>
      <w:r>
        <w:rPr>
          <w:rFonts w:hint="eastAsia" w:ascii="黑体" w:hAnsi="黑体" w:eastAsia="黑体" w:cs="黑体"/>
          <w:sz w:val="24"/>
          <w:szCs w:val="24"/>
          <w:highlight w:val="none"/>
          <w:lang w:val="en-US" w:eastAsia="zh-CN"/>
        </w:rPr>
        <w:t>随着与河岸距离的增加，平均气温逐渐升高或降低，直到出现转折点。需要注意的是，在与河岸距离相同的不同位置，由于土地覆盖、三维空间形态特征等方面的差异，气温仍有较大不同。对于河流热效应影响范围内的任意一个地点（此处以图中红点为例），其与转折点的气温差值即被定义为此处的局地河流热效应强度（Intensity of Local River Thermal Effect , ILRTE）。当该热效应强度为正时，河流对该地点起降温作用，反之则为升温作用。</w:t>
      </w:r>
    </w:p>
    <w:p>
      <w:pPr>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485130" cy="2157095"/>
            <wp:effectExtent l="0" t="0" r="127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5485130" cy="215709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r>
        <w:rPr>
          <w:rFonts w:hint="eastAsia"/>
          <w:lang w:val="en-US" w:eastAsia="zh-CN"/>
        </w:rPr>
        <w:t>图4  滨江地区气温示意图及局地河流热效应强度的定义。</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【已读up230226 10:11】【待拓展（公式）】</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除此之外，为了量化</w:t>
      </w:r>
      <w:r>
        <w:rPr>
          <w:rFonts w:hint="eastAsia" w:ascii="黑体" w:hAnsi="黑体" w:eastAsia="黑体" w:cs="黑体"/>
          <w:sz w:val="24"/>
          <w:szCs w:val="24"/>
          <w:highlight w:val="yellow"/>
          <w:lang w:val="en-US" w:eastAsia="zh-CN"/>
        </w:rPr>
        <w:t>局地河流热效应</w:t>
      </w:r>
      <w:r>
        <w:rPr>
          <w:rFonts w:hint="eastAsia" w:ascii="黑体" w:hAnsi="黑体" w:eastAsia="黑体" w:cs="黑体"/>
          <w:sz w:val="24"/>
          <w:szCs w:val="24"/>
          <w:highlight w:val="none"/>
          <w:lang w:val="en-US" w:eastAsia="zh-CN"/>
        </w:rPr>
        <w:t>随时间变化的整体影响，本项目进一步提出了</w:t>
      </w:r>
      <w:r>
        <w:rPr>
          <w:rFonts w:hint="eastAsia" w:ascii="黑体" w:hAnsi="黑体" w:eastAsia="黑体" w:cs="黑体"/>
          <w:sz w:val="24"/>
          <w:szCs w:val="24"/>
          <w:highlight w:val="yellow"/>
          <w:lang w:val="en-US" w:eastAsia="zh-CN"/>
        </w:rPr>
        <w:t>局地河流累积热效应</w:t>
      </w:r>
      <w:r>
        <w:rPr>
          <w:rFonts w:hint="eastAsia" w:ascii="黑体" w:hAnsi="黑体" w:eastAsia="黑体" w:cs="黑体"/>
          <w:sz w:val="24"/>
          <w:szCs w:val="24"/>
          <w:highlight w:val="none"/>
          <w:lang w:val="en-US" w:eastAsia="zh-CN"/>
        </w:rPr>
        <w:t>（Cumulative Local River Thermal Effect , CLRTE）这一指标。该指标被定义为</w:t>
      </w:r>
      <w:r>
        <w:rPr>
          <w:rFonts w:hint="eastAsia" w:ascii="黑体" w:hAnsi="黑体" w:eastAsia="黑体" w:cs="黑体"/>
          <w:sz w:val="24"/>
          <w:szCs w:val="24"/>
          <w:highlight w:val="yellow"/>
          <w:lang w:val="en-US" w:eastAsia="zh-CN"/>
        </w:rPr>
        <w:t>局地河流热效应强度</w:t>
      </w:r>
      <w:r>
        <w:rPr>
          <w:rFonts w:hint="eastAsia" w:ascii="黑体" w:hAnsi="黑体" w:eastAsia="黑体" w:cs="黑体"/>
          <w:sz w:val="24"/>
          <w:szCs w:val="24"/>
          <w:highlight w:val="none"/>
          <w:lang w:val="en-US" w:eastAsia="zh-CN"/>
        </w:rPr>
        <w:t>在特定时段内的累加值。</w:t>
      </w:r>
      <w:r>
        <w:rPr>
          <w:rFonts w:hint="eastAsia" w:ascii="黑体" w:hAnsi="黑体" w:eastAsia="黑体" w:cs="黑体"/>
          <w:sz w:val="24"/>
          <w:szCs w:val="24"/>
          <w:highlight w:val="yellow"/>
          <w:lang w:val="en-US" w:eastAsia="zh-CN"/>
        </w:rPr>
        <w:t>局地河流累积热效应的计算图式（1）所示：</w:t>
      </w:r>
    </w:p>
    <w:p>
      <w:pPr>
        <w:pageBreakBefore w:val="0"/>
        <w:widowControl/>
        <w:numPr>
          <w:ilvl w:val="0"/>
          <w:numId w:val="0"/>
        </w:numPr>
        <w:kinsoku/>
        <w:wordWrap/>
        <w:overflowPunct/>
        <w:topLinePunct w:val="0"/>
        <w:autoSpaceDE/>
        <w:autoSpaceDN/>
        <w:bidi w:val="0"/>
        <w:adjustRightInd/>
        <w:snapToGrid/>
        <w:spacing w:line="360" w:lineRule="auto"/>
        <w:jc w:val="right"/>
        <w:textAlignment w:val="auto"/>
        <w:rPr>
          <w:rFonts w:hint="default" w:ascii="黑体" w:hAnsi="黑体" w:eastAsia="黑体" w:cs="黑体"/>
          <w:sz w:val="24"/>
          <w:szCs w:val="24"/>
          <w:highlight w:val="none"/>
          <w:lang w:val="en-US" w:eastAsia="zh-CN"/>
        </w:rPr>
      </w:pPr>
      <m:oMath>
        <m:r>
          <m:rPr/>
          <w:rPr>
            <w:rFonts w:hint="default" w:ascii="Cambria Math" w:hAnsi="Cambria Math" w:eastAsia="黑体" w:cs="黑体"/>
            <w:sz w:val="24"/>
            <w:szCs w:val="24"/>
            <w:highlight w:val="none"/>
            <w:lang w:val="en-US" w:eastAsia="zh-CN" w:bidi="ar-SA"/>
          </w:rPr>
          <m:t xml:space="preserve">CLRTE = </m:t>
        </m:r>
        <m:nary>
          <m:naryPr>
            <m:chr m:val="∑"/>
            <m:limLoc m:val="undOvr"/>
            <m:ctrlPr>
              <w:rPr>
                <w:rFonts w:hint="default" w:ascii="Cambria Math" w:hAnsi="Cambria Math" w:eastAsia="黑体" w:cs="黑体"/>
                <w:i/>
                <w:iCs/>
                <w:sz w:val="24"/>
                <w:szCs w:val="24"/>
                <w:highlight w:val="none"/>
                <w:lang w:val="en-US" w:eastAsia="zh-CN" w:bidi="ar-SA"/>
              </w:rPr>
            </m:ctrlPr>
          </m:naryPr>
          <m:sub>
            <m:r>
              <m:rPr/>
              <w:rPr>
                <w:rFonts w:hint="default" w:ascii="Cambria Math" w:hAnsi="Cambria Math" w:eastAsia="黑体" w:cs="黑体"/>
                <w:sz w:val="24"/>
                <w:szCs w:val="24"/>
                <w:highlight w:val="none"/>
                <w:lang w:val="en-US" w:eastAsia="zh-CN" w:bidi="ar-SA"/>
              </w:rPr>
              <m:t>n</m:t>
            </m:r>
            <m:ctrlPr>
              <w:rPr>
                <w:rFonts w:hint="default" w:ascii="Cambria Math" w:hAnsi="Cambria Math" w:eastAsia="黑体" w:cs="黑体"/>
                <w:i/>
                <w:iCs/>
                <w:sz w:val="24"/>
                <w:szCs w:val="24"/>
                <w:highlight w:val="none"/>
                <w:lang w:val="en-US" w:eastAsia="zh-CN" w:bidi="ar-SA"/>
              </w:rPr>
            </m:ctrlPr>
          </m:sub>
          <m:sup>
            <m:r>
              <m:rPr/>
              <w:rPr>
                <w:rFonts w:hint="default" w:ascii="Cambria Math" w:hAnsi="Cambria Math" w:eastAsia="黑体" w:cs="黑体"/>
                <w:sz w:val="24"/>
                <w:szCs w:val="24"/>
                <w:highlight w:val="none"/>
                <w:lang w:val="en-US" w:eastAsia="zh-CN" w:bidi="ar-SA"/>
              </w:rPr>
              <m:t>i=1</m:t>
            </m:r>
            <m:ctrlPr>
              <w:rPr>
                <w:rFonts w:hint="default" w:ascii="Cambria Math" w:hAnsi="Cambria Math" w:eastAsia="黑体" w:cs="黑体"/>
                <w:i/>
                <w:iCs/>
                <w:sz w:val="24"/>
                <w:szCs w:val="24"/>
                <w:highlight w:val="none"/>
                <w:lang w:val="en-US" w:eastAsia="zh-CN" w:bidi="ar-SA"/>
              </w:rPr>
            </m:ctrlPr>
          </m:sup>
          <m:e>
            <m:r>
              <m:rPr/>
              <w:rPr>
                <w:rFonts w:hint="default" w:ascii="Cambria Math" w:hAnsi="Cambria Math" w:eastAsia="黑体" w:cs="黑体"/>
                <w:sz w:val="24"/>
                <w:szCs w:val="24"/>
                <w:highlight w:val="none"/>
                <w:lang w:val="en-US" w:eastAsia="zh-CN" w:bidi="ar-SA"/>
              </w:rPr>
              <m:t>ILRTE</m:t>
            </m:r>
            <m:ctrlPr>
              <w:rPr>
                <w:rFonts w:hint="default" w:ascii="Cambria Math" w:hAnsi="Cambria Math" w:eastAsia="黑体" w:cs="黑体"/>
                <w:i/>
                <w:iCs/>
                <w:sz w:val="24"/>
                <w:szCs w:val="24"/>
                <w:highlight w:val="none"/>
                <w:lang w:val="en-US" w:eastAsia="zh-CN" w:bidi="ar-SA"/>
              </w:rPr>
            </m:ctrlPr>
          </m:e>
        </m:nary>
      </m:oMath>
      <w:r>
        <w:rPr>
          <w:rFonts w:hint="eastAsia" w:hAnsi="Cambria Math" w:eastAsia="黑体" w:cs="黑体"/>
          <w:i w:val="0"/>
          <w:sz w:val="24"/>
          <w:szCs w:val="24"/>
          <w:highlight w:val="none"/>
          <w:lang w:val="en-US" w:eastAsia="zh-CN" w:bidi="ar-SA"/>
        </w:rPr>
        <w:t xml:space="preserve">                                                     （1）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其中，CLRTE为特征位置当日的局地河流累积热效应，ILRTE为各时间点的局地河流热效应强度，n为时间步长。</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（3）</w:t>
      </w:r>
      <w:r>
        <w:rPr>
          <w:rFonts w:hint="eastAsia" w:ascii="黑体" w:hAnsi="黑体" w:eastAsia="黑体" w:cs="黑体"/>
          <w:sz w:val="24"/>
          <w:szCs w:val="24"/>
          <w:highlight w:val="yellow"/>
          <w:lang w:val="en-US" w:eastAsia="zh-CN"/>
        </w:rPr>
        <w:t>河流冠层热效应指标</w:t>
      </w:r>
      <w:r>
        <w:rPr>
          <w:rFonts w:hint="eastAsia" w:ascii="黑体" w:hAnsi="黑体" w:eastAsia="黑体" w:cs="黑体"/>
          <w:sz w:val="24"/>
          <w:szCs w:val="24"/>
          <w:highlight w:val="none"/>
          <w:lang w:val="en-US" w:eastAsia="zh-CN"/>
        </w:rPr>
        <w:t>的计算</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【已读up230226 11:56】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对于各个样地，分别分析不同季节各移动测量点的</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，探究</w:t>
      </w:r>
      <w:r>
        <w:rPr>
          <w:rFonts w:hint="eastAsia" w:ascii="黑体" w:hAnsi="黑体" w:eastAsia="黑体" w:cs="黑体"/>
          <w:sz w:val="24"/>
          <w:szCs w:val="24"/>
          <w:highlight w:val="yellow"/>
          <w:lang w:val="en-US" w:eastAsia="zh-CN"/>
        </w:rPr>
        <w:t>其</w:t>
      </w:r>
      <w:r>
        <w:rPr>
          <w:rFonts w:hint="eastAsia" w:ascii="黑体" w:hAnsi="黑体" w:eastAsia="黑体" w:cs="黑体"/>
          <w:sz w:val="24"/>
          <w:szCs w:val="24"/>
          <w:highlight w:val="none"/>
          <w:lang w:val="en-US" w:eastAsia="zh-CN"/>
        </w:rPr>
        <w:t>空间分布</w:t>
      </w:r>
      <w:r>
        <w:rPr>
          <w:rFonts w:hint="eastAsia" w:ascii="黑体" w:hAnsi="黑体" w:eastAsia="黑体" w:cs="黑体"/>
          <w:sz w:val="24"/>
          <w:szCs w:val="24"/>
          <w:highlight w:val="yellow"/>
          <w:lang w:val="en-US" w:eastAsia="zh-CN"/>
        </w:rPr>
        <w:t>及其</w:t>
      </w:r>
      <w:r>
        <w:rPr>
          <w:rFonts w:hint="eastAsia" w:ascii="黑体" w:hAnsi="黑体" w:eastAsia="黑体" w:cs="黑体"/>
          <w:sz w:val="24"/>
          <w:szCs w:val="24"/>
          <w:highlight w:val="none"/>
          <w:lang w:val="en-US" w:eastAsia="zh-CN"/>
        </w:rPr>
        <w:t>随时间的变化。最后，计算各点的</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得到</w:t>
      </w:r>
      <w:r>
        <w:rPr>
          <w:rFonts w:hint="eastAsia" w:ascii="黑体" w:hAnsi="黑体" w:eastAsia="黑体" w:cs="黑体"/>
          <w:sz w:val="24"/>
          <w:szCs w:val="24"/>
          <w:highlight w:val="none"/>
          <w:lang w:val="en-US" w:eastAsia="zh-CN"/>
        </w:rPr>
        <w:t>河流对周边环境随时间变化的整体热效应。</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bookmarkStart w:id="15" w:name="OLE_LINK8"/>
      <w:r>
        <w:rPr>
          <w:rFonts w:hint="eastAsia" w:ascii="楷体" w:hAnsi="楷体" w:eastAsia="楷体" w:cs="楷体"/>
          <w:sz w:val="24"/>
          <w:szCs w:val="24"/>
          <w:highlight w:val="none"/>
          <w:lang w:val="en-US" w:eastAsia="zh-CN"/>
        </w:rPr>
        <w:t>==</w:t>
      </w:r>
    </w:p>
    <w:bookmarkEnd w:id="15"/>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3.1.2 </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对环境的响应机制分析</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（1）提取关键街区指标</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lang w:eastAsia="zh-CN"/>
        </w:rPr>
      </w:pP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4</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26</w:t>
      </w:r>
      <w:r>
        <w:rPr>
          <w:rFonts w:hint="eastAsia" w:ascii="黑体" w:hAnsi="黑体" w:eastAsia="黑体" w:cs="黑体"/>
          <w:sz w:val="24"/>
          <w:szCs w:val="24"/>
          <w:highlight w:val="none"/>
          <w:lang w:eastAsia="zh-CN"/>
        </w:rPr>
        <w:t>】</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rPr>
        <w:t>根据</w:t>
      </w:r>
      <w:r>
        <w:rPr>
          <w:rFonts w:hint="eastAsia" w:ascii="黑体" w:hAnsi="黑体" w:eastAsia="黑体" w:cs="黑体"/>
          <w:sz w:val="24"/>
          <w:szCs w:val="24"/>
          <w:highlight w:val="none"/>
          <w:lang w:val="en-US" w:eastAsia="zh-CN"/>
        </w:rPr>
        <w:t>以往</w:t>
      </w:r>
      <w:r>
        <w:rPr>
          <w:rFonts w:hint="eastAsia" w:ascii="黑体" w:hAnsi="黑体" w:eastAsia="黑体" w:cs="黑体"/>
          <w:sz w:val="24"/>
          <w:szCs w:val="24"/>
          <w:highlight w:val="none"/>
        </w:rPr>
        <w:t>的研究，</w:t>
      </w:r>
      <w:r>
        <w:rPr>
          <w:rFonts w:hint="eastAsia" w:ascii="黑体" w:hAnsi="黑体" w:eastAsia="黑体" w:cs="黑体"/>
          <w:sz w:val="24"/>
          <w:szCs w:val="24"/>
          <w:highlight w:val="none"/>
          <w:lang w:val="en-US" w:eastAsia="zh-CN"/>
        </w:rPr>
        <w:t>除</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rPr>
        <w:t>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以外，</w:t>
      </w:r>
      <w:r>
        <w:rPr>
          <w:rFonts w:hint="eastAsia" w:ascii="黑体" w:hAnsi="黑体" w:eastAsia="黑体" w:cs="黑体"/>
          <w:sz w:val="24"/>
          <w:szCs w:val="24"/>
          <w:highlight w:val="none"/>
        </w:rPr>
        <w:t>可能影响</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rPr>
        <w:t>的因素</w:t>
      </w:r>
      <w:r>
        <w:rPr>
          <w:rFonts w:hint="eastAsia" w:ascii="黑体" w:hAnsi="黑体" w:eastAsia="黑体" w:cs="黑体"/>
          <w:sz w:val="24"/>
          <w:szCs w:val="24"/>
          <w:highlight w:val="none"/>
          <w:lang w:val="en-US" w:eastAsia="zh-CN"/>
        </w:rPr>
        <w:t>还</w:t>
      </w:r>
      <w:r>
        <w:rPr>
          <w:rFonts w:hint="eastAsia" w:ascii="黑体" w:hAnsi="黑体" w:eastAsia="黑体" w:cs="黑体"/>
          <w:sz w:val="24"/>
          <w:szCs w:val="24"/>
          <w:highlight w:val="none"/>
        </w:rPr>
        <w:t>包括</w:t>
      </w:r>
      <w:r>
        <w:rPr>
          <w:rFonts w:hint="eastAsia" w:ascii="黑体" w:hAnsi="黑体" w:eastAsia="黑体" w:cs="黑体"/>
          <w:sz w:val="24"/>
          <w:szCs w:val="24"/>
          <w:highlight w:val="none"/>
          <w:lang w:val="en-US" w:eastAsia="zh-CN"/>
        </w:rPr>
        <w:t>具体位置、</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等。本研究在数据可获取的前提下，选择以下变量作为潜在的影响因素用于后续分析：</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rPr>
      </w:pPr>
      <w:r>
        <w:rPr>
          <w:rFonts w:hint="eastAsia" w:ascii="黑体" w:hAnsi="黑体" w:eastAsia="黑体" w:cs="黑体"/>
          <w:sz w:val="24"/>
          <w:szCs w:val="24"/>
          <w:highlight w:val="yellow"/>
          <w:lang w:val="en-US" w:eastAsia="zh-CN"/>
        </w:rPr>
        <w:t>三维空间形态</w:t>
      </w:r>
      <w:r>
        <w:rPr>
          <w:rFonts w:hint="eastAsia" w:ascii="黑体" w:hAnsi="黑体" w:eastAsia="黑体" w:cs="黑体"/>
          <w:sz w:val="24"/>
          <w:szCs w:val="24"/>
          <w:highlight w:val="none"/>
          <w:lang w:val="en-US" w:eastAsia="zh-CN"/>
        </w:rPr>
        <w:t>：平均建筑高度、</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、容积率、</w:t>
      </w:r>
      <w:r>
        <w:rPr>
          <w:rFonts w:hint="eastAsia" w:ascii="黑体" w:hAnsi="黑体" w:eastAsia="黑体" w:cs="黑体"/>
          <w:sz w:val="24"/>
          <w:szCs w:val="24"/>
          <w:highlight w:val="yellow"/>
          <w:lang w:val="en-US" w:eastAsia="zh-CN"/>
        </w:rPr>
        <w:t>正面面积指数（Frontal Area Index）</w:t>
      </w:r>
      <w:r>
        <w:rPr>
          <w:rFonts w:hint="eastAsia" w:ascii="黑体" w:hAnsi="黑体" w:eastAsia="黑体" w:cs="黑体"/>
          <w:sz w:val="24"/>
          <w:szCs w:val="24"/>
          <w:highlight w:val="none"/>
          <w:lang w:val="en-US" w:eastAsia="zh-CN"/>
        </w:rPr>
        <w:t>和建筑高度标准差。</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rPr>
      </w:pPr>
      <w:r>
        <w:rPr>
          <w:rFonts w:hint="eastAsia" w:ascii="黑体" w:hAnsi="黑体" w:eastAsia="黑体" w:cs="黑体"/>
          <w:sz w:val="24"/>
          <w:szCs w:val="24"/>
          <w:highlight w:val="none"/>
          <w:lang w:val="en-US" w:eastAsia="zh-CN"/>
        </w:rPr>
        <w:t>土地覆盖和利用：不透水面覆盖率、</w:t>
      </w:r>
      <w:r>
        <w:rPr>
          <w:rFonts w:hint="eastAsia" w:ascii="黑体" w:hAnsi="黑体" w:eastAsia="黑体" w:cs="黑体"/>
          <w:sz w:val="24"/>
          <w:szCs w:val="24"/>
          <w:highlight w:val="yellow"/>
          <w:lang w:val="en-US" w:eastAsia="zh-CN"/>
        </w:rPr>
        <w:t>建筑面积比、建筑斑块形状指数</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rPr>
        <w:t>绿地覆盖率</w:t>
      </w: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归一化植被指数</w:t>
      </w:r>
      <w:r>
        <w:rPr>
          <w:rFonts w:hint="eastAsia" w:ascii="黑体" w:hAnsi="黑体" w:eastAsia="黑体" w:cs="黑体"/>
          <w:sz w:val="24"/>
          <w:szCs w:val="24"/>
          <w:highlight w:val="yellow"/>
          <w:lang w:val="en-US" w:eastAsia="zh-CN"/>
        </w:rPr>
        <w:t>（Normalized Difference Vegetation Index, NDVI）</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绿地斑块形状指数</w:t>
      </w:r>
      <w:r>
        <w:rPr>
          <w:rFonts w:hint="eastAsia" w:ascii="黑体" w:hAnsi="黑体" w:eastAsia="黑体" w:cs="黑体"/>
          <w:sz w:val="24"/>
          <w:szCs w:val="24"/>
          <w:highlight w:val="none"/>
          <w:lang w:val="en-US" w:eastAsia="zh-CN"/>
        </w:rPr>
        <w:t>。</w:t>
      </w:r>
    </w:p>
    <w:p>
      <w:pPr>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yellow"/>
          <w:lang w:val="en-US" w:eastAsia="zh-CN"/>
        </w:rPr>
        <w:t>具体位置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与河岸的距离</w:t>
      </w:r>
      <w:r>
        <w:rPr>
          <w:rFonts w:hint="eastAsia" w:ascii="黑体" w:hAnsi="黑体" w:eastAsia="黑体" w:cs="黑体"/>
          <w:sz w:val="24"/>
          <w:szCs w:val="24"/>
          <w:highlight w:val="none"/>
          <w:lang w:val="en-US" w:eastAsia="zh-CN"/>
        </w:rPr>
        <w:t>、经度和纬度。</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16" w:name="OLE_LINK9"/>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5</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01</w:t>
      </w:r>
      <w:bookmarkEnd w:id="16"/>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其中，</w:t>
      </w:r>
      <w:r>
        <w:rPr>
          <w:rFonts w:hint="eastAsia" w:ascii="黑体" w:hAnsi="黑体" w:eastAsia="黑体" w:cs="黑体"/>
          <w:sz w:val="24"/>
          <w:szCs w:val="24"/>
          <w:highlight w:val="yellow"/>
          <w:lang w:val="en-US" w:eastAsia="zh-CN"/>
        </w:rPr>
        <w:t>正面面积指数</w:t>
      </w:r>
      <w:r>
        <w:rPr>
          <w:rFonts w:hint="eastAsia" w:ascii="黑体" w:hAnsi="黑体" w:eastAsia="黑体" w:cs="黑体"/>
          <w:sz w:val="24"/>
          <w:szCs w:val="24"/>
          <w:highlight w:val="none"/>
          <w:lang w:val="en-US" w:eastAsia="zh-CN"/>
        </w:rPr>
        <w:t>表示每单位水平面中垂直于盛行风向的建筑墙面面积（Wong et al., 2010）。</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表示建筑物和植被遮挡天空的比例，定义为平面接收（或发射）的辐射与整个天空半球发射（或接收）的辐射之比。需要注意的是，多数</w:t>
      </w:r>
      <w:r>
        <w:rPr>
          <w:rFonts w:hint="eastAsia" w:ascii="黑体" w:hAnsi="黑体" w:eastAsia="黑体" w:cs="黑体"/>
          <w:sz w:val="24"/>
          <w:szCs w:val="24"/>
          <w:highlight w:val="yellow"/>
          <w:lang w:val="en-US" w:eastAsia="zh-CN"/>
        </w:rPr>
        <w:t>三维空间形态特征变量以及土地覆盖和利用特征</w:t>
      </w:r>
      <w:r>
        <w:rPr>
          <w:rFonts w:hint="eastAsia" w:ascii="黑体" w:hAnsi="黑体" w:eastAsia="黑体" w:cs="黑体"/>
          <w:sz w:val="24"/>
          <w:szCs w:val="24"/>
          <w:highlight w:val="none"/>
          <w:lang w:val="en-US" w:eastAsia="zh-CN"/>
        </w:rPr>
        <w:t>变量的计算基于各测量点周边的特定缓冲区。缓冲区大小通过将气温与不同尺寸的预设缓冲区内对应环境因素进行回归分析并选择环境因素解释率最高的尺寸而得到。</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17" w:name="OLE_LINK13"/>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5</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38</w:t>
      </w:r>
      <w:bookmarkEnd w:id="17"/>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为获取上述相关变量，本项目拟收集研究区域内的</w:t>
      </w:r>
      <w:r>
        <w:rPr>
          <w:rFonts w:hint="eastAsia" w:ascii="黑体" w:hAnsi="黑体" w:eastAsia="黑体" w:cs="黑体"/>
          <w:sz w:val="24"/>
          <w:szCs w:val="24"/>
          <w:highlight w:val="yellow"/>
          <w:lang w:val="en-US" w:eastAsia="zh-CN"/>
        </w:rPr>
        <w:t>地形数据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土地覆盖和利用数据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三维建筑数据</w:t>
      </w:r>
      <w:r>
        <w:rPr>
          <w:rFonts w:hint="eastAsia" w:ascii="黑体" w:hAnsi="黑体" w:eastAsia="黑体" w:cs="黑体"/>
          <w:sz w:val="24"/>
          <w:szCs w:val="24"/>
          <w:highlight w:val="none"/>
          <w:lang w:val="en-US" w:eastAsia="zh-CN"/>
        </w:rPr>
        <w:t>等。</w:t>
      </w:r>
      <w:r>
        <w:rPr>
          <w:rFonts w:hint="eastAsia" w:ascii="黑体" w:hAnsi="黑体" w:eastAsia="黑体" w:cs="黑体"/>
          <w:sz w:val="24"/>
          <w:szCs w:val="24"/>
          <w:highlight w:val="yellow"/>
          <w:lang w:val="en-US" w:eastAsia="zh-CN"/>
        </w:rPr>
        <w:t>土地覆盖和利用数据</w:t>
      </w:r>
      <w:r>
        <w:rPr>
          <w:rFonts w:hint="eastAsia" w:ascii="黑体" w:hAnsi="黑体" w:eastAsia="黑体" w:cs="黑体"/>
          <w:sz w:val="24"/>
          <w:szCs w:val="24"/>
          <w:highlight w:val="none"/>
          <w:lang w:val="en-US" w:eastAsia="zh-CN"/>
        </w:rPr>
        <w:t>由地理空间数据云平台（http://www.gscloud.cn/）下载的TM影像反演得到。</w:t>
      </w:r>
      <w:r>
        <w:rPr>
          <w:rFonts w:hint="eastAsia" w:ascii="黑体" w:hAnsi="黑体" w:eastAsia="黑体" w:cs="黑体"/>
          <w:sz w:val="24"/>
          <w:szCs w:val="24"/>
          <w:highlight w:val="yellow"/>
          <w:lang w:val="en-US" w:eastAsia="zh-CN"/>
        </w:rPr>
        <w:t>三维建筑数据</w:t>
      </w:r>
      <w:r>
        <w:rPr>
          <w:rFonts w:hint="eastAsia" w:ascii="黑体" w:hAnsi="黑体" w:eastAsia="黑体" w:cs="黑体"/>
          <w:sz w:val="24"/>
          <w:szCs w:val="24"/>
          <w:highlight w:val="none"/>
          <w:lang w:val="en-US" w:eastAsia="zh-CN"/>
        </w:rPr>
        <w:t>主要用于计算相关的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变量，其源自在线地图服务平台高德地图API开放平台（http://lbs.amap.com/），包含城区建筑的轮廓和总楼层数信息。将</w:t>
      </w:r>
      <w:bookmarkStart w:id="18" w:name="OLE_LINK12"/>
      <w:r>
        <w:rPr>
          <w:rFonts w:hint="eastAsia" w:ascii="黑体" w:hAnsi="黑体" w:eastAsia="黑体" w:cs="黑体"/>
          <w:sz w:val="24"/>
          <w:szCs w:val="24"/>
          <w:highlight w:val="none"/>
          <w:lang w:val="en-US" w:eastAsia="zh-CN"/>
        </w:rPr>
        <w:t>楼</w:t>
      </w:r>
      <w:bookmarkEnd w:id="18"/>
      <w:r>
        <w:rPr>
          <w:rFonts w:hint="eastAsia" w:ascii="黑体" w:hAnsi="黑体" w:eastAsia="黑体" w:cs="黑体"/>
          <w:sz w:val="24"/>
          <w:szCs w:val="24"/>
          <w:highlight w:val="none"/>
          <w:lang w:val="en-US" w:eastAsia="zh-CN"/>
        </w:rPr>
        <w:t>层数乘以3 m可估算建筑高度信息（Sun等，2020）。</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19" w:name="OLE_LINK14"/>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1</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50</w:t>
      </w:r>
      <w:bookmarkEnd w:id="19"/>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对于上述的环境因素，本项目拟在研究时段的各时间点均采用Pearson相关性分析，检查其与</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的线性关系，以该强度为因变量建立逐步多元回归模型。在模型构建过程中，首先将相关系数最高的变量（P &lt; 0.05）添加为自变量，其余变量（P &lt; 0.05）以90%置信区间逐一重新评估。基于调整后的R</w:t>
      </w:r>
      <w:r>
        <w:rPr>
          <w:rFonts w:hint="eastAsia" w:ascii="黑体" w:hAnsi="黑体" w:eastAsia="黑体" w:cs="黑体"/>
          <w:sz w:val="24"/>
          <w:szCs w:val="24"/>
          <w:highlight w:val="none"/>
          <w:vertAlign w:val="superscript"/>
          <w:lang w:val="en-US" w:eastAsia="zh-CN"/>
        </w:rPr>
        <w:t>2</w:t>
      </w:r>
      <w:r>
        <w:rPr>
          <w:rFonts w:hint="eastAsia" w:ascii="黑体" w:hAnsi="黑体" w:eastAsia="黑体" w:cs="黑体"/>
          <w:sz w:val="24"/>
          <w:szCs w:val="24"/>
          <w:highlight w:val="none"/>
          <w:lang w:val="en-US" w:eastAsia="zh-CN"/>
        </w:rPr>
        <w:t>和残差进行分析以评估拟合优度和检验假设。统计分析使用Python编程实现。在完成回归分析后，量化不同类型的环境因素（</w:t>
      </w:r>
      <w:r>
        <w:rPr>
          <w:rFonts w:hint="eastAsia" w:ascii="黑体" w:hAnsi="黑体" w:eastAsia="黑体" w:cs="黑体"/>
          <w:sz w:val="24"/>
          <w:szCs w:val="24"/>
          <w:highlight w:val="yellow"/>
          <w:lang w:val="en-US" w:eastAsia="zh-CN"/>
        </w:rPr>
        <w:t>三维空间形态、土地覆盖和利用、具体位置</w:t>
      </w:r>
      <w:r>
        <w:rPr>
          <w:rFonts w:hint="eastAsia" w:ascii="黑体" w:hAnsi="黑体" w:eastAsia="黑体" w:cs="黑体"/>
          <w:sz w:val="24"/>
          <w:szCs w:val="24"/>
          <w:highlight w:val="none"/>
          <w:lang w:val="en-US" w:eastAsia="zh-CN"/>
        </w:rPr>
        <w:t>）对</w:t>
      </w:r>
      <w:r>
        <w:rPr>
          <w:rFonts w:hint="eastAsia" w:ascii="黑体" w:hAnsi="黑体" w:eastAsia="黑体" w:cs="黑体"/>
          <w:sz w:val="24"/>
          <w:szCs w:val="24"/>
          <w:highlight w:val="yellow"/>
          <w:lang w:val="en-US" w:eastAsia="zh-CN"/>
        </w:rPr>
        <w:t>局地河流冠层热效应</w:t>
      </w:r>
      <w:r>
        <w:rPr>
          <w:rFonts w:hint="eastAsia" w:ascii="黑体" w:hAnsi="黑体" w:eastAsia="黑体" w:cs="黑体"/>
          <w:sz w:val="24"/>
          <w:szCs w:val="24"/>
          <w:highlight w:val="none"/>
          <w:lang w:val="en-US" w:eastAsia="zh-CN"/>
        </w:rPr>
        <w:t>的相对贡献及其随时间的变化，尤其要关注各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的角色及其与其它环境因素影响的关系。另外，还需计算各</w:t>
      </w:r>
      <w:r>
        <w:rPr>
          <w:rFonts w:hint="eastAsia" w:ascii="黑体" w:hAnsi="黑体" w:eastAsia="黑体" w:cs="黑体"/>
          <w:sz w:val="24"/>
          <w:szCs w:val="24"/>
          <w:highlight w:val="yellow"/>
          <w:lang w:val="en-US" w:eastAsia="zh-CN"/>
        </w:rPr>
        <w:t>移动测量点</w:t>
      </w:r>
      <w:r>
        <w:rPr>
          <w:rFonts w:hint="eastAsia" w:ascii="黑体" w:hAnsi="黑体" w:eastAsia="黑体" w:cs="黑体"/>
          <w:sz w:val="24"/>
          <w:szCs w:val="24"/>
          <w:highlight w:val="none"/>
          <w:lang w:val="en-US" w:eastAsia="zh-CN"/>
        </w:rPr>
        <w:t>在研究时段的</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，采用相同的方法提取关键影响因素，并建立回归模型，并重点关注三维空间形态特征的影响。最后，结合各</w:t>
      </w:r>
      <w:r>
        <w:rPr>
          <w:rFonts w:hint="eastAsia" w:ascii="黑体" w:hAnsi="黑体" w:eastAsia="黑体" w:cs="黑体"/>
          <w:sz w:val="24"/>
          <w:szCs w:val="24"/>
          <w:highlight w:val="yellow"/>
          <w:lang w:val="en-US" w:eastAsia="zh-CN"/>
        </w:rPr>
        <w:t>移动测量点</w:t>
      </w:r>
      <w:r>
        <w:rPr>
          <w:rFonts w:hint="eastAsia" w:ascii="黑体" w:hAnsi="黑体" w:eastAsia="黑体" w:cs="黑体"/>
          <w:sz w:val="24"/>
          <w:szCs w:val="24"/>
          <w:highlight w:val="none"/>
          <w:lang w:val="en-US" w:eastAsia="zh-CN"/>
        </w:rPr>
        <w:t>的背景天气特征，阐释三维空间形态特征对河流冠层热效应的影响及其在不同样地之间的差异性。</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6"/>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 xml:space="preserve">3.1.3. </w:t>
      </w:r>
      <w:bookmarkStart w:id="20" w:name="OLE_LINK3"/>
      <w:r>
        <w:rPr>
          <w:rFonts w:hint="eastAsia" w:ascii="黑体" w:hAnsi="黑体" w:eastAsia="黑体" w:cs="黑体"/>
          <w:sz w:val="24"/>
          <w:szCs w:val="24"/>
          <w:highlight w:val="none"/>
          <w:lang w:val="en-US" w:eastAsia="zh-CN"/>
        </w:rPr>
        <w:t>河流冠层热</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情景模拟分析</w:t>
      </w:r>
      <w:bookmarkEnd w:id="20"/>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 xml:space="preserve">230226 </w:t>
      </w:r>
      <w:r>
        <w:rPr>
          <w:rFonts w:hint="eastAsia" w:ascii="黑体" w:hAnsi="黑体" w:eastAsia="黑体" w:cs="黑体"/>
          <w:sz w:val="24"/>
          <w:szCs w:val="24"/>
          <w:highlight w:val="none"/>
          <w:lang w:val="en-US" w:eastAsia="zh-CN"/>
        </w:rPr>
        <w:t>23</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26</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上述实地测量分析仅基于</w:t>
      </w:r>
      <w:r>
        <w:rPr>
          <w:rFonts w:hint="eastAsia" w:ascii="黑体" w:hAnsi="黑体" w:eastAsia="黑体" w:cs="黑体"/>
          <w:sz w:val="24"/>
          <w:szCs w:val="24"/>
          <w:highlight w:val="yellow"/>
          <w:lang w:val="en-US" w:eastAsia="zh-CN"/>
        </w:rPr>
        <w:t>研究区</w:t>
      </w:r>
      <w:r>
        <w:rPr>
          <w:rFonts w:hint="eastAsia" w:ascii="黑体" w:hAnsi="黑体" w:eastAsia="黑体" w:cs="黑体"/>
          <w:sz w:val="24"/>
          <w:szCs w:val="24"/>
          <w:highlight w:val="none"/>
          <w:lang w:val="en-US" w:eastAsia="zh-CN"/>
        </w:rPr>
        <w:t>现有的</w:t>
      </w:r>
      <w:r>
        <w:rPr>
          <w:rFonts w:hint="eastAsia" w:ascii="黑体" w:hAnsi="黑体" w:eastAsia="黑体" w:cs="黑体"/>
          <w:sz w:val="24"/>
          <w:szCs w:val="24"/>
          <w:highlight w:val="yellow"/>
          <w:lang w:val="en-US" w:eastAsia="zh-CN"/>
        </w:rPr>
        <w:t>土地覆盖和空间形态</w:t>
      </w:r>
      <w:r>
        <w:rPr>
          <w:rFonts w:hint="eastAsia" w:ascii="黑体" w:hAnsi="黑体" w:eastAsia="黑体" w:cs="黑体"/>
          <w:sz w:val="24"/>
          <w:szCs w:val="24"/>
          <w:highlight w:val="none"/>
          <w:lang w:val="en-US" w:eastAsia="zh-CN"/>
        </w:rPr>
        <w:t>。为了更全面地探究河流对周边城市区域气候的影响，使</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空间可视化，并比较不同建筑情景设置下气候特征的差异性，我们拟进一步开展</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的情景模拟分析。在该部分研究中，选择一个</w:t>
      </w:r>
      <w:r>
        <w:rPr>
          <w:rFonts w:hint="eastAsia" w:ascii="黑体" w:hAnsi="黑体" w:eastAsia="黑体" w:cs="黑体"/>
          <w:sz w:val="24"/>
          <w:szCs w:val="24"/>
          <w:highlight w:val="yellow"/>
          <w:lang w:val="en-US" w:eastAsia="zh-CN"/>
        </w:rPr>
        <w:t>夏季高温日</w:t>
      </w:r>
      <w:r>
        <w:rPr>
          <w:rFonts w:hint="eastAsia" w:ascii="黑体" w:hAnsi="黑体" w:eastAsia="黑体" w:cs="黑体"/>
          <w:sz w:val="24"/>
          <w:szCs w:val="24"/>
          <w:highlight w:val="none"/>
          <w:lang w:val="en-US" w:eastAsia="zh-CN"/>
        </w:rPr>
        <w:t>，在</w:t>
      </w:r>
      <w:r>
        <w:rPr>
          <w:rFonts w:hint="eastAsia" w:ascii="黑体" w:hAnsi="黑体" w:eastAsia="黑体" w:cs="黑体"/>
          <w:sz w:val="24"/>
          <w:szCs w:val="24"/>
          <w:highlight w:val="yellow"/>
          <w:lang w:val="en-US" w:eastAsia="zh-CN"/>
        </w:rPr>
        <w:t>上一部分</w:t>
      </w:r>
      <w:r>
        <w:rPr>
          <w:rFonts w:hint="eastAsia" w:ascii="黑体" w:hAnsi="黑体" w:eastAsia="黑体" w:cs="黑体"/>
          <w:sz w:val="24"/>
          <w:szCs w:val="24"/>
          <w:highlight w:val="none"/>
          <w:lang w:val="en-US" w:eastAsia="zh-CN"/>
        </w:rPr>
        <w:t>拟开展实地测量的3个街区进行城市气候模拟研究。</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09:05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模型采用ENVI-met，其已被广泛用于分析不同城市区域的气候及热舒适特征。在ENVI-met模拟中，利用Google Earth卫星影像图，在CAD中绘制修改底图，将其BMP格式图像导入ENVI-met模型中作为模拟的底图。需要输入的边界条件包括</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和模拟街区内</w:t>
      </w:r>
      <w:r>
        <w:rPr>
          <w:rFonts w:hint="eastAsia" w:ascii="黑体" w:hAnsi="黑体" w:eastAsia="黑体" w:cs="黑体"/>
          <w:sz w:val="24"/>
          <w:szCs w:val="24"/>
          <w:highlight w:val="yellow"/>
          <w:lang w:val="en-US" w:eastAsia="zh-CN"/>
        </w:rPr>
        <w:t>建筑、植被和地表</w:t>
      </w:r>
      <w:r>
        <w:rPr>
          <w:rFonts w:hint="eastAsia" w:ascii="黑体" w:hAnsi="黑体" w:eastAsia="黑体" w:cs="黑体"/>
          <w:sz w:val="24"/>
          <w:szCs w:val="24"/>
          <w:highlight w:val="none"/>
          <w:lang w:val="en-US" w:eastAsia="zh-CN"/>
        </w:rPr>
        <w:t>的相关参数。初始</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包括逐小时气温、相对湿度、风速和风向。模拟</w:t>
      </w:r>
      <w:r>
        <w:rPr>
          <w:rFonts w:hint="eastAsia" w:ascii="黑体" w:hAnsi="黑体" w:eastAsia="黑体" w:cs="黑体"/>
          <w:sz w:val="24"/>
          <w:szCs w:val="24"/>
          <w:highlight w:val="yellow"/>
          <w:lang w:val="en-US" w:eastAsia="zh-CN"/>
        </w:rPr>
        <w:t>街区</w:t>
      </w:r>
      <w:r>
        <w:rPr>
          <w:rFonts w:hint="eastAsia" w:ascii="黑体" w:hAnsi="黑体" w:eastAsia="黑体" w:cs="黑体"/>
          <w:sz w:val="24"/>
          <w:szCs w:val="24"/>
          <w:highlight w:val="none"/>
          <w:lang w:val="en-US" w:eastAsia="zh-CN"/>
        </w:rPr>
        <w:t>的</w:t>
      </w:r>
      <w:r>
        <w:rPr>
          <w:rFonts w:hint="eastAsia" w:ascii="黑体" w:hAnsi="黑体" w:eastAsia="黑体" w:cs="黑体"/>
          <w:sz w:val="24"/>
          <w:szCs w:val="24"/>
          <w:highlight w:val="yellow"/>
          <w:lang w:val="en-US" w:eastAsia="zh-CN"/>
        </w:rPr>
        <w:t>相关参数</w:t>
      </w:r>
      <w:r>
        <w:rPr>
          <w:rFonts w:hint="eastAsia" w:ascii="黑体" w:hAnsi="黑体" w:eastAsia="黑体" w:cs="黑体"/>
          <w:sz w:val="24"/>
          <w:szCs w:val="24"/>
          <w:highlight w:val="none"/>
          <w:lang w:val="en-US" w:eastAsia="zh-CN"/>
        </w:rPr>
        <w:t>主要包括建筑分布和高度、建筑表面材料的热属性、植被特征等。表面材料属性根据重庆市典型的建筑材料属性来设置。街区内乔木的三维形态特征需通过对典型树木尺寸的测量来获取。其中，树木高度由</w:t>
      </w:r>
      <w:r>
        <w:rPr>
          <w:rFonts w:hint="eastAsia" w:ascii="黑体" w:hAnsi="黑体" w:eastAsia="黑体" w:cs="黑体"/>
          <w:sz w:val="24"/>
          <w:szCs w:val="24"/>
          <w:highlight w:val="yellow"/>
          <w:lang w:val="en-US" w:eastAsia="zh-CN"/>
        </w:rPr>
        <w:t>Vertex IV超声测高仪</w:t>
      </w:r>
      <w:r>
        <w:rPr>
          <w:rFonts w:hint="eastAsia" w:ascii="黑体" w:hAnsi="黑体" w:eastAsia="黑体" w:cs="黑体"/>
          <w:sz w:val="24"/>
          <w:szCs w:val="24"/>
          <w:highlight w:val="none"/>
          <w:lang w:val="en-US" w:eastAsia="zh-CN"/>
        </w:rPr>
        <w:t>测量。另外，树木叶面积由</w:t>
      </w:r>
      <w:r>
        <w:rPr>
          <w:rFonts w:hint="eastAsia" w:ascii="黑体" w:hAnsi="黑体" w:eastAsia="黑体" w:cs="黑体"/>
          <w:sz w:val="24"/>
          <w:szCs w:val="24"/>
          <w:highlight w:val="yellow"/>
          <w:lang w:val="en-US" w:eastAsia="zh-CN"/>
        </w:rPr>
        <w:t>AM 200便携式叶面积仪</w:t>
      </w:r>
      <w:r>
        <w:rPr>
          <w:rFonts w:hint="eastAsia" w:ascii="黑体" w:hAnsi="黑体" w:eastAsia="黑体" w:cs="黑体"/>
          <w:sz w:val="24"/>
          <w:szCs w:val="24"/>
          <w:highlight w:val="none"/>
          <w:lang w:val="en-US" w:eastAsia="zh-CN"/>
        </w:rPr>
        <w:t>测量。基于典型树木的水平尺寸、高度和叶面积，建立三维树木模型以作为ENVI-met模拟的输入。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09:45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为了对ENVI-met的模拟结果进行验证，本项目采用研究时段内区域内部固定站点的气温和相对湿度测量值作为参考，将模拟与观测之间回归分析的决定系数R</w:t>
      </w:r>
      <w:r>
        <w:rPr>
          <w:rFonts w:hint="eastAsia" w:ascii="黑体" w:hAnsi="黑体" w:eastAsia="黑体" w:cs="黑体"/>
          <w:sz w:val="24"/>
          <w:szCs w:val="24"/>
          <w:highlight w:val="none"/>
          <w:vertAlign w:val="superscript"/>
          <w:lang w:val="en-US" w:eastAsia="zh-CN"/>
        </w:rPr>
        <w:t>2</w:t>
      </w:r>
      <w:r>
        <w:rPr>
          <w:rFonts w:hint="eastAsia" w:ascii="黑体" w:hAnsi="黑体" w:eastAsia="黑体" w:cs="黑体"/>
          <w:sz w:val="24"/>
          <w:szCs w:val="24"/>
          <w:highlight w:val="none"/>
          <w:lang w:val="en-US" w:eastAsia="zh-CN"/>
        </w:rPr>
        <w:t>和RMSE（Root Mean Square Error）作为验证模型模拟精度的指标。当模拟精度</w:t>
      </w:r>
      <w:r>
        <w:rPr>
          <w:rFonts w:hint="eastAsia" w:ascii="黑体" w:hAnsi="黑体" w:eastAsia="黑体" w:cs="黑体"/>
          <w:sz w:val="24"/>
          <w:szCs w:val="24"/>
          <w:highlight w:val="yellow"/>
          <w:lang w:val="en-US" w:eastAsia="zh-CN"/>
        </w:rPr>
        <w:t>满足要求</w:t>
      </w:r>
      <w:r>
        <w:rPr>
          <w:rFonts w:hint="eastAsia" w:ascii="黑体" w:hAnsi="黑体" w:eastAsia="黑体" w:cs="黑体"/>
          <w:sz w:val="24"/>
          <w:szCs w:val="24"/>
          <w:highlight w:val="none"/>
          <w:lang w:val="en-US" w:eastAsia="zh-CN"/>
        </w:rPr>
        <w:t>时，开展进一步的情景模拟分析。</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14:59</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对于所选择的3个</w:t>
      </w:r>
      <w:r>
        <w:rPr>
          <w:rFonts w:hint="eastAsia" w:ascii="黑体" w:hAnsi="黑体" w:eastAsia="黑体" w:cs="黑体"/>
          <w:sz w:val="24"/>
          <w:szCs w:val="24"/>
          <w:highlight w:val="yellow"/>
          <w:lang w:val="en-US" w:eastAsia="zh-CN"/>
        </w:rPr>
        <w:t>街区</w:t>
      </w:r>
      <w:r>
        <w:rPr>
          <w:rFonts w:hint="eastAsia" w:ascii="黑体" w:hAnsi="黑体" w:eastAsia="黑体" w:cs="黑体"/>
          <w:sz w:val="24"/>
          <w:szCs w:val="24"/>
          <w:highlight w:val="none"/>
          <w:lang w:val="en-US" w:eastAsia="zh-CN"/>
        </w:rPr>
        <w:t>，根据长江流域上游城市的典型建筑特征，通过对</w:t>
      </w:r>
      <w:r>
        <w:rPr>
          <w:rFonts w:hint="eastAsia" w:ascii="黑体" w:hAnsi="黑体" w:eastAsia="黑体" w:cs="黑体"/>
          <w:sz w:val="24"/>
          <w:szCs w:val="24"/>
          <w:highlight w:val="yellow"/>
          <w:lang w:val="en-US" w:eastAsia="zh-CN"/>
        </w:rPr>
        <w:t>建筑高度</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建筑覆盖率</w:t>
      </w:r>
      <w:r>
        <w:rPr>
          <w:rFonts w:hint="eastAsia" w:ascii="黑体" w:hAnsi="黑体" w:eastAsia="黑体" w:cs="黑体"/>
          <w:sz w:val="24"/>
          <w:szCs w:val="24"/>
          <w:highlight w:val="none"/>
          <w:lang w:val="en-US" w:eastAsia="zh-CN"/>
        </w:rPr>
        <w:t>的调整来设置不同的情景以进行模拟分析，使得不同情景下的</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空间可视化。基于情景模拟结果分析气温、相对湿度、风速和太阳辐射等</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，计算并分析逐小时</w:t>
      </w:r>
      <w:r>
        <w:rPr>
          <w:rFonts w:hint="eastAsia" w:ascii="黑体" w:hAnsi="黑体" w:eastAsia="黑体" w:cs="黑体"/>
          <w:sz w:val="24"/>
          <w:szCs w:val="24"/>
          <w:highlight w:val="yellow"/>
          <w:lang w:val="en-US" w:eastAsia="zh-CN"/>
        </w:rPr>
        <w:t>局地河流冠层热</w:t>
      </w:r>
      <w:bookmarkStart w:id="21" w:name="OLE_LINK16"/>
      <w:r>
        <w:rPr>
          <w:rFonts w:hint="eastAsia" w:ascii="黑体" w:hAnsi="黑体" w:eastAsia="黑体" w:cs="黑体"/>
          <w:sz w:val="24"/>
          <w:szCs w:val="24"/>
          <w:highlight w:val="yellow"/>
          <w:lang w:val="en-US" w:eastAsia="zh-CN"/>
        </w:rPr>
        <w:t>效应</w:t>
      </w:r>
      <w:bookmarkEnd w:id="21"/>
      <w:r>
        <w:rPr>
          <w:rFonts w:hint="eastAsia" w:ascii="黑体" w:hAnsi="黑体" w:eastAsia="黑体" w:cs="黑体"/>
          <w:sz w:val="24"/>
          <w:szCs w:val="24"/>
          <w:highlight w:val="yellow"/>
          <w:lang w:val="en-US" w:eastAsia="zh-CN"/>
        </w:rPr>
        <w:t>强度</w:t>
      </w:r>
      <w:r>
        <w:rPr>
          <w:rFonts w:hint="eastAsia" w:ascii="黑体" w:hAnsi="黑体" w:eastAsia="黑体" w:cs="黑体"/>
          <w:sz w:val="24"/>
          <w:szCs w:val="24"/>
          <w:highlight w:val="none"/>
          <w:lang w:val="en-US" w:eastAsia="zh-CN"/>
        </w:rPr>
        <w:t>的空间格局，从而通过控制变量的方法分析相关影响的时空变化，阐释滨江地区城市气候对</w:t>
      </w:r>
      <w:r>
        <w:rPr>
          <w:rFonts w:hint="eastAsia" w:ascii="黑体" w:hAnsi="黑体" w:eastAsia="黑体" w:cs="黑体"/>
          <w:sz w:val="24"/>
          <w:szCs w:val="24"/>
          <w:highlight w:val="yellow"/>
          <w:lang w:val="en-US" w:eastAsia="zh-CN"/>
        </w:rPr>
        <w:t>三维建筑空间形态</w:t>
      </w:r>
      <w:r>
        <w:rPr>
          <w:rFonts w:hint="eastAsia" w:ascii="黑体" w:hAnsi="黑体" w:eastAsia="黑体" w:cs="黑体"/>
          <w:sz w:val="24"/>
          <w:szCs w:val="24"/>
          <w:highlight w:val="none"/>
          <w:lang w:val="en-US" w:eastAsia="zh-CN"/>
        </w:rPr>
        <w:t>的响应机制。在此基础上，针对不同的局地气候区类型，分别提出</w:t>
      </w:r>
      <w:bookmarkStart w:id="22" w:name="OLE_LINK11"/>
      <w:r>
        <w:rPr>
          <w:rFonts w:hint="eastAsia" w:ascii="黑体" w:hAnsi="黑体" w:eastAsia="黑体" w:cs="黑体"/>
          <w:sz w:val="24"/>
          <w:szCs w:val="24"/>
          <w:highlight w:val="none"/>
          <w:lang w:val="en-US" w:eastAsia="zh-CN"/>
        </w:rPr>
        <w:t>滨江地区室外空间热环境优化方案</w:t>
      </w:r>
      <w:bookmarkEnd w:id="22"/>
      <w:r>
        <w:rPr>
          <w:rFonts w:hint="eastAsia" w:ascii="黑体" w:hAnsi="黑体" w:eastAsia="黑体" w:cs="黑体"/>
          <w:sz w:val="24"/>
          <w:szCs w:val="24"/>
          <w:highlight w:val="none"/>
          <w:lang w:val="en-US" w:eastAsia="zh-CN"/>
        </w:rPr>
        <w:t>，并将优化后的方案进行模型模拟，对</w:t>
      </w:r>
      <w:bookmarkStart w:id="23" w:name="OLE_LINK17"/>
      <w:r>
        <w:rPr>
          <w:rFonts w:hint="eastAsia" w:ascii="黑体" w:hAnsi="黑体" w:eastAsia="黑体" w:cs="黑体"/>
          <w:sz w:val="24"/>
          <w:szCs w:val="24"/>
          <w:highlight w:val="none"/>
          <w:lang w:val="en-US" w:eastAsia="zh-CN"/>
        </w:rPr>
        <w:t>各方案下的</w:t>
      </w:r>
      <w:bookmarkEnd w:id="23"/>
      <w:r>
        <w:rPr>
          <w:rFonts w:hint="eastAsia" w:ascii="黑体" w:hAnsi="黑体" w:eastAsia="黑体" w:cs="黑体"/>
          <w:sz w:val="24"/>
          <w:szCs w:val="24"/>
          <w:highlight w:val="none"/>
          <w:lang w:val="en-US" w:eastAsia="zh-CN"/>
        </w:rPr>
        <w:t>城市气候格局进行分析与评价，以进一步验证优化方案的科学性，为长江流域上游</w:t>
      </w:r>
      <w:r>
        <w:rPr>
          <w:rFonts w:hint="eastAsia" w:ascii="黑体" w:hAnsi="黑体" w:eastAsia="黑体" w:cs="黑体"/>
          <w:sz w:val="24"/>
          <w:szCs w:val="24"/>
          <w:highlight w:val="yellow"/>
          <w:lang w:val="en-US" w:eastAsia="zh-CN"/>
        </w:rPr>
        <w:t>城市规划提供理论依据。</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3.2. 可行性分析</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eastAsia="zh-CN"/>
        </w:rPr>
      </w:pPr>
      <w:r>
        <w:rPr>
          <w:rFonts w:hint="eastAsia" w:ascii="黑体" w:hAnsi="黑体" w:eastAsia="黑体" w:cs="黑体"/>
          <w:color w:val="000000"/>
          <w:sz w:val="24"/>
          <w:szCs w:val="24"/>
          <w:highlight w:val="none"/>
          <w:lang w:eastAsia="zh-CN"/>
        </w:rPr>
        <w:t>【</w:t>
      </w:r>
      <w:bookmarkStart w:id="24" w:name="OLE_LINK21"/>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08:22</w:t>
      </w:r>
      <w:bookmarkEnd w:id="24"/>
      <w:r>
        <w:rPr>
          <w:rFonts w:hint="eastAsia" w:ascii="黑体" w:hAnsi="黑体" w:eastAsia="黑体" w:cs="黑体"/>
          <w:color w:val="000000"/>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的实施具有较强的可行性</w:t>
      </w:r>
      <w:r>
        <w:rPr>
          <w:rFonts w:hint="eastAsia" w:ascii="黑体" w:hAnsi="黑体" w:eastAsia="黑体" w:cs="黑体"/>
          <w:color w:val="000000"/>
          <w:sz w:val="24"/>
          <w:szCs w:val="24"/>
          <w:highlight w:val="none"/>
        </w:rPr>
        <w:t>，主要表现在</w:t>
      </w:r>
      <w:r>
        <w:rPr>
          <w:rFonts w:hint="eastAsia" w:ascii="黑体" w:hAnsi="黑体" w:eastAsia="黑体" w:cs="黑体"/>
          <w:color w:val="000000"/>
          <w:sz w:val="24"/>
          <w:szCs w:val="24"/>
          <w:highlight w:val="none"/>
          <w:lang w:val="en-US" w:eastAsia="zh-CN"/>
        </w:rPr>
        <w:t>以下方面</w:t>
      </w:r>
      <w:r>
        <w:rPr>
          <w:rFonts w:hint="eastAsia" w:ascii="黑体" w:hAnsi="黑体" w:eastAsia="黑体" w:cs="黑体"/>
          <w:color w:val="000000"/>
          <w:sz w:val="24"/>
          <w:szCs w:val="24"/>
          <w:highlight w:val="none"/>
        </w:rPr>
        <w:t xml:space="preserve">： </w:t>
      </w:r>
      <w:r>
        <w:commentReference w:id="13"/>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09:23</w:t>
      </w: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lang w:val="en-US" w:eastAsia="zh-CN"/>
        </w:rPr>
        <w:t>首先，该项目具有良好的前期研究基础。最近若干年来，已经有不少学者进行了从街道峡谷尺度到街区尺度的城市气候实地测量研究，积累了丰富的经验，为本项目的开展提供了方法上的参考。另外，申请人曾在澳大利亚攻读博士学位期间开展了海风降温效应的多尺度测量与建模研究，以澳大利亚沿海城市为例，在多个尺度量化了海风降温效应的时空格局，厘清了其与关键环境因素的关系。在进行博士研究期间，申请人在三维空间形态特征对城市气候影响、水体对周边城市环境温湿度影响等方面有较强的理论基础。在博士后阶段，申请人拟以长江流域上游城市为研究区域，继续从事城市水体对周边环境热效应的相关研究，作为博士研究工作的延续和深入。总之，</w:t>
      </w: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中河流冠层热效应的量化分析</w:t>
      </w:r>
      <w:r>
        <w:rPr>
          <w:rFonts w:hint="eastAsia" w:ascii="黑体" w:hAnsi="黑体" w:eastAsia="黑体" w:cs="黑体"/>
          <w:color w:val="000000"/>
          <w:sz w:val="24"/>
          <w:szCs w:val="24"/>
          <w:highlight w:val="none"/>
        </w:rPr>
        <w:t>工作</w:t>
      </w:r>
      <w:r>
        <w:rPr>
          <w:rFonts w:hint="eastAsia" w:ascii="黑体" w:hAnsi="黑体" w:eastAsia="黑体" w:cs="黑体"/>
          <w:color w:val="000000"/>
          <w:sz w:val="24"/>
          <w:szCs w:val="24"/>
          <w:highlight w:val="none"/>
          <w:lang w:val="en-US" w:eastAsia="zh-CN"/>
        </w:rPr>
        <w:t>具有较强的</w:t>
      </w:r>
      <w:r>
        <w:rPr>
          <w:rFonts w:hint="eastAsia" w:ascii="黑体" w:hAnsi="黑体" w:eastAsia="黑体" w:cs="黑体"/>
          <w:color w:val="000000"/>
          <w:sz w:val="24"/>
          <w:szCs w:val="24"/>
          <w:highlight w:val="none"/>
        </w:rPr>
        <w:t>理论</w:t>
      </w:r>
      <w:r>
        <w:rPr>
          <w:rFonts w:hint="eastAsia" w:ascii="黑体" w:hAnsi="黑体" w:eastAsia="黑体" w:cs="黑体"/>
          <w:color w:val="000000"/>
          <w:sz w:val="24"/>
          <w:szCs w:val="24"/>
          <w:highlight w:val="none"/>
          <w:lang w:val="en-US" w:eastAsia="zh-CN"/>
        </w:rPr>
        <w:t>和方法</w:t>
      </w:r>
      <w:r>
        <w:rPr>
          <w:rFonts w:hint="eastAsia" w:ascii="黑体" w:hAnsi="黑体" w:eastAsia="黑体" w:cs="黑体"/>
          <w:color w:val="000000"/>
          <w:sz w:val="24"/>
          <w:szCs w:val="24"/>
          <w:highlight w:val="none"/>
        </w:rPr>
        <w:t>基础。</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rPr>
      </w:pP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 13:57</w:t>
      </w: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其次，</w:t>
      </w:r>
      <w:r>
        <w:rPr>
          <w:rFonts w:hint="eastAsia" w:ascii="黑体" w:hAnsi="黑体" w:eastAsia="黑体" w:cs="黑体"/>
          <w:color w:val="000000"/>
          <w:sz w:val="24"/>
          <w:szCs w:val="24"/>
          <w:highlight w:val="none"/>
          <w:lang w:val="en-US" w:eastAsia="zh-CN"/>
        </w:rPr>
        <w:t>本</w:t>
      </w:r>
      <w:r>
        <w:rPr>
          <w:rFonts w:hint="eastAsia" w:ascii="黑体" w:hAnsi="黑体" w:eastAsia="黑体" w:cs="黑体"/>
          <w:color w:val="000000"/>
          <w:sz w:val="24"/>
          <w:szCs w:val="24"/>
          <w:highlight w:val="none"/>
          <w:lang w:val="en-US" w:eastAsia="zh-CN"/>
        </w:rPr>
        <w:t>项目具有良好的研究</w:t>
      </w:r>
      <w:r>
        <w:rPr>
          <w:rFonts w:hint="eastAsia" w:ascii="黑体" w:hAnsi="黑体" w:eastAsia="黑体" w:cs="黑体"/>
          <w:color w:val="000000"/>
          <w:sz w:val="24"/>
          <w:szCs w:val="24"/>
          <w:highlight w:val="none"/>
          <w:lang w:val="en-US" w:eastAsia="zh-CN"/>
        </w:rPr>
        <w:t>条件</w:t>
      </w:r>
      <w:r>
        <w:rPr>
          <w:rFonts w:hint="eastAsia" w:ascii="黑体" w:hAnsi="黑体" w:eastAsia="黑体" w:cs="黑体"/>
          <w:color w:val="000000"/>
          <w:sz w:val="24"/>
          <w:szCs w:val="24"/>
          <w:highlight w:val="none"/>
          <w:lang w:val="en-US" w:eastAsia="zh-CN"/>
        </w:rPr>
        <w:t>。</w:t>
      </w:r>
      <w:r>
        <w:rPr>
          <w:rFonts w:hint="eastAsia" w:ascii="黑体" w:hAnsi="黑体" w:eastAsia="黑体" w:cs="黑体"/>
          <w:color w:val="000000"/>
          <w:sz w:val="24"/>
          <w:szCs w:val="24"/>
          <w:highlight w:val="none"/>
          <w:lang w:val="en-US" w:eastAsia="zh-CN"/>
        </w:rPr>
        <w:t>申请人依托单位重庆大学拥有</w:t>
      </w:r>
      <w:r>
        <w:rPr>
          <w:rFonts w:hint="eastAsia" w:ascii="黑体" w:hAnsi="黑体" w:eastAsia="黑体" w:cs="黑体"/>
          <w:color w:val="000000"/>
          <w:sz w:val="24"/>
          <w:szCs w:val="24"/>
          <w:highlight w:val="yellow"/>
          <w:lang w:val="en-US" w:eastAsia="zh-CN"/>
        </w:rPr>
        <w:t>三峡库区生态环境教育部重点实验室</w:t>
      </w:r>
      <w:r>
        <w:rPr>
          <w:rFonts w:hint="eastAsia" w:ascii="黑体" w:hAnsi="黑体" w:eastAsia="黑体" w:cs="黑体"/>
          <w:color w:val="000000"/>
          <w:sz w:val="24"/>
          <w:szCs w:val="24"/>
          <w:highlight w:val="none"/>
          <w:lang w:val="en-US" w:eastAsia="zh-CN"/>
        </w:rPr>
        <w:t>和</w:t>
      </w:r>
      <w:r>
        <w:rPr>
          <w:rFonts w:hint="eastAsia" w:ascii="黑体" w:hAnsi="黑体" w:eastAsia="黑体" w:cs="黑体"/>
          <w:color w:val="000000"/>
          <w:sz w:val="24"/>
          <w:szCs w:val="24"/>
          <w:highlight w:val="yellow"/>
          <w:lang w:val="en-US" w:eastAsia="zh-CN"/>
        </w:rPr>
        <w:t>山地城镇建设与新技术教育部重点实验室</w:t>
      </w:r>
      <w:r>
        <w:rPr>
          <w:rFonts w:hint="eastAsia" w:ascii="黑体" w:hAnsi="黑体" w:eastAsia="黑体" w:cs="黑体"/>
          <w:color w:val="000000"/>
          <w:sz w:val="24"/>
          <w:szCs w:val="24"/>
          <w:highlight w:val="none"/>
          <w:lang w:val="en-US" w:eastAsia="zh-CN"/>
        </w:rPr>
        <w:t>，配备有</w:t>
      </w:r>
      <w:r>
        <w:rPr>
          <w:rFonts w:hint="eastAsia" w:ascii="黑体" w:hAnsi="黑体" w:eastAsia="黑体" w:cs="黑体"/>
          <w:color w:val="000000"/>
          <w:sz w:val="24"/>
          <w:szCs w:val="24"/>
          <w:highlight w:val="yellow"/>
          <w:lang w:val="en-US" w:eastAsia="zh-CN"/>
        </w:rPr>
        <w:t>城市气候研究</w:t>
      </w:r>
      <w:r>
        <w:rPr>
          <w:rFonts w:hint="eastAsia" w:ascii="黑体" w:hAnsi="黑体" w:eastAsia="黑体" w:cs="黑体"/>
          <w:color w:val="000000"/>
          <w:sz w:val="24"/>
          <w:szCs w:val="24"/>
          <w:highlight w:val="none"/>
          <w:lang w:val="en-US" w:eastAsia="zh-CN"/>
        </w:rPr>
        <w:t>的相关测量设备。申请人所在团队主要从事城市气候相关研究，具有扎实的</w:t>
      </w:r>
      <w:r>
        <w:rPr>
          <w:rFonts w:hint="eastAsia" w:ascii="黑体" w:hAnsi="黑体" w:eastAsia="黑体" w:cs="黑体"/>
          <w:color w:val="000000"/>
          <w:sz w:val="24"/>
          <w:szCs w:val="24"/>
          <w:highlight w:val="yellow"/>
          <w:lang w:val="en-US" w:eastAsia="zh-CN"/>
        </w:rPr>
        <w:t>城市气候学理论</w:t>
      </w:r>
      <w:r>
        <w:rPr>
          <w:rFonts w:hint="eastAsia" w:ascii="黑体" w:hAnsi="黑体" w:eastAsia="黑体" w:cs="黑体"/>
          <w:color w:val="000000"/>
          <w:sz w:val="24"/>
          <w:szCs w:val="24"/>
          <w:highlight w:val="none"/>
          <w:lang w:val="en-US" w:eastAsia="zh-CN"/>
        </w:rPr>
        <w:t>基础，对于</w:t>
      </w:r>
      <w:r>
        <w:rPr>
          <w:rFonts w:hint="eastAsia" w:ascii="黑体" w:hAnsi="黑体" w:eastAsia="黑体" w:cs="黑体"/>
          <w:color w:val="000000"/>
          <w:sz w:val="24"/>
          <w:szCs w:val="24"/>
          <w:highlight w:val="yellow"/>
          <w:lang w:val="en-US" w:eastAsia="zh-CN"/>
        </w:rPr>
        <w:t>不同尺度城市气象数据的实地测量</w:t>
      </w:r>
      <w:r>
        <w:rPr>
          <w:rFonts w:hint="eastAsia" w:ascii="黑体" w:hAnsi="黑体" w:eastAsia="黑体" w:cs="黑体"/>
          <w:color w:val="000000"/>
          <w:sz w:val="24"/>
          <w:szCs w:val="24"/>
          <w:highlight w:val="none"/>
          <w:lang w:val="en-US" w:eastAsia="zh-CN"/>
        </w:rPr>
        <w:t>以及相关实验设计有较为丰富的经验，为本项目的选题和开展提供了保障。</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color w:val="000000"/>
          <w:sz w:val="24"/>
          <w:szCs w:val="24"/>
          <w:highlight w:val="none"/>
        </w:rPr>
      </w:pP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w:t>
      </w:r>
      <w:bookmarkStart w:id="25" w:name="OLE_LINK36"/>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09:51</w:t>
      </w:r>
      <w:bookmarkEnd w:id="25"/>
      <w:r>
        <w:rPr>
          <w:rFonts w:hint="eastAsia" w:ascii="楷体" w:hAnsi="楷体" w:eastAsia="楷体" w:cs="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最后，该项目的研究方案</w:t>
      </w:r>
      <w:commentRangeStart w:id="14"/>
      <w:r>
        <w:rPr>
          <w:rFonts w:hint="eastAsia" w:ascii="黑体" w:hAnsi="黑体" w:eastAsia="黑体" w:cs="黑体"/>
          <w:color w:val="000000"/>
          <w:sz w:val="24"/>
          <w:szCs w:val="24"/>
          <w:highlight w:val="none"/>
          <w:lang w:val="en-US" w:eastAsia="zh-CN"/>
        </w:rPr>
        <w:t>切实可行</w:t>
      </w:r>
      <w:commentRangeEnd w:id="14"/>
      <w:r>
        <w:commentReference w:id="14"/>
      </w:r>
      <w:r>
        <w:rPr>
          <w:rFonts w:hint="eastAsia" w:ascii="黑体" w:hAnsi="黑体" w:eastAsia="黑体" w:cs="黑体"/>
          <w:color w:val="000000"/>
          <w:sz w:val="24"/>
          <w:szCs w:val="24"/>
          <w:highlight w:val="none"/>
          <w:lang w:val="en-US" w:eastAsia="zh-CN"/>
        </w:rPr>
        <w:t>。本项目拟以长江流域上游城市的</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lang w:val="en-US" w:eastAsia="zh-CN"/>
        </w:rPr>
        <w:t>为核心研究内容，以重庆市为例，采用</w:t>
      </w:r>
      <w:r>
        <w:rPr>
          <w:rFonts w:hint="eastAsia" w:ascii="黑体" w:hAnsi="黑体" w:eastAsia="黑体" w:cs="黑体"/>
          <w:color w:val="000000"/>
          <w:sz w:val="24"/>
          <w:szCs w:val="24"/>
          <w:highlight w:val="yellow"/>
          <w:lang w:val="en-US" w:eastAsia="zh-CN"/>
        </w:rPr>
        <w:t>移动测量、固定站点测量</w:t>
      </w:r>
      <w:r>
        <w:rPr>
          <w:rFonts w:hint="eastAsia" w:ascii="黑体" w:hAnsi="黑体" w:eastAsia="黑体" w:cs="黑体"/>
          <w:color w:val="000000"/>
          <w:sz w:val="24"/>
          <w:szCs w:val="24"/>
          <w:highlight w:val="none"/>
          <w:lang w:val="en-US" w:eastAsia="zh-CN"/>
        </w:rPr>
        <w:t>和城市气候模拟的手段揭示城市</w:t>
      </w:r>
      <w:r>
        <w:rPr>
          <w:rFonts w:hint="eastAsia" w:ascii="黑体" w:hAnsi="黑体" w:eastAsia="黑体" w:cs="黑体"/>
          <w:color w:val="000000"/>
          <w:sz w:val="24"/>
          <w:szCs w:val="24"/>
          <w:highlight w:val="yellow"/>
          <w:lang w:val="en-US" w:eastAsia="zh-CN"/>
        </w:rPr>
        <w:t>滨江地区</w:t>
      </w:r>
      <w:r>
        <w:rPr>
          <w:rFonts w:hint="eastAsia" w:ascii="黑体" w:hAnsi="黑体" w:eastAsia="黑体" w:cs="黑体"/>
          <w:color w:val="000000"/>
          <w:sz w:val="24"/>
          <w:szCs w:val="24"/>
          <w:highlight w:val="none"/>
          <w:lang w:val="en-US" w:eastAsia="zh-CN"/>
        </w:rPr>
        <w:t>的热环境特征</w:t>
      </w:r>
      <w:r>
        <w:rPr>
          <w:rFonts w:hint="eastAsia" w:ascii="黑体" w:hAnsi="黑体" w:eastAsia="黑体" w:cs="黑体"/>
          <w:color w:val="000000"/>
          <w:sz w:val="24"/>
          <w:szCs w:val="24"/>
          <w:highlight w:val="yellow"/>
          <w:lang w:val="en-US" w:eastAsia="zh-CN"/>
        </w:rPr>
        <w:t>及其相应机制</w:t>
      </w:r>
      <w:r>
        <w:rPr>
          <w:rFonts w:hint="eastAsia" w:ascii="黑体" w:hAnsi="黑体" w:eastAsia="黑体" w:cs="黑体"/>
          <w:color w:val="000000"/>
          <w:sz w:val="24"/>
          <w:szCs w:val="24"/>
          <w:highlight w:val="none"/>
          <w:lang w:val="en-US" w:eastAsia="zh-CN"/>
        </w:rPr>
        <w:t>，</w:t>
      </w:r>
      <w:r>
        <w:rPr>
          <w:rFonts w:hint="eastAsia" w:ascii="黑体" w:hAnsi="黑体" w:eastAsia="黑体" w:cs="黑体"/>
          <w:color w:val="000000"/>
          <w:sz w:val="24"/>
          <w:szCs w:val="24"/>
          <w:highlight w:val="none"/>
        </w:rPr>
        <w:t>总体思路清晰。申请人和所在团队已经积累了关于重庆市的卫星遥感、气象环境、人口密度等数据集，为本项目的开展提供了基础数据。本项目拟使用的</w:t>
      </w:r>
      <w:r>
        <w:rPr>
          <w:rFonts w:hint="eastAsia" w:ascii="黑体" w:hAnsi="黑体" w:eastAsia="黑体" w:cs="黑体"/>
          <w:color w:val="000000"/>
          <w:sz w:val="24"/>
          <w:szCs w:val="24"/>
          <w:highlight w:val="none"/>
          <w:lang w:val="en-US" w:eastAsia="zh-CN"/>
        </w:rPr>
        <w:t>遥感土地覆盖信息反演、</w:t>
      </w:r>
      <w:r>
        <w:rPr>
          <w:rFonts w:hint="eastAsia" w:ascii="黑体" w:hAnsi="黑体" w:eastAsia="黑体" w:cs="黑体"/>
          <w:color w:val="000000"/>
          <w:sz w:val="24"/>
          <w:szCs w:val="24"/>
          <w:highlight w:val="yellow"/>
          <w:lang w:val="en-US" w:eastAsia="zh-CN"/>
        </w:rPr>
        <w:t>数据的逐步回归分析</w:t>
      </w:r>
      <w:r>
        <w:rPr>
          <w:rFonts w:hint="eastAsia" w:ascii="黑体" w:hAnsi="黑体" w:eastAsia="黑体" w:cs="黑体"/>
          <w:color w:val="000000"/>
          <w:sz w:val="24"/>
          <w:szCs w:val="24"/>
          <w:highlight w:val="none"/>
          <w:lang w:val="en-US" w:eastAsia="zh-CN"/>
        </w:rPr>
        <w:t>等方法通过ENVI软件、Python编程语言及相应模块实现。申请人在博士研究阶段已经熟练掌握相关软件的使用和代码的编写，将基于已有算法针对本研究的具体情况进行优化，为本项目的</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lang w:val="en-US" w:eastAsia="zh-CN"/>
        </w:rPr>
        <w:t>分析提供基础。</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14:05</w:t>
      </w:r>
      <w:r>
        <w:rPr>
          <w:rFonts w:hint="eastAsia" w:ascii="楷体" w:hAnsi="楷体" w:eastAsia="楷体" w:cs="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综上所述，本项目在研究基础、研究条件、研究方案方面具有良好的可行性，能够保证项目研究任务的顺利开展。</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w:t>
      </w:r>
    </w:p>
    <w:p>
      <w:pPr>
        <w:rPr>
          <w:rFonts w:hint="default" w:ascii="楷体" w:hAnsi="楷体" w:eastAsia="楷体" w:cs="楷体"/>
          <w:sz w:val="24"/>
          <w:szCs w:val="24"/>
          <w:highlight w:val="yellow"/>
          <w:lang w:val="en-US" w:eastAsia="zh-CN"/>
        </w:rPr>
      </w:pPr>
    </w:p>
    <w:p>
      <w:pPr>
        <w:pStyle w:val="4"/>
        <w:spacing w:beforeLines="0" w:afterLines="0" w:line="360" w:lineRule="auto"/>
        <w:jc w:val="left"/>
        <w:rPr>
          <w:rFonts w:hint="eastAsia" w:ascii="华文楷体" w:hAnsi="华文楷体" w:eastAsia="华文楷体" w:cs="华文楷体"/>
          <w:color w:val="0000FF"/>
          <w:sz w:val="24"/>
          <w:szCs w:val="24"/>
          <w:highlight w:val="none"/>
        </w:rPr>
      </w:pPr>
      <w:r>
        <w:rPr>
          <w:rFonts w:hint="eastAsia" w:ascii="华文楷体" w:hAnsi="华文楷体" w:eastAsia="华文楷体" w:cs="华文楷体"/>
          <w:color w:val="0000FF"/>
          <w:sz w:val="24"/>
          <w:szCs w:val="24"/>
          <w:highlight w:val="none"/>
        </w:rPr>
        <w:t>4．本项目的特色与创新之处；</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4.1. 本项目的特色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10:33</w:t>
      </w:r>
      <w:r>
        <w:rPr>
          <w:rFonts w:hint="eastAsia" w:ascii="华文楷体" w:hAnsi="华文楷体" w:eastAsia="华文楷体" w:cs="华文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重庆市所在的</w:t>
      </w:r>
      <w:r>
        <w:rPr>
          <w:rFonts w:hint="eastAsia" w:ascii="黑体" w:hAnsi="黑体" w:eastAsia="黑体" w:cs="黑体"/>
          <w:i w:val="0"/>
          <w:iCs w:val="0"/>
          <w:caps w:val="0"/>
          <w:color w:val="333333"/>
          <w:spacing w:val="0"/>
          <w:sz w:val="24"/>
          <w:szCs w:val="24"/>
          <w:highlight w:val="yellow"/>
          <w:shd w:val="clear" w:fill="FFFFFF"/>
        </w:rPr>
        <w:t>成渝地区双城经济圈</w:t>
      </w:r>
      <w:r>
        <w:rPr>
          <w:rFonts w:hint="eastAsia" w:ascii="黑体" w:hAnsi="黑体" w:eastAsia="黑体" w:cs="黑体"/>
          <w:color w:val="000000"/>
          <w:sz w:val="24"/>
          <w:szCs w:val="24"/>
          <w:highlight w:val="none"/>
          <w:lang w:val="en-US" w:eastAsia="zh-CN"/>
        </w:rPr>
        <w:t>为我国的重要</w:t>
      </w:r>
      <w:r>
        <w:rPr>
          <w:rFonts w:hint="eastAsia" w:ascii="黑体" w:hAnsi="黑体" w:eastAsia="黑体" w:cs="黑体"/>
          <w:color w:val="auto"/>
          <w:sz w:val="24"/>
          <w:szCs w:val="24"/>
          <w:highlight w:val="none"/>
          <w:lang w:val="en-US" w:eastAsia="zh-CN"/>
        </w:rPr>
        <w:t>人口聚集区。2020年，</w:t>
      </w:r>
      <w:r>
        <w:rPr>
          <w:rFonts w:hint="eastAsia" w:ascii="黑体" w:hAnsi="黑体" w:eastAsia="黑体" w:cs="黑体"/>
          <w:i w:val="0"/>
          <w:iCs w:val="0"/>
          <w:caps w:val="0"/>
          <w:color w:val="auto"/>
          <w:spacing w:val="0"/>
          <w:sz w:val="24"/>
          <w:szCs w:val="24"/>
          <w:highlight w:val="none"/>
          <w:shd w:val="clear" w:fill="FFFFFF"/>
        </w:rPr>
        <w:t>《成渝地区双城经济圈建设规划纲要</w:t>
      </w:r>
      <w:r>
        <w:rPr>
          <w:rFonts w:hint="eastAsia" w:ascii="黑体" w:hAnsi="黑体" w:eastAsia="黑体" w:cs="黑体"/>
          <w:i w:val="0"/>
          <w:iCs w:val="0"/>
          <w:caps w:val="0"/>
          <w:color w:val="333333"/>
          <w:spacing w:val="0"/>
          <w:sz w:val="24"/>
          <w:szCs w:val="24"/>
          <w:highlight w:val="none"/>
          <w:shd w:val="clear" w:fill="FFFFFF"/>
        </w:rPr>
        <w:t>》发布</w:t>
      </w:r>
      <w:r>
        <w:rPr>
          <w:rFonts w:hint="eastAsia" w:ascii="黑体" w:hAnsi="黑体" w:eastAsia="黑体" w:cs="黑体"/>
          <w:i w:val="0"/>
          <w:iCs w:val="0"/>
          <w:caps w:val="0"/>
          <w:color w:val="333333"/>
          <w:spacing w:val="0"/>
          <w:sz w:val="24"/>
          <w:szCs w:val="24"/>
          <w:highlight w:val="none"/>
          <w:shd w:val="clear" w:fill="FFFFFF"/>
          <w:lang w:eastAsia="zh-CN"/>
        </w:rPr>
        <w:t>。</w:t>
      </w:r>
      <w:r>
        <w:rPr>
          <w:rFonts w:hint="eastAsia" w:ascii="黑体" w:hAnsi="黑体" w:eastAsia="黑体" w:cs="黑体"/>
          <w:color w:val="000000"/>
          <w:sz w:val="24"/>
          <w:szCs w:val="24"/>
          <w:highlight w:val="none"/>
          <w:lang w:val="en-US" w:eastAsia="zh-CN"/>
        </w:rPr>
        <w:t>该区域未来将继续大力推进城市化，打造中国经济的“第四极”。</w:t>
      </w:r>
      <w:r>
        <w:rPr>
          <w:rFonts w:hint="eastAsia" w:ascii="黑体" w:hAnsi="黑体" w:eastAsia="黑体" w:cs="黑体"/>
          <w:i w:val="0"/>
          <w:iCs w:val="0"/>
          <w:caps w:val="0"/>
          <w:color w:val="333333"/>
          <w:spacing w:val="0"/>
          <w:sz w:val="24"/>
          <w:szCs w:val="24"/>
          <w:highlight w:val="yellow"/>
          <w:shd w:val="clear" w:fill="FFFFFF"/>
        </w:rPr>
        <w:t>成渝地区双城经济圈</w:t>
      </w:r>
      <w:r>
        <w:rPr>
          <w:rFonts w:hint="eastAsia" w:ascii="黑体" w:hAnsi="黑体" w:eastAsia="黑体" w:cs="黑体"/>
          <w:i w:val="0"/>
          <w:iCs w:val="0"/>
          <w:caps w:val="0"/>
          <w:color w:val="auto"/>
          <w:spacing w:val="0"/>
          <w:sz w:val="24"/>
          <w:szCs w:val="24"/>
          <w:highlight w:val="none"/>
          <w:shd w:val="clear" w:fill="FFFFFF"/>
          <w:lang w:val="en-US" w:eastAsia="zh-CN"/>
        </w:rPr>
        <w:t>所在区域</w:t>
      </w:r>
      <w:r>
        <w:rPr>
          <w:rFonts w:hint="eastAsia" w:ascii="黑体" w:hAnsi="黑体" w:eastAsia="黑体" w:cs="黑体"/>
          <w:color w:val="auto"/>
          <w:sz w:val="24"/>
          <w:szCs w:val="24"/>
          <w:highlight w:val="none"/>
          <w:lang w:val="en-US" w:eastAsia="zh-CN"/>
        </w:rPr>
        <w:t>属</w:t>
      </w:r>
      <w:r>
        <w:rPr>
          <w:rFonts w:hint="eastAsia" w:ascii="黑体" w:hAnsi="黑体" w:eastAsia="黑体" w:cs="黑体"/>
          <w:color w:val="000000"/>
          <w:sz w:val="24"/>
          <w:szCs w:val="24"/>
          <w:highlight w:val="none"/>
          <w:lang w:val="en-US" w:eastAsia="zh-CN"/>
        </w:rPr>
        <w:t>于亚热带季风气候，受夏季副热带高压的影响，为我国热浪强度最为严重的区域之一。同时，该区域内河流众多，对城市气候起着重要作用。作为热浪事件频发且正在快速城市化的区域，重庆市在相关城市气候研究中具有较强的代表性。本项目具有区域特色。</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eastAsia="zh-CN"/>
        </w:rPr>
      </w:pPr>
      <w:r>
        <w:rPr>
          <w:rFonts w:hint="eastAsia" w:ascii="华文楷体" w:hAnsi="华文楷体" w:eastAsia="华文楷体" w:cs="华文楷体"/>
          <w:color w:val="000000"/>
          <w:sz w:val="24"/>
          <w:szCs w:val="24"/>
          <w:highlight w:val="none"/>
          <w:lang w:eastAsia="zh-CN"/>
        </w:rPr>
        <w:t>【</w:t>
      </w:r>
      <w:bookmarkStart w:id="26" w:name="OLE_LINK34"/>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10:46</w:t>
      </w:r>
      <w:bookmarkEnd w:id="26"/>
      <w:r>
        <w:rPr>
          <w:rFonts w:hint="eastAsia" w:ascii="华文楷体" w:hAnsi="华文楷体" w:eastAsia="华文楷体" w:cs="华文楷体"/>
          <w:color w:val="000000"/>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拟建立河流对滨江地区热效应的评估指标体系。结合</w:t>
      </w:r>
      <w:r>
        <w:rPr>
          <w:rFonts w:hint="eastAsia" w:ascii="黑体" w:hAnsi="黑体" w:eastAsia="黑体" w:cs="黑体"/>
          <w:color w:val="000000"/>
          <w:sz w:val="24"/>
          <w:szCs w:val="24"/>
          <w:highlight w:val="yellow"/>
          <w:lang w:val="en-US" w:eastAsia="zh-CN"/>
        </w:rPr>
        <w:t>实地测量</w:t>
      </w:r>
      <w:r>
        <w:rPr>
          <w:rFonts w:hint="eastAsia" w:ascii="黑体" w:hAnsi="黑体" w:eastAsia="黑体" w:cs="黑体"/>
          <w:color w:val="000000"/>
          <w:sz w:val="24"/>
          <w:szCs w:val="24"/>
          <w:highlight w:val="none"/>
          <w:lang w:val="en-US" w:eastAsia="zh-CN"/>
        </w:rPr>
        <w:t>和模型模拟，在</w:t>
      </w:r>
      <w:r>
        <w:rPr>
          <w:rFonts w:hint="eastAsia" w:ascii="黑体" w:hAnsi="黑体" w:eastAsia="黑体" w:cs="黑体"/>
          <w:color w:val="000000"/>
          <w:sz w:val="24"/>
          <w:szCs w:val="24"/>
          <w:highlight w:val="yellow"/>
          <w:lang w:val="en-US" w:eastAsia="zh-CN"/>
        </w:rPr>
        <w:t>不同尺度</w:t>
      </w:r>
      <w:r>
        <w:rPr>
          <w:rFonts w:hint="eastAsia" w:ascii="黑体" w:hAnsi="黑体" w:eastAsia="黑体" w:cs="黑体"/>
          <w:color w:val="000000"/>
          <w:sz w:val="24"/>
          <w:szCs w:val="24"/>
          <w:highlight w:val="none"/>
          <w:lang w:val="en-US" w:eastAsia="zh-CN"/>
        </w:rPr>
        <w:t>分析其时空格局，量化各环境因素的相对贡献，并重点关注</w:t>
      </w:r>
      <w:r>
        <w:rPr>
          <w:rFonts w:hint="eastAsia" w:ascii="黑体" w:hAnsi="黑体" w:eastAsia="黑体" w:cs="黑体"/>
          <w:color w:val="000000"/>
          <w:sz w:val="24"/>
          <w:szCs w:val="24"/>
          <w:highlight w:val="yellow"/>
          <w:lang w:val="en-US" w:eastAsia="zh-CN"/>
        </w:rPr>
        <w:t>三维空间形态特征</w:t>
      </w:r>
      <w:r>
        <w:rPr>
          <w:rFonts w:hint="eastAsia" w:ascii="黑体" w:hAnsi="黑体" w:eastAsia="黑体" w:cs="黑体"/>
          <w:color w:val="000000"/>
          <w:sz w:val="24"/>
          <w:szCs w:val="24"/>
          <w:highlight w:val="none"/>
          <w:lang w:val="en-US" w:eastAsia="zh-CN"/>
        </w:rPr>
        <w:t>的作用，</w:t>
      </w:r>
      <w:r>
        <w:rPr>
          <w:rFonts w:hint="eastAsia" w:ascii="黑体" w:hAnsi="黑体" w:eastAsia="黑体" w:cs="黑体"/>
          <w:color w:val="000000"/>
          <w:sz w:val="24"/>
          <w:szCs w:val="24"/>
          <w:highlight w:val="none"/>
        </w:rPr>
        <w:t>以期加深对</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rPr>
        <w:t>的认识，具有</w:t>
      </w:r>
      <w:r>
        <w:rPr>
          <w:rFonts w:hint="eastAsia" w:ascii="黑体" w:hAnsi="黑体" w:eastAsia="黑体" w:cs="黑体"/>
          <w:color w:val="000000"/>
          <w:sz w:val="24"/>
          <w:szCs w:val="24"/>
          <w:highlight w:val="yellow"/>
          <w:lang w:val="en-US" w:eastAsia="zh-CN"/>
        </w:rPr>
        <w:t>城市气候</w:t>
      </w:r>
      <w:r>
        <w:rPr>
          <w:rFonts w:hint="eastAsia" w:ascii="黑体" w:hAnsi="黑体" w:eastAsia="黑体" w:cs="黑体"/>
          <w:color w:val="000000"/>
          <w:sz w:val="24"/>
          <w:szCs w:val="24"/>
          <w:highlight w:val="yellow"/>
        </w:rPr>
        <w:t>学</w:t>
      </w:r>
      <w:r>
        <w:rPr>
          <w:rFonts w:hint="eastAsia" w:ascii="黑体" w:hAnsi="黑体" w:eastAsia="黑体" w:cs="黑体"/>
          <w:color w:val="000000"/>
          <w:sz w:val="24"/>
          <w:szCs w:val="24"/>
          <w:highlight w:val="none"/>
        </w:rPr>
        <w:t>理论特色。</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4.2. 创新之处</w:t>
      </w:r>
      <w:r>
        <w:commentReference w:id="15"/>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27" w:name="OLE_LINK35"/>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11:07</w:t>
      </w:r>
      <w:bookmarkEnd w:id="27"/>
      <w:r>
        <w:rPr>
          <w:rFonts w:hint="eastAsia" w:ascii="华文楷体" w:hAnsi="华文楷体" w:eastAsia="华文楷体" w:cs="华文楷体"/>
          <w:sz w:val="24"/>
          <w:szCs w:val="24"/>
          <w:highlight w:val="none"/>
          <w:lang w:val="en-US" w:eastAsia="zh-CN"/>
        </w:rPr>
        <w:t>】</w:t>
      </w:r>
    </w:p>
    <w:p>
      <w:pPr>
        <w:pageBreakBefore w:val="0"/>
        <w:widowControl/>
        <w:numPr>
          <w:ilvl w:val="0"/>
          <w:numId w:val="3"/>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本项目基于气温在滨江地区的空间格局提出了</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w:t>
      </w:r>
      <w:r>
        <w:rPr>
          <w:rFonts w:hint="eastAsia" w:ascii="黑体" w:hAnsi="黑体" w:eastAsia="黑体" w:cs="黑体"/>
          <w:b/>
          <w:bCs/>
          <w:sz w:val="24"/>
          <w:szCs w:val="24"/>
          <w:highlight w:val="none"/>
        </w:rPr>
        <w:t>突破</w:t>
      </w:r>
      <w:r>
        <w:rPr>
          <w:rFonts w:hint="eastAsia" w:ascii="黑体" w:hAnsi="黑体" w:eastAsia="黑体" w:cs="黑体"/>
          <w:b/>
          <w:bCs/>
          <w:sz w:val="24"/>
          <w:szCs w:val="24"/>
          <w:highlight w:val="none"/>
          <w:lang w:val="en-US" w:eastAsia="zh-CN"/>
        </w:rPr>
        <w:t>了</w:t>
      </w:r>
      <w:r>
        <w:rPr>
          <w:rFonts w:hint="eastAsia" w:ascii="黑体" w:hAnsi="黑体" w:eastAsia="黑体" w:cs="黑体"/>
          <w:b/>
          <w:bCs/>
          <w:sz w:val="24"/>
          <w:szCs w:val="24"/>
          <w:highlight w:val="none"/>
        </w:rPr>
        <w:t>现有</w:t>
      </w:r>
      <w:r>
        <w:rPr>
          <w:rFonts w:hint="eastAsia" w:ascii="黑体" w:hAnsi="黑体" w:eastAsia="黑体" w:cs="黑体"/>
          <w:b/>
          <w:bCs/>
          <w:sz w:val="24"/>
          <w:szCs w:val="24"/>
          <w:highlight w:val="yellow"/>
          <w:lang w:val="en-US" w:eastAsia="zh-CN"/>
        </w:rPr>
        <w:t>水体热效应</w:t>
      </w:r>
      <w:r>
        <w:rPr>
          <w:rFonts w:hint="eastAsia" w:ascii="黑体" w:hAnsi="黑体" w:eastAsia="黑体" w:cs="黑体"/>
          <w:b/>
          <w:bCs/>
          <w:sz w:val="24"/>
          <w:szCs w:val="24"/>
          <w:highlight w:val="none"/>
          <w:lang w:val="en-US" w:eastAsia="zh-CN"/>
        </w:rPr>
        <w:t>研究在</w:t>
      </w:r>
      <w:r>
        <w:rPr>
          <w:rFonts w:hint="eastAsia" w:ascii="黑体" w:hAnsi="黑体" w:eastAsia="黑体" w:cs="黑体"/>
          <w:b/>
          <w:bCs/>
          <w:sz w:val="24"/>
          <w:szCs w:val="24"/>
          <w:highlight w:val="yellow"/>
          <w:lang w:val="en-US" w:eastAsia="zh-CN"/>
        </w:rPr>
        <w:t>滨江地区</w:t>
      </w:r>
      <w:r>
        <w:rPr>
          <w:rFonts w:hint="eastAsia" w:ascii="黑体" w:hAnsi="黑体" w:eastAsia="黑体" w:cs="黑体"/>
          <w:b/>
          <w:bCs/>
          <w:sz w:val="24"/>
          <w:szCs w:val="24"/>
          <w:highlight w:val="none"/>
          <w:lang w:val="en-US" w:eastAsia="zh-CN"/>
        </w:rPr>
        <w:t>内部</w:t>
      </w:r>
      <w:bookmarkStart w:id="28" w:name="OLE_LINK27"/>
      <w:r>
        <w:rPr>
          <w:rFonts w:hint="eastAsia" w:ascii="黑体" w:hAnsi="黑体" w:eastAsia="黑体" w:cs="黑体"/>
          <w:b/>
          <w:bCs/>
          <w:sz w:val="24"/>
          <w:szCs w:val="24"/>
          <w:highlight w:val="none"/>
          <w:lang w:val="en-US" w:eastAsia="zh-CN"/>
        </w:rPr>
        <w:t>行人高度</w:t>
      </w:r>
      <w:bookmarkEnd w:id="28"/>
      <w:r>
        <w:rPr>
          <w:rFonts w:hint="eastAsia" w:ascii="黑体" w:hAnsi="黑体" w:eastAsia="黑体" w:cs="黑体"/>
          <w:b/>
          <w:bCs/>
          <w:sz w:val="24"/>
          <w:szCs w:val="24"/>
          <w:highlight w:val="none"/>
          <w:lang w:val="en-US" w:eastAsia="zh-CN"/>
        </w:rPr>
        <w:t>的时空格局方面理解</w:t>
      </w:r>
      <w:r>
        <w:rPr>
          <w:rFonts w:hint="eastAsia" w:ascii="黑体" w:hAnsi="黑体" w:eastAsia="黑体" w:cs="黑体"/>
          <w:b/>
          <w:bCs/>
          <w:sz w:val="24"/>
          <w:szCs w:val="24"/>
          <w:highlight w:val="none"/>
        </w:rPr>
        <w:t>不足</w:t>
      </w:r>
      <w:r>
        <w:rPr>
          <w:rFonts w:hint="eastAsia" w:ascii="黑体" w:hAnsi="黑体" w:eastAsia="黑体" w:cs="黑体"/>
          <w:b/>
          <w:bCs/>
          <w:sz w:val="24"/>
          <w:szCs w:val="24"/>
          <w:highlight w:val="none"/>
          <w:lang w:val="en-US" w:eastAsia="zh-CN"/>
        </w:rPr>
        <w:t>的问题</w:t>
      </w:r>
      <w:r>
        <w:rPr>
          <w:rFonts w:hint="eastAsia" w:ascii="黑体" w:hAnsi="黑体" w:eastAsia="黑体" w:cs="黑体"/>
          <w:b/>
          <w:bCs/>
          <w:sz w:val="24"/>
          <w:szCs w:val="24"/>
          <w:highlight w:val="none"/>
          <w:lang w:eastAsia="zh-CN"/>
        </w:rPr>
        <w:t>，</w:t>
      </w:r>
      <w:r>
        <w:rPr>
          <w:rFonts w:hint="eastAsia" w:ascii="黑体" w:hAnsi="黑体" w:eastAsia="黑体" w:cs="黑体"/>
          <w:b/>
          <w:bCs/>
          <w:sz w:val="24"/>
          <w:szCs w:val="24"/>
          <w:highlight w:val="none"/>
          <w:lang w:val="en-US" w:eastAsia="zh-CN"/>
        </w:rPr>
        <w:t>建立了河流对周边区域</w:t>
      </w:r>
      <w:r>
        <w:rPr>
          <w:rFonts w:hint="eastAsia" w:ascii="黑体" w:hAnsi="黑体" w:eastAsia="黑体" w:cs="黑体"/>
          <w:b/>
          <w:bCs/>
          <w:sz w:val="24"/>
          <w:szCs w:val="24"/>
          <w:highlight w:val="yellow"/>
          <w:lang w:val="en-US" w:eastAsia="zh-CN"/>
        </w:rPr>
        <w:t>热环境影响</w:t>
      </w:r>
      <w:r>
        <w:rPr>
          <w:rFonts w:hint="eastAsia" w:ascii="黑体" w:hAnsi="黑体" w:eastAsia="黑体" w:cs="黑体"/>
          <w:b/>
          <w:bCs/>
          <w:sz w:val="24"/>
          <w:szCs w:val="24"/>
          <w:highlight w:val="none"/>
          <w:lang w:val="en-US" w:eastAsia="zh-CN"/>
        </w:rPr>
        <w:t>的新的评估指标体系，</w:t>
      </w:r>
      <w:r>
        <w:rPr>
          <w:rFonts w:hint="eastAsia" w:ascii="黑体" w:hAnsi="黑体" w:eastAsia="黑体" w:cs="黑体"/>
          <w:sz w:val="24"/>
          <w:szCs w:val="24"/>
          <w:highlight w:val="none"/>
          <w:lang w:val="en-US" w:eastAsia="zh-CN"/>
        </w:rPr>
        <w:t>并基于该体系以重庆市为例系统分析了</w:t>
      </w:r>
      <w:r>
        <w:rPr>
          <w:rFonts w:hint="eastAsia" w:ascii="黑体" w:hAnsi="黑体" w:eastAsia="黑体" w:cs="黑体"/>
          <w:sz w:val="24"/>
          <w:szCs w:val="24"/>
          <w:highlight w:val="yellow"/>
          <w:lang w:val="en-US" w:eastAsia="zh-CN"/>
        </w:rPr>
        <w:t>河流的冠层热效应</w:t>
      </w:r>
      <w:r>
        <w:rPr>
          <w:rFonts w:hint="eastAsia" w:ascii="黑体" w:hAnsi="黑体" w:eastAsia="黑体" w:cs="黑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11:57</w:t>
      </w:r>
      <w:r>
        <w:rPr>
          <w:rFonts w:hint="eastAsia" w:ascii="华文楷体" w:hAnsi="华文楷体" w:eastAsia="华文楷体" w:cs="华文楷体"/>
          <w:sz w:val="24"/>
          <w:szCs w:val="24"/>
          <w:highlight w:val="none"/>
          <w:lang w:val="en-US" w:eastAsia="zh-CN"/>
        </w:rPr>
        <w:t>】</w:t>
      </w:r>
    </w:p>
    <w:p>
      <w:pPr>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关于</w:t>
      </w:r>
      <w:r>
        <w:rPr>
          <w:rFonts w:hint="eastAsia" w:ascii="黑体" w:hAnsi="黑体" w:eastAsia="黑体" w:cs="黑体"/>
          <w:sz w:val="24"/>
          <w:szCs w:val="24"/>
          <w:highlight w:val="yellow"/>
          <w:lang w:val="en-US" w:eastAsia="zh-CN"/>
        </w:rPr>
        <w:t>城市水体热效应</w:t>
      </w:r>
      <w:r>
        <w:rPr>
          <w:rFonts w:hint="eastAsia" w:ascii="黑体" w:hAnsi="黑体" w:eastAsia="黑体" w:cs="黑体"/>
          <w:sz w:val="24"/>
          <w:szCs w:val="24"/>
          <w:highlight w:val="none"/>
          <w:lang w:val="en-US" w:eastAsia="zh-CN"/>
        </w:rPr>
        <w:t>的影响因素，以往研究侧重于</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等指标。而对于</w:t>
      </w:r>
      <w:r>
        <w:rPr>
          <w:rFonts w:hint="eastAsia" w:ascii="黑体" w:hAnsi="黑体" w:eastAsia="黑体" w:cs="黑体"/>
          <w:sz w:val="24"/>
          <w:szCs w:val="24"/>
          <w:highlight w:val="yellow"/>
          <w:lang w:val="en-US" w:eastAsia="zh-CN"/>
        </w:rPr>
        <w:t>三维空间形态因素</w:t>
      </w:r>
      <w:r>
        <w:rPr>
          <w:rFonts w:hint="eastAsia" w:ascii="黑体" w:hAnsi="黑体" w:eastAsia="黑体" w:cs="黑体"/>
          <w:sz w:val="24"/>
          <w:szCs w:val="24"/>
          <w:highlight w:val="none"/>
          <w:lang w:val="en-US" w:eastAsia="zh-CN"/>
        </w:rPr>
        <w:t>，尽管其在城市气候研究中受到一定程度的关注，但目前在其对</w:t>
      </w:r>
      <w:r>
        <w:rPr>
          <w:rFonts w:hint="eastAsia" w:ascii="黑体" w:hAnsi="黑体" w:eastAsia="黑体" w:cs="黑体"/>
          <w:sz w:val="24"/>
          <w:szCs w:val="24"/>
          <w:highlight w:val="yellow"/>
          <w:lang w:val="en-US" w:eastAsia="zh-CN"/>
        </w:rPr>
        <w:t>水体热效应</w:t>
      </w:r>
      <w:r>
        <w:rPr>
          <w:rFonts w:hint="eastAsia" w:ascii="黑体" w:hAnsi="黑体" w:eastAsia="黑体" w:cs="黑体"/>
          <w:sz w:val="24"/>
          <w:szCs w:val="24"/>
          <w:highlight w:val="none"/>
          <w:lang w:val="en-US" w:eastAsia="zh-CN"/>
        </w:rPr>
        <w:t>的影响方面理解有限。鉴于城市内建筑高度、天</w:t>
      </w:r>
      <w:r>
        <w:rPr>
          <w:rFonts w:hint="eastAsia" w:ascii="黑体" w:hAnsi="黑体" w:eastAsia="黑体" w:cs="黑体"/>
          <w:b w:val="0"/>
          <w:bCs w:val="0"/>
          <w:sz w:val="24"/>
          <w:szCs w:val="24"/>
          <w:highlight w:val="none"/>
          <w:lang w:val="en-US" w:eastAsia="zh-CN"/>
        </w:rPr>
        <w:t>空视域因子等对城市热环境的重要性，本文在</w:t>
      </w:r>
      <w:r>
        <w:rPr>
          <w:rFonts w:hint="eastAsia" w:ascii="黑体" w:hAnsi="黑体" w:eastAsia="黑体" w:cs="黑体"/>
          <w:b w:val="0"/>
          <w:bCs w:val="0"/>
          <w:sz w:val="24"/>
          <w:szCs w:val="24"/>
          <w:highlight w:val="yellow"/>
          <w:lang w:val="en-US" w:eastAsia="zh-CN"/>
        </w:rPr>
        <w:t>河流冠层热效应</w:t>
      </w:r>
      <w:r>
        <w:rPr>
          <w:rFonts w:hint="eastAsia" w:ascii="黑体" w:hAnsi="黑体" w:eastAsia="黑体" w:cs="黑体"/>
          <w:b w:val="0"/>
          <w:bCs w:val="0"/>
          <w:sz w:val="24"/>
          <w:szCs w:val="24"/>
          <w:highlight w:val="none"/>
          <w:lang w:val="en-US" w:eastAsia="zh-CN"/>
        </w:rPr>
        <w:t>的影响因素分析中，强调了</w:t>
      </w:r>
      <w:r>
        <w:rPr>
          <w:rFonts w:hint="eastAsia" w:ascii="黑体" w:hAnsi="黑体" w:eastAsia="黑体" w:cs="黑体"/>
          <w:b w:val="0"/>
          <w:bCs w:val="0"/>
          <w:sz w:val="24"/>
          <w:szCs w:val="24"/>
          <w:highlight w:val="yellow"/>
          <w:lang w:val="en-US" w:eastAsia="zh-CN"/>
        </w:rPr>
        <w:t>三维空间形态因素</w:t>
      </w:r>
      <w:r>
        <w:rPr>
          <w:rFonts w:hint="eastAsia" w:ascii="黑体" w:hAnsi="黑体" w:eastAsia="黑体" w:cs="黑体"/>
          <w:b w:val="0"/>
          <w:bCs w:val="0"/>
          <w:sz w:val="24"/>
          <w:szCs w:val="24"/>
          <w:highlight w:val="none"/>
          <w:lang w:val="en-US" w:eastAsia="zh-CN"/>
        </w:rPr>
        <w:t>的角色，并比较了其与其它因素影响的关系，弥补了对</w:t>
      </w:r>
      <w:r>
        <w:rPr>
          <w:rFonts w:hint="eastAsia" w:ascii="黑体" w:hAnsi="黑体" w:eastAsia="黑体" w:cs="黑体"/>
          <w:sz w:val="24"/>
          <w:szCs w:val="24"/>
          <w:highlight w:val="yellow"/>
          <w:lang w:val="en-US" w:eastAsia="zh-CN"/>
        </w:rPr>
        <w:t>城市水体热效应</w:t>
      </w:r>
      <w:r>
        <w:rPr>
          <w:rFonts w:hint="eastAsia" w:ascii="黑体" w:hAnsi="黑体" w:eastAsia="黑体" w:cs="黑体"/>
          <w:b w:val="0"/>
          <w:bCs w:val="0"/>
          <w:sz w:val="24"/>
          <w:szCs w:val="24"/>
          <w:highlight w:val="none"/>
          <w:lang w:val="en-US" w:eastAsia="zh-CN"/>
        </w:rPr>
        <w:t>机制理解的不足，</w:t>
      </w:r>
      <w:r>
        <w:rPr>
          <w:rFonts w:hint="eastAsia" w:ascii="黑体" w:hAnsi="黑体" w:eastAsia="黑体" w:cs="黑体"/>
          <w:sz w:val="24"/>
          <w:szCs w:val="24"/>
          <w:highlight w:val="none"/>
          <w:lang w:val="en-US" w:eastAsia="zh-CN"/>
        </w:rPr>
        <w:t>更有助于为城市规划提供参考。</w:t>
      </w:r>
    </w:p>
    <w:p>
      <w:pPr>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spacing w:beforeLines="0" w:afterLines="0"/>
        <w:jc w:val="left"/>
        <w:rPr>
          <w:rFonts w:hint="eastAsia" w:ascii="华文楷体" w:hAnsi="华文楷体" w:eastAsia="华文楷体" w:cs="华文楷体"/>
          <w:b/>
          <w:color w:val="0000FF"/>
          <w:sz w:val="24"/>
          <w:szCs w:val="24"/>
          <w:highlight w:val="none"/>
          <w:lang w:val="en-US" w:eastAsia="zh-CN" w:bidi="ar-SA"/>
        </w:rPr>
      </w:pPr>
      <w:r>
        <w:rPr>
          <w:rFonts w:hint="default" w:ascii="华文楷体" w:hAnsi="华文楷体" w:eastAsia="华文楷体" w:cs="华文楷体"/>
          <w:b/>
          <w:color w:val="0000FF"/>
          <w:sz w:val="24"/>
          <w:szCs w:val="24"/>
          <w:highlight w:val="none"/>
          <w:lang w:val="en-US" w:eastAsia="zh-CN" w:bidi="ar-SA"/>
        </w:rPr>
        <w:t xml:space="preserve">5. </w:t>
      </w:r>
      <w:r>
        <w:rPr>
          <w:rFonts w:hint="eastAsia" w:ascii="华文楷体" w:hAnsi="华文楷体" w:eastAsia="华文楷体" w:cs="华文楷体"/>
          <w:b/>
          <w:color w:val="0000FF"/>
          <w:sz w:val="24"/>
          <w:szCs w:val="24"/>
          <w:highlight w:val="none"/>
          <w:lang w:val="en-US" w:eastAsia="zh-CN" w:bidi="ar-SA"/>
        </w:rPr>
        <w:t>年度研究计划及预期研究结果（包括拟组织的重要学术交流活动、国际合作与交流计划等）。</w:t>
      </w:r>
    </w:p>
    <w:p>
      <w:pPr>
        <w:spacing w:beforeLines="0" w:afterLines="0"/>
        <w:jc w:val="left"/>
        <w:rPr>
          <w:rFonts w:hint="eastAsia" w:ascii="黑体" w:hAnsi="黑体" w:eastAsia="黑体" w:cs="黑体"/>
          <w:color w:val="000000"/>
          <w:sz w:val="23"/>
          <w:szCs w:val="24"/>
        </w:rPr>
      </w:pPr>
      <w:r>
        <w:rPr>
          <w:rFonts w:hint="eastAsia" w:ascii="黑体" w:hAnsi="黑体" w:eastAsia="黑体" w:cs="黑体"/>
          <w:b/>
          <w:color w:val="000000"/>
          <w:sz w:val="23"/>
          <w:szCs w:val="24"/>
        </w:rPr>
        <w:t>5.1</w:t>
      </w:r>
      <w:r>
        <w:rPr>
          <w:rFonts w:hint="eastAsia" w:ascii="黑体" w:hAnsi="黑体" w:eastAsia="黑体" w:cs="黑体"/>
          <w:color w:val="000000"/>
          <w:sz w:val="23"/>
          <w:szCs w:val="24"/>
        </w:rPr>
        <w:t>年度研究计划</w:t>
      </w:r>
    </w:p>
    <w:p>
      <w:pPr>
        <w:spacing w:beforeLines="0" w:afterLines="0"/>
        <w:jc w:val="left"/>
        <w:rPr>
          <w:rFonts w:hint="eastAsia" w:ascii="黑体" w:hAnsi="黑体" w:eastAsia="黑体" w:cs="黑体"/>
          <w:color w:val="000000"/>
          <w:sz w:val="23"/>
          <w:szCs w:val="24"/>
          <w:lang w:eastAsia="zh-CN"/>
        </w:rPr>
      </w:pPr>
      <w:r>
        <w:rPr>
          <w:rFonts w:hint="eastAsia" w:ascii="黑体" w:hAnsi="黑体" w:eastAsia="黑体" w:cs="黑体"/>
          <w:color w:val="000000"/>
          <w:sz w:val="23"/>
          <w:szCs w:val="24"/>
          <w:lang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302</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09:27</w:t>
      </w:r>
      <w:r>
        <w:rPr>
          <w:rFonts w:hint="eastAsia" w:ascii="黑体" w:hAnsi="黑体" w:eastAsia="黑体" w:cs="黑体"/>
          <w:color w:val="000000"/>
          <w:sz w:val="23"/>
          <w:szCs w:val="24"/>
          <w:lang w:eastAsia="zh-CN"/>
        </w:rPr>
        <w:t>】</w:t>
      </w:r>
      <w:r>
        <w:commentReference w:id="16"/>
      </w:r>
    </w:p>
    <w:p>
      <w:pPr>
        <w:spacing w:beforeLines="0" w:afterLines="0"/>
        <w:jc w:val="left"/>
        <w:rPr>
          <w:rFonts w:hint="eastAsia" w:ascii="黑体" w:hAnsi="黑体" w:eastAsia="黑体" w:cs="黑体"/>
          <w:color w:val="000000"/>
          <w:sz w:val="21"/>
          <w:szCs w:val="24"/>
        </w:rPr>
      </w:pPr>
      <w:r>
        <w:rPr>
          <w:rFonts w:hint="eastAsia" w:ascii="黑体" w:hAnsi="黑体" w:eastAsia="黑体" w:cs="黑体"/>
          <w:color w:val="000000"/>
          <w:sz w:val="21"/>
          <w:szCs w:val="24"/>
        </w:rPr>
        <w:t>本项目计划3年（202</w:t>
      </w:r>
      <w:r>
        <w:rPr>
          <w:rFonts w:hint="eastAsia" w:ascii="黑体" w:hAnsi="黑体" w:eastAsia="黑体" w:cs="黑体"/>
          <w:color w:val="000000"/>
          <w:sz w:val="21"/>
          <w:szCs w:val="24"/>
          <w:lang w:val="en-US" w:eastAsia="zh-CN"/>
        </w:rPr>
        <w:t>4</w:t>
      </w:r>
      <w:r>
        <w:rPr>
          <w:rFonts w:hint="eastAsia" w:ascii="黑体" w:hAnsi="黑体" w:eastAsia="黑体" w:cs="黑体"/>
          <w:color w:val="000000"/>
          <w:sz w:val="21"/>
          <w:szCs w:val="24"/>
        </w:rPr>
        <w:t>.01-202</w:t>
      </w:r>
      <w:r>
        <w:rPr>
          <w:rFonts w:hint="eastAsia" w:ascii="黑体" w:hAnsi="黑体" w:eastAsia="黑体" w:cs="黑体"/>
          <w:color w:val="000000"/>
          <w:sz w:val="21"/>
          <w:szCs w:val="24"/>
          <w:lang w:val="en-US" w:eastAsia="zh-CN"/>
        </w:rPr>
        <w:t>6</w:t>
      </w:r>
      <w:r>
        <w:rPr>
          <w:rFonts w:hint="eastAsia" w:ascii="黑体" w:hAnsi="黑体" w:eastAsia="黑体" w:cs="黑体"/>
          <w:color w:val="000000"/>
          <w:sz w:val="21"/>
          <w:szCs w:val="24"/>
        </w:rPr>
        <w:t>.12）完成，具体研究计划见下表：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default"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时间</w:t>
            </w:r>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工作计划</w:t>
            </w:r>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拟组织活动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default"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2024.01-2024.12</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收集相关文献，总结并完善研究方案；</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购买</w:t>
            </w:r>
            <w:r>
              <w:rPr>
                <w:rFonts w:hint="eastAsia" w:ascii="黑体" w:hAnsi="黑体" w:eastAsia="黑体" w:cs="黑体"/>
                <w:color w:val="000000"/>
                <w:sz w:val="21"/>
                <w:szCs w:val="24"/>
                <w:highlight w:val="yellow"/>
                <w:vertAlign w:val="baseline"/>
                <w:lang w:val="en-US" w:eastAsia="zh-CN"/>
              </w:rPr>
              <w:t>气象测量设备</w:t>
            </w:r>
            <w:r>
              <w:rPr>
                <w:rFonts w:hint="eastAsia" w:ascii="黑体" w:hAnsi="黑体" w:eastAsia="黑体" w:cs="黑体"/>
                <w:color w:val="000000"/>
                <w:sz w:val="21"/>
                <w:szCs w:val="24"/>
                <w:vertAlign w:val="baseline"/>
                <w:lang w:val="en-US" w:eastAsia="zh-CN"/>
              </w:rPr>
              <w: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收集、整理研究区域数据；</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开展</w:t>
            </w:r>
            <w:r>
              <w:rPr>
                <w:rFonts w:hint="eastAsia" w:ascii="黑体" w:hAnsi="黑体" w:eastAsia="黑体" w:cs="黑体"/>
                <w:color w:val="000000"/>
                <w:sz w:val="21"/>
                <w:szCs w:val="24"/>
                <w:highlight w:val="yellow"/>
                <w:vertAlign w:val="baseline"/>
                <w:lang w:val="en-US" w:eastAsia="zh-CN"/>
              </w:rPr>
              <w:t>街道峡谷尺度</w:t>
            </w:r>
            <w:r>
              <w:rPr>
                <w:rFonts w:hint="eastAsia" w:ascii="黑体" w:hAnsi="黑体" w:eastAsia="黑体" w:cs="黑体"/>
                <w:color w:val="000000"/>
                <w:sz w:val="21"/>
                <w:szCs w:val="24"/>
                <w:vertAlign w:val="baseline"/>
                <w:lang w:val="en-US" w:eastAsia="zh-CN"/>
              </w:rPr>
              <w:t xml:space="preserve">气象数据的实地测量；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完成对街道峡谷尺度</w:t>
            </w:r>
            <w:r>
              <w:rPr>
                <w:rFonts w:hint="eastAsia" w:ascii="黑体" w:hAnsi="黑体" w:eastAsia="黑体" w:cs="黑体"/>
                <w:color w:val="000000"/>
                <w:sz w:val="21"/>
                <w:szCs w:val="24"/>
                <w:highlight w:val="yellow"/>
                <w:vertAlign w:val="baseline"/>
                <w:lang w:val="en-US" w:eastAsia="zh-CN"/>
              </w:rPr>
              <w:t>河流冠层热效应</w:t>
            </w:r>
            <w:r>
              <w:rPr>
                <w:rFonts w:hint="eastAsia" w:ascii="黑体" w:hAnsi="黑体" w:eastAsia="黑体" w:cs="黑体"/>
                <w:color w:val="000000"/>
                <w:sz w:val="21"/>
                <w:szCs w:val="24"/>
                <w:vertAlign w:val="baseline"/>
                <w:lang w:val="en-US" w:eastAsia="zh-CN"/>
              </w:rPr>
              <w:t>时空格局的分析；</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发表论文1-2篇。</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邀请北京师范大学、中山大学等国内合作单位专家指导优化项目研究方案；</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参加国内会议</w:t>
            </w:r>
            <w:r>
              <w:rPr>
                <w:rFonts w:hint="default" w:ascii="黑体" w:hAnsi="黑体" w:eastAsia="黑体" w:cs="黑体"/>
                <w:color w:val="000000"/>
                <w:sz w:val="21"/>
                <w:szCs w:val="24"/>
                <w:vertAlign w:val="baseline"/>
                <w:lang w:val="en-US" w:eastAsia="zh-CN"/>
              </w:rPr>
              <w:t>1</w:t>
            </w:r>
            <w:r>
              <w:rPr>
                <w:rFonts w:hint="eastAsia" w:ascii="黑体" w:hAnsi="黑体" w:eastAsia="黑体" w:cs="黑体"/>
                <w:color w:val="000000"/>
                <w:sz w:val="21"/>
                <w:szCs w:val="24"/>
                <w:vertAlign w:val="baseline"/>
                <w:lang w:val="en-US" w:eastAsia="zh-CN"/>
              </w:rPr>
              <w:t>次；</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参加国际会议</w:t>
            </w:r>
            <w:r>
              <w:rPr>
                <w:rFonts w:hint="default" w:ascii="黑体" w:hAnsi="黑体" w:eastAsia="黑体" w:cs="黑体"/>
                <w:color w:val="000000"/>
                <w:sz w:val="21"/>
                <w:szCs w:val="24"/>
                <w:vertAlign w:val="baseline"/>
                <w:lang w:val="en-US" w:eastAsia="zh-CN"/>
              </w:rPr>
              <w:t>1</w:t>
            </w:r>
            <w:r>
              <w:rPr>
                <w:rFonts w:hint="eastAsia" w:ascii="黑体" w:hAnsi="黑体" w:eastAsia="黑体" w:cs="黑体"/>
                <w:color w:val="000000"/>
                <w:sz w:val="21"/>
                <w:szCs w:val="24"/>
                <w:vertAlign w:val="baseline"/>
                <w:lang w:val="en-US" w:eastAsia="zh-CN"/>
              </w:rPr>
              <w:t>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2025.01-2025.12</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 xml:space="preserve">开展街区尺度气象数据的实地测量；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完成对街区尺度</w:t>
            </w:r>
            <w:r>
              <w:rPr>
                <w:rFonts w:hint="eastAsia" w:ascii="黑体" w:hAnsi="黑体" w:eastAsia="黑体" w:cs="黑体"/>
                <w:color w:val="000000"/>
                <w:sz w:val="21"/>
                <w:szCs w:val="24"/>
                <w:highlight w:val="yellow"/>
                <w:vertAlign w:val="baseline"/>
                <w:lang w:val="en-US" w:eastAsia="zh-CN"/>
              </w:rPr>
              <w:t>河流冠层热效应</w:t>
            </w:r>
            <w:r>
              <w:rPr>
                <w:rFonts w:hint="eastAsia" w:ascii="黑体" w:hAnsi="黑体" w:eastAsia="黑体" w:cs="黑体"/>
                <w:color w:val="000000"/>
                <w:sz w:val="21"/>
                <w:szCs w:val="24"/>
                <w:vertAlign w:val="baseline"/>
                <w:lang w:val="en-US" w:eastAsia="zh-CN"/>
              </w:rPr>
              <w:t>时空格局的分析；</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完成研究区域</w:t>
            </w:r>
            <w:r>
              <w:rPr>
                <w:rFonts w:hint="eastAsia" w:ascii="黑体" w:hAnsi="黑体" w:eastAsia="黑体" w:cs="黑体"/>
                <w:color w:val="000000"/>
                <w:sz w:val="21"/>
                <w:szCs w:val="24"/>
                <w:highlight w:val="yellow"/>
                <w:vertAlign w:val="baseline"/>
                <w:lang w:val="en-US" w:eastAsia="zh-CN"/>
              </w:rPr>
              <w:t>相关环境变量</w:t>
            </w:r>
            <w:r>
              <w:rPr>
                <w:rFonts w:hint="eastAsia" w:ascii="黑体" w:hAnsi="黑体" w:eastAsia="黑体" w:cs="黑体"/>
                <w:color w:val="000000"/>
                <w:sz w:val="21"/>
                <w:szCs w:val="24"/>
                <w:vertAlign w:val="baseline"/>
                <w:lang w:val="en-US" w:eastAsia="zh-CN"/>
              </w:rPr>
              <w:t>的计算；</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提取</w:t>
            </w:r>
            <w:r>
              <w:rPr>
                <w:rFonts w:hint="eastAsia" w:ascii="黑体" w:hAnsi="黑体" w:eastAsia="黑体" w:cs="黑体"/>
                <w:color w:val="000000"/>
                <w:sz w:val="21"/>
                <w:szCs w:val="24"/>
                <w:highlight w:val="yellow"/>
                <w:vertAlign w:val="baseline"/>
                <w:lang w:val="en-US" w:eastAsia="zh-CN"/>
              </w:rPr>
              <w:t>关键环境因素</w:t>
            </w:r>
            <w:r>
              <w:rPr>
                <w:rFonts w:hint="eastAsia" w:ascii="黑体" w:hAnsi="黑体" w:eastAsia="黑体" w:cs="黑体"/>
                <w:color w:val="000000"/>
                <w:sz w:val="21"/>
                <w:szCs w:val="24"/>
                <w:vertAlign w:val="baseline"/>
                <w:lang w:val="en-US" w:eastAsia="zh-CN"/>
              </w:rPr>
              <w:t>并分析其相对贡献；</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阐释</w:t>
            </w:r>
            <w:r>
              <w:rPr>
                <w:rFonts w:hint="eastAsia" w:ascii="黑体" w:hAnsi="黑体" w:eastAsia="黑体" w:cs="黑体"/>
                <w:color w:val="000000"/>
                <w:sz w:val="21"/>
                <w:szCs w:val="24"/>
                <w:highlight w:val="yellow"/>
                <w:vertAlign w:val="baseline"/>
                <w:lang w:val="en-US" w:eastAsia="zh-CN"/>
              </w:rPr>
              <w:t>河流冠层热效应</w:t>
            </w:r>
            <w:r>
              <w:rPr>
                <w:rFonts w:hint="eastAsia" w:ascii="黑体" w:hAnsi="黑体" w:eastAsia="黑体" w:cs="黑体"/>
                <w:color w:val="000000"/>
                <w:sz w:val="21"/>
                <w:szCs w:val="24"/>
                <w:vertAlign w:val="baseline"/>
                <w:lang w:val="en-US" w:eastAsia="zh-CN"/>
              </w:rPr>
              <w:t>的驱动机制；</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对ENVI-met</w:t>
            </w:r>
            <w:r>
              <w:rPr>
                <w:rFonts w:hint="eastAsia" w:ascii="黑体" w:hAnsi="黑体" w:eastAsia="黑体" w:cs="黑体"/>
                <w:color w:val="000000"/>
                <w:sz w:val="21"/>
                <w:szCs w:val="24"/>
                <w:highlight w:val="yellow"/>
                <w:vertAlign w:val="baseline"/>
                <w:lang w:val="en-US" w:eastAsia="zh-CN"/>
              </w:rPr>
              <w:t>城市气候模型</w:t>
            </w:r>
            <w:r>
              <w:rPr>
                <w:rFonts w:hint="eastAsia" w:ascii="黑体" w:hAnsi="黑体" w:eastAsia="黑体" w:cs="黑体"/>
                <w:color w:val="000000"/>
                <w:sz w:val="21"/>
                <w:szCs w:val="24"/>
                <w:vertAlign w:val="baseline"/>
                <w:lang w:val="en-US" w:eastAsia="zh-CN"/>
              </w:rPr>
              <w:t>进行初始设置；</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发表论文1-2篇。</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邀请澳大利亚弗林德斯大学、阿德莱德大学、新南威尔士大学的城市气候领域专家对项目进行指导和学术交流；</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参加国内会议</w:t>
            </w:r>
            <w:r>
              <w:rPr>
                <w:rFonts w:hint="default" w:ascii="黑体" w:hAnsi="黑体" w:eastAsia="黑体" w:cs="黑体"/>
                <w:color w:val="000000"/>
                <w:sz w:val="21"/>
                <w:szCs w:val="24"/>
                <w:vertAlign w:val="baseline"/>
                <w:lang w:val="en-US" w:eastAsia="zh-CN"/>
              </w:rPr>
              <w:t>1</w:t>
            </w:r>
            <w:r>
              <w:rPr>
                <w:rFonts w:hint="eastAsia" w:ascii="黑体" w:hAnsi="黑体" w:eastAsia="黑体" w:cs="黑体"/>
                <w:color w:val="000000"/>
                <w:sz w:val="21"/>
                <w:szCs w:val="24"/>
                <w:vertAlign w:val="baseline"/>
                <w:lang w:val="en-US" w:eastAsia="zh-CN"/>
              </w:rPr>
              <w:t>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240" w:lineRule="auto"/>
              <w:ind w:left="0" w:leftChars="0" w:right="0"/>
              <w:jc w:val="both"/>
              <w:textAlignment w:val="auto"/>
              <w:rPr>
                <w:rFonts w:hint="eastAsia" w:ascii="黑体" w:hAnsi="黑体" w:eastAsia="黑体" w:cs="黑体"/>
                <w:color w:val="000000"/>
                <w:sz w:val="21"/>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2026.01-2026.12</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完成</w:t>
            </w:r>
            <w:r>
              <w:rPr>
                <w:rFonts w:hint="eastAsia" w:ascii="黑体" w:hAnsi="黑体" w:eastAsia="黑体" w:cs="黑体"/>
                <w:color w:val="000000"/>
                <w:sz w:val="21"/>
                <w:szCs w:val="24"/>
                <w:highlight w:val="yellow"/>
                <w:vertAlign w:val="baseline"/>
                <w:lang w:val="en-US" w:eastAsia="zh-CN"/>
              </w:rPr>
              <w:t>河流冠层热效应</w:t>
            </w:r>
            <w:r>
              <w:rPr>
                <w:rFonts w:hint="eastAsia" w:ascii="黑体" w:hAnsi="黑体" w:eastAsia="黑体" w:cs="黑体"/>
                <w:color w:val="000000"/>
                <w:sz w:val="21"/>
                <w:szCs w:val="24"/>
                <w:vertAlign w:val="baseline"/>
                <w:lang w:val="en-US" w:eastAsia="zh-CN"/>
              </w:rPr>
              <w:t>的</w:t>
            </w:r>
            <w:r>
              <w:rPr>
                <w:rFonts w:hint="eastAsia" w:ascii="黑体" w:hAnsi="黑体" w:eastAsia="黑体" w:cs="黑体"/>
                <w:color w:val="000000"/>
                <w:sz w:val="21"/>
                <w:szCs w:val="24"/>
                <w:highlight w:val="yellow"/>
                <w:vertAlign w:val="baseline"/>
                <w:lang w:val="en-US" w:eastAsia="zh-CN"/>
              </w:rPr>
              <w:t>情景模拟</w:t>
            </w:r>
            <w:r>
              <w:rPr>
                <w:rFonts w:hint="eastAsia" w:ascii="黑体" w:hAnsi="黑体" w:eastAsia="黑体" w:cs="黑体"/>
                <w:color w:val="000000"/>
                <w:sz w:val="21"/>
                <w:szCs w:val="24"/>
                <w:vertAlign w:val="baseline"/>
                <w:lang w:val="en-US" w:eastAsia="zh-CN"/>
              </w:rPr>
              <w:t>并分析模拟结果；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提出滨江地区</w:t>
            </w:r>
            <w:r>
              <w:rPr>
                <w:rFonts w:hint="eastAsia" w:ascii="黑体" w:hAnsi="黑体" w:eastAsia="黑体" w:cs="黑体"/>
                <w:color w:val="000000"/>
                <w:sz w:val="21"/>
                <w:szCs w:val="24"/>
                <w:highlight w:val="yellow"/>
                <w:vertAlign w:val="baseline"/>
                <w:lang w:val="en-US" w:eastAsia="zh-CN"/>
              </w:rPr>
              <w:t>室外空间热环境</w:t>
            </w:r>
            <w:r>
              <w:rPr>
                <w:rFonts w:hint="eastAsia" w:ascii="黑体" w:hAnsi="黑体" w:eastAsia="黑体" w:cs="黑体"/>
                <w:color w:val="000000"/>
                <w:sz w:val="21"/>
                <w:szCs w:val="24"/>
                <w:vertAlign w:val="baseline"/>
                <w:lang w:val="en-US" w:eastAsia="zh-CN"/>
              </w:rPr>
              <w:t>优化方案，对该方案进行评价；</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总结项目进展，撰写总结报告，准备验收；</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发表论文1-2篇。</w:t>
            </w:r>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参加国内会议1次；</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rFonts w:hint="eastAsia" w:ascii="黑体" w:hAnsi="黑体" w:eastAsia="黑体" w:cs="黑体"/>
                <w:color w:val="000000"/>
                <w:sz w:val="21"/>
                <w:szCs w:val="24"/>
                <w:vertAlign w:val="baseline"/>
                <w:lang w:val="en-US" w:eastAsia="zh-CN"/>
              </w:rPr>
            </w:pPr>
            <w:r>
              <w:rPr>
                <w:rFonts w:hint="eastAsia" w:ascii="黑体" w:hAnsi="黑体" w:eastAsia="黑体" w:cs="黑体"/>
                <w:color w:val="000000"/>
                <w:sz w:val="21"/>
                <w:szCs w:val="24"/>
                <w:vertAlign w:val="baseline"/>
                <w:lang w:val="en-US" w:eastAsia="zh-CN"/>
              </w:rPr>
              <w:t>参加国际会议</w:t>
            </w:r>
            <w:r>
              <w:rPr>
                <w:rFonts w:hint="default" w:ascii="黑体" w:hAnsi="黑体" w:eastAsia="黑体" w:cs="黑体"/>
                <w:color w:val="000000"/>
                <w:sz w:val="21"/>
                <w:szCs w:val="24"/>
                <w:vertAlign w:val="baseline"/>
                <w:lang w:val="en-US" w:eastAsia="zh-CN"/>
              </w:rPr>
              <w:t>1</w:t>
            </w:r>
            <w:r>
              <w:rPr>
                <w:rFonts w:hint="eastAsia" w:ascii="黑体" w:hAnsi="黑体" w:eastAsia="黑体" w:cs="黑体"/>
                <w:color w:val="000000"/>
                <w:sz w:val="21"/>
                <w:szCs w:val="24"/>
                <w:vertAlign w:val="baseline"/>
                <w:lang w:val="en-US" w:eastAsia="zh-CN"/>
              </w:rPr>
              <w:t>次。</w:t>
            </w:r>
          </w:p>
        </w:tc>
      </w:tr>
    </w:tbl>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宋体" w:hAnsi="宋体" w:eastAsia="宋体"/>
          <w:color w:val="000000"/>
          <w:sz w:val="21"/>
          <w:szCs w:val="24"/>
          <w:lang w:val="en-US" w:eastAsia="zh-CN"/>
        </w:rPr>
      </w:pPr>
    </w:p>
    <w:p>
      <w:pPr>
        <w:pStyle w:val="5"/>
        <w:spacing w:line="360" w:lineRule="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5"/>
        <w:spacing w:line="360" w:lineRule="auto"/>
        <w:rPr>
          <w:rFonts w:hint="eastAsia" w:ascii="楷体" w:hAnsi="楷体" w:eastAsia="楷体" w:cs="楷体"/>
          <w:sz w:val="24"/>
          <w:szCs w:val="24"/>
          <w:highlight w:val="none"/>
          <w:lang w:val="en-US" w:eastAsia="zh-CN"/>
        </w:rPr>
      </w:pPr>
      <w:r>
        <w:rPr>
          <w:rFonts w:hint="default" w:ascii="楷体" w:hAnsi="楷体" w:eastAsia="楷体" w:cs="楷体"/>
          <w:sz w:val="24"/>
          <w:szCs w:val="24"/>
          <w:highlight w:val="none"/>
          <w:lang w:val="en-US" w:eastAsia="zh-CN"/>
        </w:rPr>
        <w:t xml:space="preserve">5.2 </w:t>
      </w:r>
      <w:r>
        <w:rPr>
          <w:rFonts w:hint="eastAsia" w:ascii="楷体" w:hAnsi="楷体" w:eastAsia="楷体" w:cs="楷体"/>
          <w:sz w:val="24"/>
          <w:szCs w:val="24"/>
          <w:highlight w:val="none"/>
          <w:lang w:val="en-US" w:eastAsia="zh-CN"/>
        </w:rPr>
        <w:t>预期研究结果</w:t>
      </w:r>
    </w:p>
    <w:p>
      <w:pPr>
        <w:pStyle w:val="5"/>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【已读up230302 09:</w:t>
      </w:r>
      <w:r>
        <w:rPr>
          <w:rFonts w:hint="eastAsia" w:ascii="黑体" w:hAnsi="黑体" w:cs="黑体"/>
          <w:b w:val="0"/>
          <w:color w:val="000000"/>
          <w:sz w:val="21"/>
          <w:szCs w:val="24"/>
          <w:vertAlign w:val="baseline"/>
          <w:lang w:val="en-US" w:eastAsia="zh-CN" w:bidi="ar-SA"/>
        </w:rPr>
        <w:t>41</w:t>
      </w:r>
      <w:r>
        <w:rPr>
          <w:rFonts w:hint="eastAsia" w:ascii="黑体" w:hAnsi="黑体" w:eastAsia="黑体" w:cs="黑体"/>
          <w:b w:val="0"/>
          <w:color w:val="000000"/>
          <w:sz w:val="21"/>
          <w:szCs w:val="24"/>
          <w:vertAlign w:val="baseline"/>
          <w:lang w:val="en-US" w:eastAsia="zh-CN" w:bidi="ar-SA"/>
        </w:rPr>
        <w:t>】</w:t>
      </w:r>
    </w:p>
    <w:p>
      <w:pPr>
        <w:pStyle w:val="5"/>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（1）</w:t>
      </w:r>
      <w:r>
        <w:rPr>
          <w:rFonts w:hint="eastAsia" w:ascii="黑体" w:hAnsi="黑体" w:cs="黑体"/>
          <w:b w:val="0"/>
          <w:color w:val="000000"/>
          <w:sz w:val="21"/>
          <w:szCs w:val="24"/>
          <w:vertAlign w:val="baseline"/>
          <w:lang w:val="en-US" w:eastAsia="zh-CN" w:bidi="ar-SA"/>
        </w:rPr>
        <w:t>建立</w:t>
      </w:r>
      <w:r>
        <w:rPr>
          <w:rFonts w:hint="eastAsia" w:ascii="黑体" w:hAnsi="黑体" w:eastAsia="黑体" w:cs="黑体"/>
          <w:b w:val="0"/>
          <w:color w:val="000000"/>
          <w:sz w:val="21"/>
          <w:szCs w:val="24"/>
          <w:highlight w:val="yellow"/>
          <w:vertAlign w:val="baseline"/>
          <w:lang w:val="en-US" w:eastAsia="zh-CN" w:bidi="ar-SA"/>
        </w:rPr>
        <w:t>河流冠层热效应</w:t>
      </w:r>
      <w:r>
        <w:rPr>
          <w:rFonts w:hint="eastAsia" w:ascii="黑体" w:hAnsi="黑体" w:eastAsia="黑体" w:cs="黑体"/>
          <w:b w:val="0"/>
          <w:color w:val="000000"/>
          <w:sz w:val="21"/>
          <w:szCs w:val="24"/>
          <w:vertAlign w:val="baseline"/>
          <w:lang w:val="en-US" w:eastAsia="zh-CN" w:bidi="ar-SA"/>
        </w:rPr>
        <w:t>的</w:t>
      </w:r>
      <w:r>
        <w:rPr>
          <w:rFonts w:hint="eastAsia" w:ascii="黑体" w:hAnsi="黑体" w:cs="黑体"/>
          <w:b w:val="0"/>
          <w:color w:val="000000"/>
          <w:sz w:val="21"/>
          <w:szCs w:val="24"/>
          <w:vertAlign w:val="baseline"/>
          <w:lang w:val="en-US" w:eastAsia="zh-CN" w:bidi="ar-SA"/>
        </w:rPr>
        <w:t>评估指标体系；</w:t>
      </w:r>
    </w:p>
    <w:p>
      <w:pPr>
        <w:pStyle w:val="5"/>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（2）量化</w:t>
      </w:r>
      <w:r>
        <w:rPr>
          <w:rFonts w:hint="eastAsia" w:ascii="黑体" w:hAnsi="黑体" w:cs="黑体"/>
          <w:b w:val="0"/>
          <w:color w:val="000000"/>
          <w:sz w:val="21"/>
          <w:szCs w:val="24"/>
          <w:vertAlign w:val="baseline"/>
          <w:lang w:val="en-US" w:eastAsia="zh-CN" w:bidi="ar-SA"/>
        </w:rPr>
        <w:t>关键</w:t>
      </w:r>
      <w:r>
        <w:rPr>
          <w:rFonts w:hint="eastAsia" w:ascii="黑体" w:hAnsi="黑体" w:eastAsia="黑体" w:cs="黑体"/>
          <w:b w:val="0"/>
          <w:color w:val="000000"/>
          <w:sz w:val="21"/>
          <w:szCs w:val="24"/>
          <w:highlight w:val="yellow"/>
          <w:vertAlign w:val="baseline"/>
          <w:lang w:val="en-US" w:eastAsia="zh-CN" w:bidi="ar-SA"/>
        </w:rPr>
        <w:t>环境因素</w:t>
      </w:r>
      <w:r>
        <w:rPr>
          <w:rFonts w:hint="eastAsia" w:ascii="黑体" w:hAnsi="黑体" w:eastAsia="黑体" w:cs="黑体"/>
          <w:b w:val="0"/>
          <w:color w:val="000000"/>
          <w:sz w:val="21"/>
          <w:szCs w:val="24"/>
          <w:vertAlign w:val="baseline"/>
          <w:lang w:val="en-US" w:eastAsia="zh-CN" w:bidi="ar-SA"/>
        </w:rPr>
        <w:t>对</w:t>
      </w:r>
      <w:r>
        <w:rPr>
          <w:rFonts w:hint="eastAsia" w:ascii="黑体" w:hAnsi="黑体" w:eastAsia="黑体" w:cs="黑体"/>
          <w:b w:val="0"/>
          <w:color w:val="000000"/>
          <w:sz w:val="21"/>
          <w:szCs w:val="24"/>
          <w:highlight w:val="yellow"/>
          <w:vertAlign w:val="baseline"/>
          <w:lang w:val="en-US" w:eastAsia="zh-CN" w:bidi="ar-SA"/>
        </w:rPr>
        <w:t>河流冠层热效应</w:t>
      </w:r>
      <w:r>
        <w:rPr>
          <w:rFonts w:hint="eastAsia" w:ascii="黑体" w:hAnsi="黑体" w:eastAsia="黑体" w:cs="黑体"/>
          <w:b w:val="0"/>
          <w:color w:val="000000"/>
          <w:sz w:val="21"/>
          <w:szCs w:val="24"/>
          <w:vertAlign w:val="baseline"/>
          <w:lang w:val="en-US" w:eastAsia="zh-CN" w:bidi="ar-SA"/>
        </w:rPr>
        <w:t>的</w:t>
      </w:r>
      <w:r>
        <w:rPr>
          <w:rFonts w:hint="eastAsia" w:ascii="黑体" w:hAnsi="黑体" w:cs="黑体"/>
          <w:b w:val="0"/>
          <w:color w:val="000000"/>
          <w:sz w:val="21"/>
          <w:szCs w:val="24"/>
          <w:vertAlign w:val="baseline"/>
          <w:lang w:val="en-US" w:eastAsia="zh-CN" w:bidi="ar-SA"/>
        </w:rPr>
        <w:t>相对贡献</w:t>
      </w:r>
      <w:r>
        <w:rPr>
          <w:rFonts w:hint="eastAsia" w:ascii="黑体" w:hAnsi="黑体" w:eastAsia="黑体" w:cs="黑体"/>
          <w:b w:val="0"/>
          <w:color w:val="000000"/>
          <w:sz w:val="21"/>
          <w:szCs w:val="24"/>
          <w:vertAlign w:val="baseline"/>
          <w:lang w:val="en-US" w:eastAsia="zh-CN" w:bidi="ar-SA"/>
        </w:rPr>
        <w:t>；</w:t>
      </w:r>
    </w:p>
    <w:p>
      <w:pPr>
        <w:pStyle w:val="5"/>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（3）阐明</w:t>
      </w:r>
      <w:r>
        <w:rPr>
          <w:rFonts w:hint="eastAsia" w:ascii="黑体" w:hAnsi="黑体" w:cs="黑体"/>
          <w:b w:val="0"/>
          <w:color w:val="000000"/>
          <w:sz w:val="21"/>
          <w:szCs w:val="24"/>
          <w:highlight w:val="yellow"/>
          <w:vertAlign w:val="baseline"/>
          <w:lang w:val="en-US" w:eastAsia="zh-CN" w:bidi="ar-SA"/>
        </w:rPr>
        <w:t>长江流域上游城市</w:t>
      </w:r>
      <w:r>
        <w:rPr>
          <w:rFonts w:hint="eastAsia" w:ascii="黑体" w:hAnsi="黑体" w:eastAsia="黑体" w:cs="黑体"/>
          <w:b w:val="0"/>
          <w:color w:val="000000"/>
          <w:sz w:val="21"/>
          <w:szCs w:val="24"/>
          <w:vertAlign w:val="baseline"/>
          <w:lang w:val="en-US" w:eastAsia="zh-CN" w:bidi="ar-SA"/>
        </w:rPr>
        <w:t>滨江地区</w:t>
      </w:r>
      <w:r>
        <w:rPr>
          <w:rFonts w:hint="eastAsia" w:ascii="黑体" w:hAnsi="黑体" w:eastAsia="黑体" w:cs="黑体"/>
          <w:b w:val="0"/>
          <w:color w:val="000000"/>
          <w:sz w:val="21"/>
          <w:szCs w:val="24"/>
          <w:highlight w:val="yellow"/>
          <w:vertAlign w:val="baseline"/>
          <w:lang w:val="en-US" w:eastAsia="zh-CN" w:bidi="ar-SA"/>
        </w:rPr>
        <w:t>城市气候</w:t>
      </w:r>
      <w:r>
        <w:rPr>
          <w:rFonts w:hint="eastAsia" w:ascii="黑体" w:hAnsi="黑体" w:eastAsia="黑体" w:cs="黑体"/>
          <w:b w:val="0"/>
          <w:color w:val="000000"/>
          <w:sz w:val="21"/>
          <w:szCs w:val="24"/>
          <w:vertAlign w:val="baseline"/>
          <w:lang w:val="en-US" w:eastAsia="zh-CN" w:bidi="ar-SA"/>
        </w:rPr>
        <w:t>的</w:t>
      </w:r>
      <w:r>
        <w:rPr>
          <w:rFonts w:hint="eastAsia" w:ascii="黑体" w:hAnsi="黑体" w:cs="黑体"/>
          <w:b w:val="0"/>
          <w:color w:val="000000"/>
          <w:sz w:val="21"/>
          <w:szCs w:val="24"/>
          <w:highlight w:val="yellow"/>
          <w:vertAlign w:val="baseline"/>
          <w:lang w:val="en-US" w:eastAsia="zh-CN" w:bidi="ar-SA"/>
        </w:rPr>
        <w:t>驱动</w:t>
      </w:r>
      <w:r>
        <w:rPr>
          <w:rFonts w:hint="eastAsia" w:ascii="黑体" w:hAnsi="黑体" w:eastAsia="黑体" w:cs="黑体"/>
          <w:b w:val="0"/>
          <w:color w:val="000000"/>
          <w:sz w:val="21"/>
          <w:szCs w:val="24"/>
          <w:highlight w:val="yellow"/>
          <w:vertAlign w:val="baseline"/>
          <w:lang w:val="en-US" w:eastAsia="zh-CN" w:bidi="ar-SA"/>
        </w:rPr>
        <w:t>机制</w:t>
      </w:r>
      <w:r>
        <w:rPr>
          <w:rFonts w:hint="eastAsia" w:ascii="黑体" w:hAnsi="黑体" w:cs="黑体"/>
          <w:b w:val="0"/>
          <w:color w:val="000000"/>
          <w:sz w:val="21"/>
          <w:szCs w:val="24"/>
          <w:vertAlign w:val="baseline"/>
          <w:lang w:val="en-US" w:eastAsia="zh-CN" w:bidi="ar-SA"/>
        </w:rPr>
        <w:t>；</w:t>
      </w:r>
    </w:p>
    <w:p>
      <w:pPr>
        <w:pStyle w:val="5"/>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（4）提出</w:t>
      </w:r>
      <w:r>
        <w:rPr>
          <w:rFonts w:hint="eastAsia" w:ascii="黑体" w:hAnsi="黑体" w:cs="黑体"/>
          <w:b w:val="0"/>
          <w:color w:val="000000"/>
          <w:sz w:val="21"/>
          <w:szCs w:val="24"/>
          <w:highlight w:val="yellow"/>
          <w:vertAlign w:val="baseline"/>
          <w:lang w:val="en-US" w:eastAsia="zh-CN" w:bidi="ar-SA"/>
        </w:rPr>
        <w:t>长江流域上游城市</w:t>
      </w:r>
      <w:r>
        <w:rPr>
          <w:rFonts w:hint="eastAsia" w:ascii="黑体" w:hAnsi="黑体" w:eastAsia="黑体" w:cs="黑体"/>
          <w:b w:val="0"/>
          <w:color w:val="000000"/>
          <w:sz w:val="21"/>
          <w:szCs w:val="24"/>
          <w:vertAlign w:val="baseline"/>
          <w:lang w:val="en-US" w:eastAsia="zh-CN" w:bidi="ar-SA"/>
        </w:rPr>
        <w:t>滨江地区</w:t>
      </w:r>
      <w:r>
        <w:rPr>
          <w:rFonts w:hint="eastAsia" w:ascii="黑体" w:hAnsi="黑体" w:cs="黑体"/>
          <w:b w:val="0"/>
          <w:color w:val="000000"/>
          <w:sz w:val="21"/>
          <w:szCs w:val="24"/>
          <w:vertAlign w:val="baseline"/>
          <w:lang w:val="en-US" w:eastAsia="zh-CN" w:bidi="ar-SA"/>
        </w:rPr>
        <w:t>的</w:t>
      </w:r>
      <w:r>
        <w:rPr>
          <w:rFonts w:hint="eastAsia" w:ascii="黑体" w:hAnsi="黑体" w:eastAsia="黑体" w:cs="黑体"/>
          <w:b w:val="0"/>
          <w:color w:val="000000"/>
          <w:sz w:val="21"/>
          <w:szCs w:val="24"/>
          <w:highlight w:val="yellow"/>
          <w:vertAlign w:val="baseline"/>
          <w:lang w:val="en-US" w:eastAsia="zh-CN" w:bidi="ar-SA"/>
        </w:rPr>
        <w:t>室外空间热环境</w:t>
      </w:r>
      <w:r>
        <w:rPr>
          <w:rFonts w:hint="eastAsia" w:ascii="黑体" w:hAnsi="黑体" w:eastAsia="黑体" w:cs="黑体"/>
          <w:b w:val="0"/>
          <w:color w:val="000000"/>
          <w:sz w:val="21"/>
          <w:szCs w:val="24"/>
          <w:vertAlign w:val="baseline"/>
          <w:lang w:val="en-US" w:eastAsia="zh-CN" w:bidi="ar-SA"/>
        </w:rPr>
        <w:t>优化方案</w:t>
      </w:r>
      <w:r>
        <w:rPr>
          <w:rFonts w:hint="eastAsia" w:ascii="黑体" w:hAnsi="黑体" w:cs="黑体"/>
          <w:b w:val="0"/>
          <w:color w:val="000000"/>
          <w:sz w:val="21"/>
          <w:szCs w:val="24"/>
          <w:vertAlign w:val="baseline"/>
          <w:lang w:val="en-US" w:eastAsia="zh-CN" w:bidi="ar-SA"/>
        </w:rPr>
        <w:t>；</w:t>
      </w:r>
      <w:r>
        <w:commentReference w:id="17"/>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（5）发表学术论文</w:t>
      </w:r>
      <w:r>
        <w:rPr>
          <w:rFonts w:hint="default" w:ascii="黑体" w:hAnsi="黑体" w:eastAsia="黑体" w:cs="黑体"/>
          <w:b w:val="0"/>
          <w:color w:val="000000"/>
          <w:sz w:val="21"/>
          <w:szCs w:val="24"/>
          <w:vertAlign w:val="baseline"/>
          <w:lang w:val="en-US" w:eastAsia="zh-CN" w:bidi="ar-SA"/>
        </w:rPr>
        <w:t>5-6</w:t>
      </w:r>
      <w:r>
        <w:rPr>
          <w:rFonts w:hint="eastAsia" w:ascii="黑体" w:hAnsi="黑体" w:eastAsia="黑体" w:cs="黑体"/>
          <w:b w:val="0"/>
          <w:color w:val="000000"/>
          <w:sz w:val="21"/>
          <w:szCs w:val="24"/>
          <w:vertAlign w:val="baseline"/>
          <w:lang w:val="en-US" w:eastAsia="zh-CN" w:bidi="ar-SA"/>
        </w:rPr>
        <w:t>篇，其中</w:t>
      </w:r>
      <w:r>
        <w:rPr>
          <w:rFonts w:hint="default" w:ascii="黑体" w:hAnsi="黑体" w:eastAsia="黑体" w:cs="黑体"/>
          <w:b w:val="0"/>
          <w:color w:val="000000"/>
          <w:sz w:val="21"/>
          <w:szCs w:val="24"/>
          <w:vertAlign w:val="baseline"/>
          <w:lang w:val="en-US" w:eastAsia="zh-CN" w:bidi="ar-SA"/>
        </w:rPr>
        <w:t>SCI</w:t>
      </w:r>
      <w:r>
        <w:rPr>
          <w:rFonts w:hint="eastAsia" w:ascii="黑体" w:hAnsi="黑体" w:eastAsia="黑体" w:cs="黑体"/>
          <w:b w:val="0"/>
          <w:color w:val="000000"/>
          <w:sz w:val="21"/>
          <w:szCs w:val="24"/>
          <w:vertAlign w:val="baseline"/>
          <w:lang w:val="en-US" w:eastAsia="zh-CN" w:bidi="ar-SA"/>
        </w:rPr>
        <w:t>收录</w:t>
      </w:r>
      <w:r>
        <w:rPr>
          <w:rFonts w:hint="default" w:ascii="黑体" w:hAnsi="黑体" w:eastAsia="黑体" w:cs="黑体"/>
          <w:b w:val="0"/>
          <w:color w:val="000000"/>
          <w:sz w:val="21"/>
          <w:szCs w:val="24"/>
          <w:vertAlign w:val="baseline"/>
          <w:lang w:val="en-US" w:eastAsia="zh-CN" w:bidi="ar-SA"/>
        </w:rPr>
        <w:t>3-5</w:t>
      </w:r>
      <w:r>
        <w:rPr>
          <w:rFonts w:hint="eastAsia" w:ascii="黑体" w:hAnsi="黑体" w:eastAsia="黑体" w:cs="黑体"/>
          <w:b w:val="0"/>
          <w:color w:val="000000"/>
          <w:sz w:val="21"/>
          <w:szCs w:val="24"/>
          <w:vertAlign w:val="baseline"/>
          <w:lang w:val="en-US" w:eastAsia="zh-CN" w:bidi="ar-SA"/>
        </w:rPr>
        <w:t>篇。</w:t>
      </w:r>
      <w:r>
        <w:commentReference w:id="18"/>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b w:val="0"/>
          <w:color w:val="000000"/>
          <w:sz w:val="21"/>
          <w:szCs w:val="24"/>
          <w:vertAlign w:val="baseline"/>
          <w:lang w:val="en-US" w:eastAsia="zh-CN" w:bidi="ar-SA"/>
        </w:rPr>
      </w:pPr>
      <w:r>
        <w:rPr>
          <w:rFonts w:hint="eastAsia" w:ascii="黑体" w:hAnsi="黑体" w:eastAsia="黑体" w:cs="黑体"/>
          <w:b w:val="0"/>
          <w:color w:val="000000"/>
          <w:sz w:val="21"/>
          <w:szCs w:val="24"/>
          <w:vertAlign w:val="baseline"/>
          <w:lang w:val="en-US" w:eastAsia="zh-CN" w:bidi="ar-SA"/>
        </w:rPr>
        <w:t>==</w:t>
      </w:r>
    </w:p>
    <w:p>
      <w:pPr>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黑体" w:hAnsi="黑体" w:eastAsia="黑体" w:cs="黑体"/>
          <w:sz w:val="24"/>
          <w:szCs w:val="24"/>
          <w:highlight w:val="none"/>
          <w:lang w:val="en-US" w:eastAsia="zh-CN"/>
        </w:rPr>
      </w:pPr>
    </w:p>
    <w:p>
      <w:pPr>
        <w:spacing w:beforeLines="0" w:afterLines="0"/>
        <w:jc w:val="left"/>
        <w:rPr>
          <w:rFonts w:hint="eastAsia" w:ascii="华文楷体" w:hAnsi="华文楷体" w:eastAsia="华文楷体" w:cs="华文楷体"/>
          <w:b/>
          <w:color w:val="0000FF"/>
          <w:sz w:val="24"/>
          <w:szCs w:val="24"/>
          <w:highlight w:val="none"/>
          <w:lang w:val="en-US" w:eastAsia="zh-CN" w:bidi="ar-SA"/>
        </w:rPr>
      </w:pPr>
      <w:r>
        <w:rPr>
          <w:rFonts w:hint="eastAsia" w:ascii="华文楷体" w:hAnsi="华文楷体" w:eastAsia="华文楷体" w:cs="华文楷体"/>
          <w:b/>
          <w:color w:val="0000FF"/>
          <w:sz w:val="24"/>
          <w:szCs w:val="24"/>
          <w:highlight w:val="none"/>
          <w:lang w:val="en-US" w:eastAsia="zh-CN" w:bidi="ar-SA"/>
        </w:rPr>
        <w:t>（二）研究基础与工作条件</w:t>
      </w:r>
    </w:p>
    <w:p>
      <w:pPr>
        <w:pageBreakBefore w:val="0"/>
        <w:widowControl/>
        <w:numPr>
          <w:ilvl w:val="-1"/>
          <w:numId w:val="0"/>
        </w:numPr>
        <w:kinsoku/>
        <w:wordWrap/>
        <w:overflowPunct/>
        <w:topLinePunct w:val="0"/>
        <w:autoSpaceDE/>
        <w:autoSpaceDN/>
        <w:bidi w:val="0"/>
        <w:adjustRightInd/>
        <w:snapToGrid/>
        <w:spacing w:beforeLines="0" w:after="0" w:afterLines="0" w:line="240" w:lineRule="auto"/>
        <w:textAlignment w:val="auto"/>
        <w:rPr>
          <w:rFonts w:hint="eastAsia" w:ascii="华文楷体" w:hAnsi="华文楷体" w:eastAsia="华文楷体" w:cs="华文楷体"/>
          <w:b/>
          <w:color w:val="0000FF"/>
          <w:sz w:val="24"/>
          <w:szCs w:val="24"/>
          <w:highlight w:val="none"/>
          <w:lang w:val="en-US" w:eastAsia="zh-CN" w:bidi="ar-SA"/>
        </w:rPr>
      </w:pPr>
      <w:r>
        <w:rPr>
          <w:rFonts w:hint="eastAsia" w:ascii="华文楷体" w:hAnsi="华文楷体" w:eastAsia="华文楷体" w:cs="华文楷体"/>
          <w:b/>
          <w:color w:val="0000FF"/>
          <w:sz w:val="24"/>
          <w:szCs w:val="24"/>
          <w:highlight w:val="none"/>
          <w:lang w:val="en-US" w:eastAsia="zh-CN" w:bidi="ar-SA"/>
        </w:rPr>
        <w:t>1．研究基础（与本项目相关的研究工作积累和已取得的研究工作成绩）；</w:t>
      </w:r>
    </w:p>
    <w:p>
      <w:pPr>
        <w:autoSpaceDE w:val="0"/>
        <w:autoSpaceDN w:val="0"/>
        <w:adjustRightInd w:val="0"/>
        <w:spacing w:after="0" w:line="240" w:lineRule="auto"/>
        <w:rPr>
          <w:rFonts w:hint="eastAsia" w:ascii="楷体" w:hAnsi="楷体" w:eastAsia="楷体" w:cs="楷体"/>
          <w:sz w:val="24"/>
          <w:szCs w:val="24"/>
          <w:lang w:val="en-US" w:eastAsia="zh-CN"/>
        </w:rPr>
      </w:pPr>
    </w:p>
    <w:p>
      <w:pPr>
        <w:keepNext w:val="0"/>
        <w:keepLines w:val="0"/>
        <w:pageBreakBefore w:val="0"/>
        <w:widowControl/>
        <w:kinsoku/>
        <w:wordWrap/>
        <w:overflowPunct/>
        <w:topLinePunct w:val="0"/>
        <w:autoSpaceDE w:val="0"/>
        <w:autoSpaceDN w:val="0"/>
        <w:bidi w:val="0"/>
        <w:adjustRightInd w:val="0"/>
        <w:snapToGrid/>
        <w:spacing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16:25</w:t>
      </w:r>
      <w:r>
        <w:rPr>
          <w:rFonts w:hint="eastAsia" w:ascii="楷体" w:hAnsi="楷体" w:eastAsia="楷体" w:cs="楷体"/>
          <w:sz w:val="24"/>
          <w:szCs w:val="24"/>
          <w:lang w:val="en-US" w:eastAsia="zh-CN"/>
        </w:rPr>
        <w:t>】</w:t>
      </w:r>
    </w:p>
    <w:p>
      <w:pPr>
        <w:keepNext w:val="0"/>
        <w:keepLines w:val="0"/>
        <w:pageBreakBefore w:val="0"/>
        <w:widowControl/>
        <w:kinsoku/>
        <w:wordWrap/>
        <w:overflowPunct/>
        <w:topLinePunct w:val="0"/>
        <w:bidi w:val="0"/>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项目申请人自攻读博士学位以来，主要从事城市气候相关研究。在此阶段，申请人以澳大利亚沿海城市为例，关注海风在白天对城市的降温效应，提出了</w:t>
      </w:r>
      <w:r>
        <w:rPr>
          <w:rFonts w:hint="eastAsia" w:ascii="黑体" w:hAnsi="黑体" w:eastAsia="黑体" w:cs="黑体"/>
          <w:sz w:val="24"/>
          <w:szCs w:val="24"/>
          <w:highlight w:val="yellow"/>
          <w:lang w:val="en-US" w:eastAsia="zh-CN"/>
        </w:rPr>
        <w:t>海风</w:t>
      </w:r>
      <w:bookmarkStart w:id="29" w:name="OLE_LINK20"/>
      <w:r>
        <w:rPr>
          <w:rFonts w:hint="eastAsia" w:ascii="黑体" w:hAnsi="黑体" w:eastAsia="黑体" w:cs="黑体"/>
          <w:sz w:val="24"/>
          <w:szCs w:val="24"/>
          <w:highlight w:val="yellow"/>
          <w:lang w:val="en-US" w:eastAsia="zh-CN"/>
        </w:rPr>
        <w:t>降温</w:t>
      </w:r>
      <w:bookmarkEnd w:id="29"/>
      <w:r>
        <w:rPr>
          <w:rFonts w:hint="eastAsia" w:ascii="黑体" w:hAnsi="黑体" w:eastAsia="黑体" w:cs="黑体"/>
          <w:sz w:val="24"/>
          <w:szCs w:val="24"/>
          <w:highlight w:val="yellow"/>
          <w:lang w:val="en-US" w:eastAsia="zh-CN"/>
        </w:rPr>
        <w:t>能力</w:t>
      </w:r>
      <w:r>
        <w:rPr>
          <w:rFonts w:hint="eastAsia" w:ascii="黑体" w:hAnsi="黑体" w:eastAsia="黑体" w:cs="黑体"/>
          <w:sz w:val="24"/>
          <w:szCs w:val="24"/>
          <w:lang w:val="en-US" w:eastAsia="zh-CN"/>
        </w:rPr>
        <w:t>（Sea Breeze Cooling Capacity）这一指标，结合实地测量和模型模拟的方法，基于该指标定量分析了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的时空特征及其在不同尺度的影响因素，阐释了海风对城市气候的影响机制。该研究在量化城市内海风降温强度和估算海风降温的渗透距离方面取得突破。在此期间，申请人以第一作者的身份在《Building and Environment》和《Atmospheric Research》各发表一篇研究型论文，同时另有一篇论文已投稿至《Sustainable Cities and Society》，正在审稿中。本人目前熟悉遥感分析、基于不同设备的实地数据测量、模型模拟等</w:t>
      </w:r>
      <w:r>
        <w:rPr>
          <w:rFonts w:hint="eastAsia" w:ascii="黑体" w:hAnsi="黑体" w:eastAsia="黑体" w:cs="黑体"/>
          <w:color w:val="000000"/>
          <w:sz w:val="24"/>
          <w:szCs w:val="24"/>
        </w:rPr>
        <w:t>学科</w:t>
      </w:r>
      <w:r>
        <w:rPr>
          <w:rFonts w:hint="eastAsia" w:ascii="黑体" w:hAnsi="黑体" w:eastAsia="黑体" w:cs="黑体"/>
          <w:color w:val="000000"/>
          <w:sz w:val="24"/>
          <w:szCs w:val="24"/>
          <w:lang w:val="en-US" w:eastAsia="zh-CN"/>
        </w:rPr>
        <w:t>研究</w:t>
      </w:r>
      <w:r>
        <w:rPr>
          <w:rFonts w:hint="eastAsia" w:ascii="黑体" w:hAnsi="黑体" w:eastAsia="黑体" w:cs="黑体"/>
          <w:color w:val="000000"/>
          <w:sz w:val="24"/>
          <w:szCs w:val="24"/>
        </w:rPr>
        <w:t>方法</w:t>
      </w:r>
      <w:r>
        <w:rPr>
          <w:rFonts w:hint="eastAsia" w:ascii="黑体" w:hAnsi="黑体" w:eastAsia="黑体" w:cs="黑体"/>
          <w:color w:val="000000"/>
          <w:sz w:val="24"/>
          <w:szCs w:val="24"/>
          <w:lang w:eastAsia="zh-CN"/>
        </w:rPr>
        <w:t>，</w:t>
      </w:r>
      <w:r>
        <w:rPr>
          <w:rFonts w:hint="eastAsia" w:ascii="黑体" w:hAnsi="黑体" w:eastAsia="黑体" w:cs="黑体"/>
          <w:color w:val="000000"/>
          <w:sz w:val="24"/>
          <w:szCs w:val="24"/>
          <w:lang w:val="en-US" w:eastAsia="zh-CN"/>
        </w:rPr>
        <w:t>具有生态学、气候学等相关学科基础和丰富的野外工作经验，取得了一系列的成果。</w:t>
      </w:r>
      <w:r>
        <w:commentReference w:id="19"/>
      </w:r>
    </w:p>
    <w:p>
      <w:pPr>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30" w:name="OLE_LINK39"/>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17:05</w:t>
      </w:r>
      <w:bookmarkEnd w:id="30"/>
      <w:r>
        <w:rPr>
          <w:rFonts w:hint="eastAsia" w:ascii="黑体" w:hAnsi="黑体" w:eastAsia="黑体" w:cs="黑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与本项目相关的研究工作概括如下：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首次提出并计算了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这一指标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海风是沿海城市的一类常见现象，但其对城市的降温作用尚未得到较好的定量研究。在这项研究中，我们首先提出了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（Sea Breeze Cooling Capacity）这一指标，基于海风影响时段内海风日与非海风日之间的气温累积差值来量化海风在沿海城市的降温作用。通过对澳大利亚阿德莱德实测气象数据的分析，该研究揭示了阿德莱德中央商务区夏季</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的时空变异性，并检查了其与环境因素的关系。结果表明，</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的时间变异性由比湿度和风速解释，而其空间变异性由到海岸的距离、</w:t>
      </w:r>
      <w:r>
        <w:rPr>
          <w:rFonts w:hint="eastAsia" w:ascii="黑体" w:hAnsi="黑体" w:eastAsia="黑体" w:cs="黑体"/>
          <w:sz w:val="24"/>
          <w:szCs w:val="24"/>
          <w:highlight w:val="yellow"/>
          <w:lang w:val="en-US" w:eastAsia="zh-CN"/>
        </w:rPr>
        <w:t>正面面积指数</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lang w:val="en-US" w:eastAsia="zh-CN"/>
        </w:rPr>
        <w:t>建筑高度标准差</w:t>
      </w:r>
      <w:r>
        <w:rPr>
          <w:rFonts w:hint="eastAsia" w:ascii="黑体" w:hAnsi="黑体" w:eastAsia="黑体" w:cs="黑体"/>
          <w:sz w:val="24"/>
          <w:szCs w:val="24"/>
          <w:lang w:val="en-US" w:eastAsia="zh-CN"/>
        </w:rPr>
        <w:t>和</w:t>
      </w:r>
      <w:r>
        <w:rPr>
          <w:rFonts w:hint="eastAsia" w:ascii="黑体" w:hAnsi="黑体" w:eastAsia="黑体" w:cs="黑体"/>
          <w:sz w:val="24"/>
          <w:szCs w:val="24"/>
          <w:highlight w:val="yellow"/>
          <w:lang w:val="en-US" w:eastAsia="zh-CN"/>
        </w:rPr>
        <w:t>海风开始时刻的气温</w:t>
      </w:r>
      <w:r>
        <w:rPr>
          <w:rFonts w:hint="eastAsia" w:ascii="黑体" w:hAnsi="黑体" w:eastAsia="黑体" w:cs="黑体"/>
          <w:sz w:val="24"/>
          <w:szCs w:val="24"/>
          <w:lang w:val="en-US" w:eastAsia="zh-CN"/>
        </w:rPr>
        <w:t>来解释。值得注意的是，</w:t>
      </w:r>
      <w:r>
        <w:rPr>
          <w:rFonts w:hint="eastAsia" w:ascii="黑体" w:hAnsi="黑体" w:eastAsia="黑体" w:cs="黑体"/>
          <w:sz w:val="24"/>
          <w:szCs w:val="24"/>
          <w:highlight w:val="yellow"/>
          <w:lang w:val="en-US" w:eastAsia="zh-CN"/>
        </w:rPr>
        <w:t>建筑高度标准差</w:t>
      </w:r>
      <w:r>
        <w:rPr>
          <w:rFonts w:hint="eastAsia" w:ascii="黑体" w:hAnsi="黑体" w:eastAsia="黑体" w:cs="黑体"/>
          <w:sz w:val="24"/>
          <w:szCs w:val="24"/>
          <w:lang w:val="en-US" w:eastAsia="zh-CN"/>
        </w:rPr>
        <w:t>的增加被发现对</w:t>
      </w:r>
      <w:r>
        <w:rPr>
          <w:rFonts w:hint="eastAsia" w:ascii="黑体" w:hAnsi="黑体" w:eastAsia="黑体" w:cs="黑体"/>
          <w:sz w:val="24"/>
          <w:szCs w:val="24"/>
          <w:highlight w:val="yellow"/>
          <w:lang w:val="en-US" w:eastAsia="zh-CN"/>
        </w:rPr>
        <w:t>海风降温效应</w:t>
      </w:r>
      <w:r>
        <w:rPr>
          <w:rFonts w:hint="eastAsia" w:ascii="黑体" w:hAnsi="黑体" w:eastAsia="黑体" w:cs="黑体"/>
          <w:sz w:val="24"/>
          <w:szCs w:val="24"/>
          <w:lang w:val="en-US" w:eastAsia="zh-CN"/>
        </w:rPr>
        <w:t>有促进作用（图5）。</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17:07</w:t>
      </w: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通过本研究，申请人刻画了城市内</w:t>
      </w:r>
      <w:r>
        <w:rPr>
          <w:rFonts w:hint="eastAsia" w:ascii="黑体" w:hAnsi="黑体" w:eastAsia="黑体" w:cs="黑体"/>
          <w:sz w:val="24"/>
          <w:szCs w:val="24"/>
          <w:highlight w:val="yellow"/>
          <w:lang w:val="en-US" w:eastAsia="zh-CN"/>
        </w:rPr>
        <w:t>海风降温效应的</w:t>
      </w:r>
      <w:r>
        <w:rPr>
          <w:rFonts w:hint="eastAsia" w:ascii="黑体" w:hAnsi="黑体" w:eastAsia="黑体" w:cs="黑体"/>
          <w:sz w:val="24"/>
          <w:szCs w:val="24"/>
          <w:lang w:val="en-US" w:eastAsia="zh-CN"/>
        </w:rPr>
        <w:t>定量特征，促进了对</w:t>
      </w:r>
      <w:r>
        <w:rPr>
          <w:rFonts w:hint="eastAsia" w:ascii="黑体" w:hAnsi="黑体" w:eastAsia="黑体" w:cs="黑体"/>
          <w:sz w:val="24"/>
          <w:szCs w:val="24"/>
          <w:highlight w:val="yellow"/>
          <w:lang w:val="en-US" w:eastAsia="zh-CN"/>
        </w:rPr>
        <w:t>三维建筑形态</w:t>
      </w:r>
      <w:r>
        <w:rPr>
          <w:rFonts w:hint="eastAsia" w:ascii="黑体" w:hAnsi="黑体" w:eastAsia="黑体" w:cs="黑体"/>
          <w:sz w:val="24"/>
          <w:szCs w:val="24"/>
          <w:lang w:val="en-US" w:eastAsia="zh-CN"/>
        </w:rPr>
        <w:t>对城市气候影响的深入理解。相关研究成果已发表在《Building and Environment》（Zhou et al., 2019）。</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p>
    <w:p>
      <w:r>
        <w:drawing>
          <wp:inline distT="0" distB="0" distL="114300" distR="114300">
            <wp:extent cx="5480685" cy="3240405"/>
            <wp:effectExtent l="0" t="0" r="571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480685" cy="3240405"/>
                    </a:xfrm>
                    <a:prstGeom prst="rect">
                      <a:avLst/>
                    </a:prstGeom>
                    <a:noFill/>
                    <a:ln>
                      <a:noFill/>
                    </a:ln>
                  </pic:spPr>
                </pic:pic>
              </a:graphicData>
            </a:graphic>
          </wp:inline>
        </w:drawing>
      </w:r>
    </w:p>
    <w:p>
      <w:pPr>
        <w:spacing w:line="360" w:lineRule="auto"/>
        <w:rPr>
          <w:rFonts w:hint="eastAsia"/>
          <w:sz w:val="18"/>
          <w:szCs w:val="18"/>
          <w:lang w:val="en-US" w:eastAsia="zh-CN"/>
        </w:rPr>
      </w:pPr>
      <w:r>
        <w:rPr>
          <w:rFonts w:hint="eastAsia"/>
          <w:sz w:val="18"/>
          <w:szCs w:val="18"/>
          <w:highlight w:val="yellow"/>
          <w:lang w:val="en-US" w:eastAsia="zh-CN"/>
        </w:rPr>
        <w:t xml:space="preserve">图5  </w:t>
      </w:r>
      <w:r>
        <w:rPr>
          <w:rFonts w:hint="eastAsia"/>
          <w:sz w:val="18"/>
          <w:szCs w:val="18"/>
          <w:lang w:val="en-US" w:eastAsia="zh-CN"/>
        </w:rPr>
        <w:t xml:space="preserve"> 相关研究工作（1）的部分结果：（a）</w:t>
      </w:r>
      <w:r>
        <w:rPr>
          <w:rFonts w:hint="eastAsia"/>
          <w:b/>
          <w:bCs/>
          <w:sz w:val="18"/>
          <w:szCs w:val="18"/>
          <w:lang w:val="en-US" w:eastAsia="zh-CN"/>
        </w:rPr>
        <w:t>海风降温效应的定义</w:t>
      </w:r>
      <w:r>
        <w:rPr>
          <w:rFonts w:hint="eastAsia"/>
          <w:sz w:val="18"/>
          <w:szCs w:val="18"/>
          <w:lang w:val="en-US" w:eastAsia="zh-CN"/>
        </w:rPr>
        <w:t>。参考温度曲线为符合条件的非海风日的平均温度曲线，该曲线根据海风起始时的实际温度进行调整以得到调整后的参考温度曲线。该曲线与该海风日实际温度曲线之差被定义为海风降温效应（SBCC）。（b）</w:t>
      </w:r>
      <w:r>
        <w:rPr>
          <w:rFonts w:hint="eastAsia"/>
          <w:b/>
          <w:bCs/>
          <w:sz w:val="18"/>
          <w:szCs w:val="18"/>
          <w:lang w:val="en-US" w:eastAsia="zh-CN"/>
        </w:rPr>
        <w:t>平均海风降温效应在阿德莱德中央商务区的空间分布</w:t>
      </w:r>
      <w:r>
        <w:rPr>
          <w:rFonts w:hint="eastAsia"/>
          <w:sz w:val="18"/>
          <w:szCs w:val="18"/>
          <w:lang w:val="en-US" w:eastAsia="zh-CN"/>
        </w:rPr>
        <w:t>。（c）</w:t>
      </w:r>
      <w:r>
        <w:rPr>
          <w:rFonts w:hint="eastAsia"/>
          <w:b/>
          <w:bCs/>
          <w:sz w:val="18"/>
          <w:szCs w:val="18"/>
          <w:lang w:val="en-US" w:eastAsia="zh-CN"/>
        </w:rPr>
        <w:t>海风降温效应与三维空间形态指标的回归分析结果</w:t>
      </w:r>
      <w:r>
        <w:rPr>
          <w:rFonts w:hint="eastAsia"/>
          <w:sz w:val="18"/>
          <w:szCs w:val="18"/>
          <w:lang w:val="en-US" w:eastAsia="zh-CN"/>
        </w:rPr>
        <w:t>。（b）和（c）中相应值与已发表文献对应值有所不同。这是因为此处为了便于系统比较仅显示单日累计值，而文献中对应的是季节累积值。</w:t>
      </w:r>
    </w:p>
    <w:p>
      <w:pPr>
        <w:spacing w:line="360" w:lineRule="auto"/>
        <w:rPr>
          <w:rFonts w:hint="default"/>
          <w:lang w:val="en-US" w:eastAsia="zh-CN"/>
        </w:rPr>
      </w:pP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17:55</w:t>
      </w:r>
      <w:r>
        <w:rPr>
          <w:rFonts w:hint="eastAsia" w:ascii="楷体" w:hAnsi="楷体" w:eastAsia="楷体" w:cs="楷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（2）上述关于</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的研究局限在阿德莱德中央商务区。由于不同尺度之间</w:t>
      </w:r>
      <w:r>
        <w:rPr>
          <w:rFonts w:hint="eastAsia" w:ascii="黑体" w:hAnsi="黑体" w:eastAsia="黑体" w:cs="黑体"/>
          <w:sz w:val="24"/>
          <w:szCs w:val="24"/>
          <w:highlight w:val="yellow"/>
          <w:lang w:val="en-US" w:eastAsia="zh-CN"/>
        </w:rPr>
        <w:t>建筑形态格局</w:t>
      </w:r>
      <w:r>
        <w:rPr>
          <w:rFonts w:hint="eastAsia" w:ascii="黑体" w:hAnsi="黑体" w:eastAsia="黑体" w:cs="黑体"/>
          <w:sz w:val="24"/>
          <w:szCs w:val="24"/>
          <w:lang w:val="en-US" w:eastAsia="zh-CN"/>
        </w:rPr>
        <w:t>的差异性等原因，相对于中央商务区，</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在更大尺度的影响因素以及各因素的相对贡献可能存在不同，目前的认识还存在不足。因此，申请人基于</w:t>
      </w:r>
      <w:r>
        <w:rPr>
          <w:rFonts w:hint="eastAsia" w:ascii="黑体" w:hAnsi="黑体" w:eastAsia="黑体" w:cs="黑体"/>
          <w:sz w:val="24"/>
          <w:szCs w:val="24"/>
          <w:highlight w:val="yellow"/>
          <w:lang w:val="en-US" w:eastAsia="zh-CN"/>
        </w:rPr>
        <w:t>气温测量数据</w:t>
      </w:r>
      <w:r>
        <w:rPr>
          <w:rFonts w:hint="eastAsia" w:ascii="黑体" w:hAnsi="黑体" w:eastAsia="黑体" w:cs="黑体"/>
          <w:sz w:val="24"/>
          <w:szCs w:val="24"/>
          <w:lang w:val="en-US" w:eastAsia="zh-CN"/>
        </w:rPr>
        <w:t>估算了阿德莱德大都市区</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的空间格局。研究发现</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有明显的向内陆衰减的趋势，其主要由</w:t>
      </w:r>
      <w:r>
        <w:rPr>
          <w:rFonts w:hint="eastAsia" w:ascii="黑体" w:hAnsi="黑体" w:eastAsia="黑体" w:cs="黑体"/>
          <w:sz w:val="24"/>
          <w:szCs w:val="24"/>
          <w:highlight w:val="yellow"/>
          <w:lang w:val="en-US" w:eastAsia="zh-CN"/>
        </w:rPr>
        <w:t>地理位置</w:t>
      </w:r>
      <w:r>
        <w:rPr>
          <w:rFonts w:hint="eastAsia" w:ascii="黑体" w:hAnsi="黑体" w:eastAsia="黑体" w:cs="黑体"/>
          <w:sz w:val="24"/>
          <w:szCs w:val="24"/>
          <w:lang w:val="en-US" w:eastAsia="zh-CN"/>
        </w:rPr>
        <w:t>和地形来解释。基于此空间格局，计算了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的渗透距离，并比较分析了其在热浪日与非热浪日之间的差异性（图6）。</w:t>
      </w:r>
      <w:r>
        <w:commentReference w:id="20"/>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17:57</w:t>
      </w: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通过该研究及其与前一研究的比较，申请人深入理解了不同尺度下</w:t>
      </w:r>
      <w:r>
        <w:rPr>
          <w:rFonts w:hint="eastAsia" w:ascii="黑体" w:hAnsi="黑体" w:eastAsia="黑体" w:cs="黑体"/>
          <w:sz w:val="24"/>
          <w:szCs w:val="24"/>
          <w:highlight w:val="yellow"/>
          <w:lang w:val="en-US" w:eastAsia="zh-CN"/>
        </w:rPr>
        <w:t>海风降温</w:t>
      </w:r>
      <w:bookmarkStart w:id="31" w:name="OLE_LINK38"/>
      <w:r>
        <w:rPr>
          <w:rFonts w:hint="eastAsia" w:ascii="黑体" w:hAnsi="黑体" w:eastAsia="黑体" w:cs="黑体"/>
          <w:sz w:val="24"/>
          <w:szCs w:val="24"/>
          <w:highlight w:val="yellow"/>
          <w:lang w:val="en-US" w:eastAsia="zh-CN"/>
        </w:rPr>
        <w:t>能力</w:t>
      </w:r>
      <w:bookmarkEnd w:id="31"/>
      <w:r>
        <w:rPr>
          <w:rFonts w:hint="eastAsia" w:ascii="黑体" w:hAnsi="黑体" w:eastAsia="黑体" w:cs="黑体"/>
          <w:sz w:val="24"/>
          <w:szCs w:val="24"/>
          <w:highlight w:val="none"/>
          <w:lang w:val="en-US" w:eastAsia="zh-CN"/>
        </w:rPr>
        <w:t>的</w:t>
      </w:r>
      <w:r>
        <w:rPr>
          <w:rFonts w:hint="eastAsia" w:ascii="黑体" w:hAnsi="黑体" w:eastAsia="黑体" w:cs="黑体"/>
          <w:sz w:val="24"/>
          <w:szCs w:val="24"/>
          <w:lang w:val="en-US" w:eastAsia="zh-CN"/>
        </w:rPr>
        <w:t>空间格局和</w:t>
      </w:r>
      <w:r>
        <w:rPr>
          <w:rFonts w:hint="eastAsia" w:ascii="黑体" w:hAnsi="黑体" w:eastAsia="黑体" w:cs="黑体"/>
          <w:sz w:val="24"/>
          <w:szCs w:val="24"/>
          <w:highlight w:val="yellow"/>
          <w:lang w:val="en-US" w:eastAsia="zh-CN"/>
        </w:rPr>
        <w:t>对应机制</w:t>
      </w:r>
      <w:r>
        <w:rPr>
          <w:rFonts w:hint="eastAsia" w:ascii="黑体" w:hAnsi="黑体" w:eastAsia="黑体" w:cs="黑体"/>
          <w:sz w:val="24"/>
          <w:szCs w:val="24"/>
          <w:lang w:val="en-US" w:eastAsia="zh-CN"/>
        </w:rPr>
        <w:t>的差异性，对环境因素影响城市气候的尺度效应有了更深入的认识，同时相应的研究方法也为本项目提供了基础。相关研究成果已发表在《Sustainable Cities and Society》（Zhou et al., 2021）。</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p>
    <w:p>
      <w:r>
        <w:drawing>
          <wp:inline distT="0" distB="0" distL="114300" distR="114300">
            <wp:extent cx="5485765" cy="1900555"/>
            <wp:effectExtent l="0" t="0" r="635"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485765" cy="1900555"/>
                    </a:xfrm>
                    <a:prstGeom prst="rect">
                      <a:avLst/>
                    </a:prstGeom>
                    <a:noFill/>
                    <a:ln>
                      <a:noFill/>
                    </a:ln>
                  </pic:spPr>
                </pic:pic>
              </a:graphicData>
            </a:graphic>
          </wp:inline>
        </w:drawing>
      </w:r>
    </w:p>
    <w:p>
      <w:pPr>
        <w:rPr>
          <w:rFonts w:hint="default"/>
          <w:lang w:val="en-US" w:eastAsia="zh-CN"/>
        </w:rPr>
      </w:pPr>
      <w:r>
        <w:rPr>
          <w:rFonts w:hint="eastAsia"/>
          <w:sz w:val="18"/>
          <w:szCs w:val="18"/>
          <w:highlight w:val="yellow"/>
          <w:lang w:val="en-US" w:eastAsia="zh-CN"/>
        </w:rPr>
        <w:t>图6</w:t>
      </w:r>
      <w:r>
        <w:rPr>
          <w:rFonts w:hint="eastAsia"/>
          <w:sz w:val="18"/>
          <w:szCs w:val="18"/>
          <w:lang w:val="en-US" w:eastAsia="zh-CN"/>
        </w:rPr>
        <w:t xml:space="preserve">  相关研究工作（2）的部分结果：（a）不同位置气温日内变化的差异；（b）阿德莱德大都市区海风降温效应的空间分布；（c）阿德莱德大都市区在所有海风日和高温海风日的海风降温效应随与沿盛行风路径的与海岸距离的关系。</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bookmarkStart w:id="32" w:name="OLE_LINK26"/>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22:36</w:t>
      </w:r>
      <w:bookmarkEnd w:id="32"/>
      <w:r>
        <w:rPr>
          <w:rFonts w:hint="eastAsia" w:ascii="楷体" w:hAnsi="楷体" w:eastAsia="楷体" w:cs="楷体"/>
          <w:sz w:val="24"/>
          <w:szCs w:val="24"/>
          <w:lang w:val="en-US" w:eastAsia="zh-CN"/>
        </w:rPr>
        <w:t>】</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（3）不同</w:t>
      </w:r>
      <w:r>
        <w:rPr>
          <w:rFonts w:hint="eastAsia" w:ascii="黑体" w:hAnsi="黑体" w:eastAsia="黑体" w:cs="黑体"/>
          <w:sz w:val="24"/>
          <w:szCs w:val="24"/>
          <w:highlight w:val="yellow"/>
          <w:lang w:val="en-US" w:eastAsia="zh-CN"/>
        </w:rPr>
        <w:t>城市形态和背景风况</w:t>
      </w:r>
      <w:r>
        <w:rPr>
          <w:rFonts w:hint="eastAsia" w:ascii="黑体" w:hAnsi="黑体" w:eastAsia="黑体" w:cs="黑体"/>
          <w:sz w:val="24"/>
          <w:szCs w:val="24"/>
          <w:lang w:val="en-US" w:eastAsia="zh-CN"/>
        </w:rPr>
        <w:t>下沿海城市气候特征的情景模拟</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目前，对不同</w:t>
      </w:r>
      <w:r>
        <w:rPr>
          <w:rFonts w:hint="eastAsia" w:ascii="黑体" w:hAnsi="黑体" w:eastAsia="黑体" w:cs="黑体"/>
          <w:sz w:val="24"/>
          <w:szCs w:val="24"/>
          <w:highlight w:val="yellow"/>
          <w:lang w:val="en-US" w:eastAsia="zh-CN"/>
        </w:rPr>
        <w:t>城市形态和背景风况</w:t>
      </w:r>
      <w:r>
        <w:rPr>
          <w:rFonts w:hint="eastAsia" w:ascii="黑体" w:hAnsi="黑体" w:eastAsia="黑体" w:cs="黑体"/>
          <w:sz w:val="24"/>
          <w:szCs w:val="24"/>
          <w:lang w:val="en-US" w:eastAsia="zh-CN"/>
        </w:rPr>
        <w:t>下沿海城市气候具体特征之间的差异性认识不足。因此在该研究中，申请人开展了海风对城市气候影响的情景模拟分析。在阿德莱德的一个典型海风日，根据建筑高度、</w:t>
      </w:r>
      <w:r>
        <w:rPr>
          <w:rFonts w:hint="eastAsia" w:ascii="黑体" w:hAnsi="黑体" w:eastAsia="黑体" w:cs="黑体"/>
          <w:sz w:val="24"/>
          <w:szCs w:val="24"/>
          <w:highlight w:val="yellow"/>
          <w:lang w:val="en-US" w:eastAsia="zh-CN"/>
        </w:rPr>
        <w:t>主要街道朝向</w:t>
      </w:r>
      <w:r>
        <w:rPr>
          <w:rFonts w:hint="eastAsia" w:ascii="黑体" w:hAnsi="黑体" w:eastAsia="黑体" w:cs="黑体"/>
          <w:sz w:val="24"/>
          <w:szCs w:val="24"/>
          <w:lang w:val="en-US" w:eastAsia="zh-CN"/>
        </w:rPr>
        <w:t>和风速的变化设置了</w:t>
      </w:r>
      <w:r>
        <w:rPr>
          <w:rFonts w:hint="eastAsia" w:ascii="黑体" w:hAnsi="黑体" w:eastAsia="黑体" w:cs="黑体"/>
          <w:sz w:val="24"/>
          <w:szCs w:val="24"/>
          <w:highlight w:val="yellow"/>
          <w:lang w:val="en-US" w:eastAsia="zh-CN"/>
        </w:rPr>
        <w:t>24个</w:t>
      </w:r>
      <w:r>
        <w:rPr>
          <w:rFonts w:hint="eastAsia" w:ascii="黑体" w:hAnsi="黑体" w:eastAsia="黑体" w:cs="黑体"/>
          <w:sz w:val="24"/>
          <w:szCs w:val="24"/>
          <w:lang w:val="en-US" w:eastAsia="zh-CN"/>
        </w:rPr>
        <w:t>情景，并对各情景进行了ENVI-met城市气候模拟。一个关键的研究结果是，相对于其它朝向，街道朝向平行于盛行风向（NE-SW）时，街区内平均气温将显著下降。然而，该街道朝向街区的最高气温偏高，部分区域需要相应的额外降温措施。这是因为该街道朝向街区的气流较为集中，存在几乎不受气流影响的区域。研究还发现，将街道朝向设为NE-SW将显著增加高温日期间较为舒适的“轻微暖”舒适度水平的比例（图7）。相关研究成果已投稿至《Sustainable Cities and Society》，正在审稿中。通过该研究，申请人熟悉了基于ENVI-met的城市气候模拟，相关思路为本项目中</w:t>
      </w:r>
      <w:r>
        <w:rPr>
          <w:rFonts w:hint="eastAsia" w:ascii="黑体" w:hAnsi="黑体" w:eastAsia="黑体" w:cs="黑体"/>
          <w:sz w:val="24"/>
          <w:szCs w:val="24"/>
          <w:highlight w:val="yellow"/>
          <w:lang w:val="en-US" w:eastAsia="zh-CN"/>
        </w:rPr>
        <w:t>局地河流热效应的</w:t>
      </w:r>
      <w:r>
        <w:rPr>
          <w:rFonts w:hint="eastAsia" w:ascii="黑体" w:hAnsi="黑体" w:eastAsia="黑体" w:cs="黑体"/>
          <w:sz w:val="24"/>
          <w:szCs w:val="24"/>
          <w:lang w:val="en-US" w:eastAsia="zh-CN"/>
        </w:rPr>
        <w:t>情景模拟提供了参考。</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drawing>
          <wp:inline distT="0" distB="0" distL="114300" distR="114300">
            <wp:extent cx="3448050" cy="41529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3448050" cy="4152900"/>
                    </a:xfrm>
                    <a:prstGeom prst="rect">
                      <a:avLst/>
                    </a:prstGeom>
                    <a:noFill/>
                    <a:ln>
                      <a:noFill/>
                    </a:ln>
                  </pic:spPr>
                </pic:pic>
              </a:graphicData>
            </a:graphic>
          </wp:inline>
        </w:drawing>
      </w:r>
    </w:p>
    <w:p>
      <w:pPr>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rFonts w:hint="eastAsia"/>
          <w:sz w:val="18"/>
          <w:szCs w:val="18"/>
          <w:lang w:val="en-US" w:eastAsia="zh-CN"/>
        </w:rPr>
      </w:pPr>
      <w:r>
        <w:rPr>
          <w:rFonts w:hint="eastAsia"/>
          <w:sz w:val="18"/>
          <w:szCs w:val="18"/>
          <w:highlight w:val="yellow"/>
          <w:lang w:val="en-US" w:eastAsia="zh-CN"/>
        </w:rPr>
        <w:t>图7</w:t>
      </w:r>
      <w:r>
        <w:rPr>
          <w:rFonts w:hint="eastAsia"/>
          <w:sz w:val="18"/>
          <w:szCs w:val="18"/>
          <w:lang w:val="en-US" w:eastAsia="zh-CN"/>
        </w:rPr>
        <w:t xml:space="preserve">  相关研究工作（3）的部分结果：（a）不同街道朝向的温度分布箱型图（</w:t>
      </w:r>
      <w:r>
        <w:rPr>
          <w:rFonts w:hint="eastAsia" w:asciiTheme="minorHAnsi" w:hAnsiTheme="minorHAnsi" w:eastAsiaTheme="minorEastAsia" w:cstheme="minorBidi"/>
          <w:b w:val="0"/>
          <w:bCs w:val="0"/>
          <w:color w:val="auto"/>
          <w:kern w:val="0"/>
          <w:sz w:val="18"/>
          <w:szCs w:val="18"/>
        </w:rPr>
        <w:t>E-W&amp;N-S  NW-SE&amp;NE-SW</w:t>
      </w:r>
      <w:r>
        <w:rPr>
          <w:rFonts w:hint="eastAsia" w:asciiTheme="minorHAnsi" w:hAnsiTheme="minorHAnsi" w:eastAsiaTheme="minorEastAsia" w:cstheme="minorBidi"/>
          <w:b w:val="0"/>
          <w:bCs w:val="0"/>
          <w:color w:val="auto"/>
          <w:kern w:val="0"/>
          <w:sz w:val="18"/>
          <w:szCs w:val="18"/>
          <w:lang w:val="en-US" w:eastAsia="zh-CN"/>
        </w:rPr>
        <w:t>表示不同朝向的混合分布</w:t>
      </w:r>
      <w:r>
        <w:rPr>
          <w:rFonts w:hint="eastAsia"/>
          <w:sz w:val="18"/>
          <w:szCs w:val="18"/>
          <w:lang w:val="en-US" w:eastAsia="zh-CN"/>
        </w:rPr>
        <w:t>）；（b）不同街道朝向的热舒适分布。</w:t>
      </w:r>
    </w:p>
    <w:p>
      <w:pPr>
        <w:spacing w:beforeLines="0" w:afterLines="0"/>
        <w:jc w:val="left"/>
        <w:rPr>
          <w:rFonts w:hint="eastAsia" w:ascii="楷体" w:hAnsi="楷体" w:eastAsia="楷体"/>
          <w:color w:val="0070C1"/>
          <w:sz w:val="28"/>
          <w:szCs w:val="24"/>
        </w:rPr>
      </w:pPr>
      <w:r>
        <w:rPr>
          <w:rFonts w:hint="eastAsia" w:ascii="楷体" w:hAnsi="楷体" w:eastAsia="楷体"/>
          <w:color w:val="0070C1"/>
          <w:sz w:val="28"/>
          <w:szCs w:val="24"/>
        </w:rPr>
        <w:t>2．</w:t>
      </w:r>
      <w:r>
        <w:rPr>
          <w:rFonts w:hint="eastAsia" w:ascii="楷体" w:hAnsi="楷体" w:eastAsia="楷体"/>
          <w:color w:val="0070C1"/>
          <w:sz w:val="27"/>
          <w:szCs w:val="24"/>
        </w:rPr>
        <w:t>工作条件</w:t>
      </w:r>
      <w:r>
        <w:rPr>
          <w:rFonts w:hint="eastAsia" w:ascii="楷体" w:hAnsi="楷体" w:eastAsia="楷体"/>
          <w:color w:val="0070C1"/>
          <w:sz w:val="28"/>
          <w:szCs w:val="24"/>
        </w:rPr>
        <w:t>（包括已具备的实验条件，尚缺少的实验条件和拟</w:t>
      </w:r>
    </w:p>
    <w:p>
      <w:pPr>
        <w:spacing w:beforeLines="0" w:afterLines="0"/>
        <w:jc w:val="left"/>
        <w:rPr>
          <w:rFonts w:hint="eastAsia" w:ascii="楷体" w:hAnsi="楷体" w:eastAsia="楷体"/>
          <w:color w:val="0070C1"/>
          <w:sz w:val="28"/>
          <w:szCs w:val="24"/>
        </w:rPr>
      </w:pPr>
      <w:r>
        <w:rPr>
          <w:rFonts w:hint="eastAsia" w:ascii="楷体" w:hAnsi="楷体" w:eastAsia="楷体"/>
          <w:color w:val="0070C1"/>
          <w:sz w:val="28"/>
          <w:szCs w:val="24"/>
        </w:rPr>
        <w:t>解决的途径，包括利用国家实验室、国家重点实验室和部门重点实验</w:t>
      </w:r>
    </w:p>
    <w:p>
      <w:pPr>
        <w:rPr>
          <w:rFonts w:hint="default"/>
          <w:sz w:val="18"/>
          <w:szCs w:val="18"/>
          <w:lang w:val="en-US" w:eastAsia="zh-CN"/>
        </w:rPr>
      </w:pPr>
      <w:r>
        <w:rPr>
          <w:rFonts w:hint="eastAsia" w:ascii="楷体" w:hAnsi="楷体" w:eastAsia="楷体"/>
          <w:color w:val="0070C1"/>
          <w:sz w:val="28"/>
          <w:szCs w:val="24"/>
        </w:rPr>
        <w:t>室等研究基地的计划与落实情况）；</w:t>
      </w:r>
    </w:p>
    <w:p>
      <w:pPr>
        <w:spacing w:beforeLines="0" w:afterLines="0"/>
        <w:jc w:val="left"/>
        <w:rPr>
          <w:rFonts w:hint="eastAsia" w:ascii="黑体" w:hAnsi="黑体" w:eastAsia="黑体" w:cs="黑体"/>
          <w:sz w:val="24"/>
          <w:szCs w:val="24"/>
          <w:lang w:eastAsia="zh-CN"/>
        </w:rPr>
      </w:pPr>
      <w:r>
        <w:rPr>
          <w:rFonts w:hint="eastAsia" w:ascii="黑体" w:hAnsi="黑体" w:eastAsia="黑体" w:cs="黑体"/>
          <w:sz w:val="24"/>
          <w:szCs w:val="24"/>
          <w:lang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11:41</w:t>
      </w:r>
      <w:r>
        <w:rPr>
          <w:rFonts w:hint="eastAsia" w:ascii="黑体" w:hAnsi="黑体" w:eastAsia="黑体" w:cs="黑体"/>
          <w:sz w:val="24"/>
          <w:szCs w:val="24"/>
          <w:lang w:eastAsia="zh-CN"/>
        </w:rPr>
        <w:t>】</w:t>
      </w:r>
    </w:p>
    <w:p>
      <w:pPr>
        <w:spacing w:beforeLines="0" w:afterLines="0"/>
        <w:jc w:val="left"/>
        <w:rPr>
          <w:rFonts w:hint="eastAsia" w:ascii="黑体" w:hAnsi="黑体" w:eastAsia="黑体" w:cs="黑体"/>
          <w:sz w:val="24"/>
          <w:szCs w:val="24"/>
          <w:lang w:val="en-US" w:eastAsia="zh-CN"/>
        </w:rPr>
      </w:pPr>
      <w:r>
        <w:rPr>
          <w:rFonts w:hint="eastAsia" w:ascii="黑体" w:hAnsi="黑体" w:eastAsia="黑体" w:cs="黑体"/>
          <w:sz w:val="24"/>
          <w:szCs w:val="24"/>
        </w:rPr>
        <w:t>本项目依托单位</w:t>
      </w:r>
      <w:r>
        <w:rPr>
          <w:rFonts w:hint="eastAsia" w:ascii="黑体" w:hAnsi="黑体" w:eastAsia="黑体" w:cs="黑体"/>
          <w:sz w:val="24"/>
          <w:szCs w:val="24"/>
          <w:highlight w:val="yellow"/>
        </w:rPr>
        <w:t>重庆大学</w:t>
      </w:r>
      <w:r>
        <w:rPr>
          <w:rFonts w:hint="eastAsia" w:ascii="黑体" w:hAnsi="黑体" w:eastAsia="黑体" w:cs="黑体"/>
          <w:sz w:val="24"/>
          <w:szCs w:val="24"/>
        </w:rPr>
        <w:t>为“双一流”A 类建设高校，拥有</w:t>
      </w:r>
      <w:r>
        <w:rPr>
          <w:rFonts w:hint="eastAsia" w:ascii="黑体" w:hAnsi="黑体" w:eastAsia="黑体" w:cs="黑体"/>
          <w:sz w:val="24"/>
          <w:szCs w:val="24"/>
          <w:highlight w:val="yellow"/>
        </w:rPr>
        <w:t>三峡库区生态环境教育部重点</w:t>
      </w:r>
      <w:r>
        <w:rPr>
          <w:rFonts w:hint="eastAsia" w:ascii="黑体" w:hAnsi="黑体" w:eastAsia="黑体" w:cs="黑体"/>
          <w:sz w:val="24"/>
          <w:szCs w:val="24"/>
          <w:highlight w:val="yellow"/>
          <w:lang w:val="en-US" w:eastAsia="zh-CN"/>
        </w:rPr>
        <w:t>实验室</w:t>
      </w:r>
      <w:r>
        <w:rPr>
          <w:rFonts w:hint="eastAsia" w:ascii="黑体" w:hAnsi="黑体" w:eastAsia="黑体" w:cs="黑体"/>
          <w:sz w:val="24"/>
          <w:szCs w:val="24"/>
          <w:lang w:val="en-US" w:eastAsia="zh-CN"/>
        </w:rPr>
        <w:t>和</w:t>
      </w:r>
      <w:r>
        <w:rPr>
          <w:rFonts w:hint="eastAsia" w:ascii="黑体" w:hAnsi="黑体" w:eastAsia="黑体" w:cs="黑体"/>
          <w:sz w:val="24"/>
          <w:szCs w:val="24"/>
          <w:highlight w:val="yellow"/>
        </w:rPr>
        <w:t>山地城镇建设与新技术教育部重点实验室</w:t>
      </w:r>
      <w:r>
        <w:rPr>
          <w:rFonts w:hint="eastAsia" w:ascii="黑体" w:hAnsi="黑体" w:eastAsia="黑体" w:cs="黑体"/>
          <w:sz w:val="24"/>
          <w:szCs w:val="24"/>
          <w:lang w:eastAsia="zh-CN"/>
        </w:rPr>
        <w:t>。</w:t>
      </w:r>
      <w:r>
        <w:rPr>
          <w:rFonts w:hint="eastAsia" w:ascii="黑体" w:hAnsi="黑体" w:eastAsia="黑体" w:cs="黑体"/>
          <w:sz w:val="24"/>
          <w:szCs w:val="24"/>
        </w:rPr>
        <w:t>其中，</w:t>
      </w:r>
      <w:r>
        <w:rPr>
          <w:rFonts w:hint="eastAsia" w:ascii="黑体" w:hAnsi="黑体" w:eastAsia="黑体" w:cs="黑体"/>
          <w:sz w:val="24"/>
          <w:szCs w:val="24"/>
          <w:highlight w:val="yellow"/>
        </w:rPr>
        <w:t>三峡库区生态环境教育部重点</w:t>
      </w:r>
      <w:r>
        <w:rPr>
          <w:rFonts w:hint="eastAsia" w:ascii="黑体" w:hAnsi="黑体" w:eastAsia="黑体" w:cs="黑体"/>
          <w:sz w:val="24"/>
          <w:szCs w:val="24"/>
          <w:highlight w:val="yellow"/>
          <w:lang w:val="en-US" w:eastAsia="zh-CN"/>
        </w:rPr>
        <w:t>实验室</w:t>
      </w:r>
      <w:r>
        <w:rPr>
          <w:rFonts w:hint="eastAsia" w:ascii="黑体" w:hAnsi="黑体" w:eastAsia="黑体" w:cs="黑体"/>
          <w:sz w:val="24"/>
          <w:szCs w:val="24"/>
          <w:lang w:val="en-US" w:eastAsia="zh-CN"/>
        </w:rPr>
        <w:t>以</w:t>
      </w:r>
      <w:r>
        <w:rPr>
          <w:rFonts w:hint="eastAsia" w:ascii="黑体" w:hAnsi="黑体" w:eastAsia="黑体" w:cs="黑体"/>
          <w:sz w:val="24"/>
          <w:szCs w:val="24"/>
        </w:rPr>
        <w:t>三峡库区</w:t>
      </w:r>
      <w:r>
        <w:rPr>
          <w:rFonts w:hint="eastAsia" w:ascii="黑体" w:hAnsi="黑体" w:eastAsia="黑体" w:cs="黑体"/>
          <w:sz w:val="24"/>
          <w:szCs w:val="24"/>
          <w:highlight w:val="yellow"/>
        </w:rPr>
        <w:t>自然生态系统</w:t>
      </w:r>
      <w:r>
        <w:rPr>
          <w:rFonts w:hint="eastAsia" w:ascii="黑体" w:hAnsi="黑体" w:eastAsia="黑体" w:cs="黑体"/>
          <w:sz w:val="24"/>
          <w:szCs w:val="24"/>
        </w:rPr>
        <w:t>和</w:t>
      </w:r>
      <w:r>
        <w:rPr>
          <w:rFonts w:hint="eastAsia" w:ascii="黑体" w:hAnsi="黑体" w:eastAsia="黑体" w:cs="黑体"/>
          <w:sz w:val="24"/>
          <w:szCs w:val="24"/>
          <w:highlight w:val="yellow"/>
        </w:rPr>
        <w:t>城镇生态系统</w:t>
      </w:r>
      <w:r>
        <w:rPr>
          <w:rFonts w:hint="eastAsia" w:ascii="黑体" w:hAnsi="黑体" w:eastAsia="黑体" w:cs="黑体"/>
          <w:sz w:val="24"/>
          <w:szCs w:val="24"/>
        </w:rPr>
        <w:t>为主要研究对象</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在</w:t>
      </w:r>
      <w:r>
        <w:rPr>
          <w:rFonts w:hint="eastAsia" w:ascii="黑体" w:hAnsi="黑体" w:eastAsia="黑体" w:cs="黑体"/>
          <w:sz w:val="24"/>
          <w:szCs w:val="24"/>
          <w:highlight w:val="yellow"/>
          <w:lang w:val="en-US" w:eastAsia="zh-CN"/>
        </w:rPr>
        <w:t>城市生态系统</w:t>
      </w:r>
      <w:r>
        <w:rPr>
          <w:rFonts w:hint="eastAsia" w:ascii="黑体" w:hAnsi="黑体" w:eastAsia="黑体" w:cs="黑体"/>
          <w:sz w:val="24"/>
          <w:szCs w:val="24"/>
          <w:lang w:val="en-US" w:eastAsia="zh-CN"/>
        </w:rPr>
        <w:t>方面，</w:t>
      </w:r>
      <w:r>
        <w:rPr>
          <w:rFonts w:hint="eastAsia" w:ascii="黑体" w:hAnsi="黑体" w:eastAsia="黑体" w:cs="黑体"/>
          <w:sz w:val="24"/>
          <w:szCs w:val="24"/>
        </w:rPr>
        <w:t>主要围绕</w:t>
      </w:r>
      <w:r>
        <w:rPr>
          <w:rFonts w:hint="eastAsia" w:ascii="黑体" w:hAnsi="黑体" w:eastAsia="黑体" w:cs="黑体"/>
          <w:sz w:val="24"/>
          <w:szCs w:val="24"/>
          <w:highlight w:val="yellow"/>
        </w:rPr>
        <w:t>城镇人居环境</w:t>
      </w:r>
      <w:r>
        <w:rPr>
          <w:rFonts w:hint="eastAsia" w:ascii="黑体" w:hAnsi="黑体" w:eastAsia="黑体" w:cs="黑体"/>
          <w:sz w:val="24"/>
          <w:szCs w:val="24"/>
          <w:highlight w:val="yellow"/>
          <w:lang w:val="en-US" w:eastAsia="zh-CN"/>
        </w:rPr>
        <w:t>保障</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lang w:val="en-US" w:eastAsia="zh-CN"/>
        </w:rPr>
        <w:t>城市气候调节</w:t>
      </w:r>
      <w:r>
        <w:rPr>
          <w:rFonts w:hint="eastAsia" w:ascii="黑体" w:hAnsi="黑体" w:eastAsia="黑体" w:cs="黑体"/>
          <w:sz w:val="24"/>
          <w:szCs w:val="24"/>
          <w:lang w:val="en-US" w:eastAsia="zh-CN"/>
        </w:rPr>
        <w:t>等问题开展研究。</w:t>
      </w:r>
      <w:r>
        <w:rPr>
          <w:rFonts w:hint="eastAsia" w:ascii="黑体" w:hAnsi="黑体" w:eastAsia="黑体" w:cs="黑体"/>
          <w:sz w:val="24"/>
          <w:szCs w:val="24"/>
          <w:highlight w:val="yellow"/>
        </w:rPr>
        <w:t>山地城镇建设与新技术教育部重点实验室</w:t>
      </w:r>
      <w:r>
        <w:rPr>
          <w:rFonts w:hint="eastAsia" w:ascii="黑体" w:hAnsi="黑体" w:eastAsia="黑体" w:cs="黑体"/>
          <w:sz w:val="24"/>
          <w:szCs w:val="24"/>
          <w:lang w:val="en-US" w:eastAsia="zh-CN"/>
        </w:rPr>
        <w:t>的主要研究方向包括</w:t>
      </w:r>
      <w:r>
        <w:rPr>
          <w:rFonts w:hint="eastAsia" w:ascii="黑体" w:hAnsi="黑体" w:eastAsia="黑体" w:cs="黑体"/>
          <w:sz w:val="24"/>
          <w:szCs w:val="24"/>
          <w:highlight w:val="yellow"/>
          <w:lang w:val="en-US" w:eastAsia="zh-CN"/>
        </w:rPr>
        <w:t>山地建筑空间环境优化技术</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rPr>
        <w:t>城镇生态规划</w:t>
      </w:r>
      <w:r>
        <w:rPr>
          <w:rFonts w:hint="eastAsia" w:ascii="黑体" w:hAnsi="黑体" w:eastAsia="黑体" w:cs="黑体"/>
          <w:sz w:val="24"/>
          <w:szCs w:val="24"/>
          <w:highlight w:val="yellow"/>
          <w:lang w:val="en-US" w:eastAsia="zh-CN"/>
        </w:rPr>
        <w:t>综合理论与方法</w:t>
      </w:r>
      <w:r>
        <w:rPr>
          <w:rFonts w:hint="eastAsia" w:ascii="黑体" w:hAnsi="黑体" w:eastAsia="黑体" w:cs="黑体"/>
          <w:sz w:val="24"/>
          <w:szCs w:val="24"/>
          <w:lang w:val="en-US" w:eastAsia="zh-CN"/>
        </w:rPr>
        <w:t>等。以上研究方向与本项目契合。上述实验室还配备有</w:t>
      </w:r>
      <w:r>
        <w:rPr>
          <w:rFonts w:hint="eastAsia" w:ascii="黑体" w:hAnsi="黑体" w:eastAsia="黑体" w:cs="黑体"/>
          <w:sz w:val="24"/>
          <w:szCs w:val="24"/>
          <w:highlight w:val="yellow"/>
          <w:lang w:val="en-US" w:eastAsia="zh-CN"/>
        </w:rPr>
        <w:t>城市环境相关数据的测量设备</w:t>
      </w:r>
      <w:r>
        <w:rPr>
          <w:rFonts w:hint="eastAsia" w:ascii="黑体" w:hAnsi="黑体" w:eastAsia="黑体" w:cs="黑体"/>
          <w:sz w:val="24"/>
          <w:szCs w:val="24"/>
          <w:lang w:val="en-US" w:eastAsia="zh-CN"/>
        </w:rPr>
        <w:t>，拥有部分城市区域的</w:t>
      </w:r>
      <w:r>
        <w:rPr>
          <w:rFonts w:hint="eastAsia" w:ascii="黑体" w:hAnsi="黑体" w:eastAsia="黑体" w:cs="黑体"/>
          <w:sz w:val="24"/>
          <w:szCs w:val="24"/>
          <w:highlight w:val="yellow"/>
          <w:lang w:val="en-US" w:eastAsia="zh-CN"/>
        </w:rPr>
        <w:t>土地覆盖和利用数据</w:t>
      </w:r>
      <w:r>
        <w:rPr>
          <w:rFonts w:hint="eastAsia" w:ascii="黑体" w:hAnsi="黑体" w:eastAsia="黑体" w:cs="黑体"/>
          <w:sz w:val="24"/>
          <w:szCs w:val="24"/>
          <w:lang w:val="en-US" w:eastAsia="zh-CN"/>
        </w:rPr>
        <w:t>以及</w:t>
      </w:r>
      <w:r>
        <w:rPr>
          <w:rFonts w:hint="eastAsia" w:ascii="黑体" w:hAnsi="黑体" w:eastAsia="黑体" w:cs="黑体"/>
          <w:sz w:val="24"/>
          <w:szCs w:val="24"/>
          <w:highlight w:val="yellow"/>
          <w:lang w:val="en-US" w:eastAsia="zh-CN"/>
        </w:rPr>
        <w:t>建筑数据</w:t>
      </w:r>
      <w:r>
        <w:rPr>
          <w:rFonts w:hint="eastAsia" w:ascii="黑体" w:hAnsi="黑体" w:eastAsia="黑体" w:cs="黑体"/>
          <w:sz w:val="24"/>
          <w:szCs w:val="24"/>
          <w:lang w:val="en-US" w:eastAsia="zh-CN"/>
        </w:rPr>
        <w:t>等。其中，测量设备包括</w:t>
      </w:r>
      <w:r>
        <w:rPr>
          <w:rFonts w:hint="eastAsia" w:ascii="黑体" w:hAnsi="黑体" w:eastAsia="黑体" w:cs="黑体"/>
          <w:sz w:val="24"/>
          <w:szCs w:val="24"/>
          <w:highlight w:val="yellow"/>
          <w:lang w:val="en-US" w:eastAsia="zh-CN"/>
        </w:rPr>
        <w:t>AM 200便携式叶面积仪、数字摄影测量系统</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lang w:val="en-US" w:eastAsia="zh-CN"/>
        </w:rPr>
        <w:t>三维激光扫描仪</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lang w:val="en-US" w:eastAsia="zh-CN"/>
        </w:rPr>
        <w:t>数字地图扫描仪</w:t>
      </w:r>
      <w:r>
        <w:rPr>
          <w:rFonts w:hint="eastAsia" w:ascii="黑体" w:hAnsi="黑体" w:eastAsia="黑体" w:cs="黑体"/>
          <w:sz w:val="24"/>
          <w:szCs w:val="24"/>
          <w:lang w:val="en-US" w:eastAsia="zh-CN"/>
        </w:rPr>
        <w:t>等，可用于帮助获取本项目中</w:t>
      </w:r>
      <w:r>
        <w:rPr>
          <w:rFonts w:hint="eastAsia" w:ascii="黑体" w:hAnsi="黑体" w:eastAsia="黑体" w:cs="黑体"/>
          <w:sz w:val="24"/>
          <w:szCs w:val="24"/>
          <w:highlight w:val="yellow"/>
          <w:lang w:val="en-US" w:eastAsia="zh-CN"/>
        </w:rPr>
        <w:t>土地覆盖、地表特征、空间形态等</w:t>
      </w:r>
      <w:r>
        <w:rPr>
          <w:rFonts w:hint="eastAsia" w:ascii="黑体" w:hAnsi="黑体" w:eastAsia="黑体" w:cs="黑体"/>
          <w:sz w:val="24"/>
          <w:szCs w:val="24"/>
          <w:lang w:val="en-US" w:eastAsia="zh-CN"/>
        </w:rPr>
        <w:t>方面的相关参数。</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spacing w:beforeLines="0" w:afterLines="0"/>
        <w:jc w:val="left"/>
        <w:rPr>
          <w:rFonts w:hint="eastAsia" w:ascii="黑体" w:hAnsi="黑体" w:eastAsia="黑体" w:cs="黑体"/>
          <w:sz w:val="24"/>
          <w:szCs w:val="24"/>
          <w:lang w:eastAsia="zh-CN"/>
        </w:rPr>
      </w:pPr>
      <w:r>
        <w:rPr>
          <w:rFonts w:hint="eastAsia" w:ascii="黑体" w:hAnsi="黑体" w:eastAsia="黑体" w:cs="黑体"/>
          <w:sz w:val="24"/>
          <w:szCs w:val="24"/>
          <w:lang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12:11</w:t>
      </w:r>
      <w:r>
        <w:rPr>
          <w:rFonts w:hint="eastAsia" w:ascii="黑体" w:hAnsi="黑体" w:eastAsia="黑体" w:cs="黑体"/>
          <w:sz w:val="24"/>
          <w:szCs w:val="24"/>
          <w:lang w:eastAsia="zh-CN"/>
        </w:rPr>
        <w:t>】</w:t>
      </w:r>
    </w:p>
    <w:p>
      <w:pPr>
        <w:spacing w:beforeLines="0" w:afterLines="0"/>
        <w:jc w:val="left"/>
        <w:rPr>
          <w:rFonts w:hint="default" w:ascii="黑体" w:hAnsi="黑体" w:eastAsia="黑体" w:cs="黑体"/>
          <w:sz w:val="24"/>
          <w:szCs w:val="24"/>
          <w:lang w:val="en-US" w:eastAsia="zh-CN"/>
        </w:rPr>
      </w:pPr>
      <w:r>
        <w:rPr>
          <w:rFonts w:hint="eastAsia" w:ascii="黑体" w:hAnsi="黑体" w:eastAsia="黑体" w:cs="黑体"/>
          <w:sz w:val="24"/>
          <w:szCs w:val="24"/>
        </w:rPr>
        <w:t>申请人所在</w:t>
      </w:r>
      <w:r>
        <w:rPr>
          <w:rFonts w:hint="eastAsia" w:ascii="黑体" w:hAnsi="黑体" w:eastAsia="黑体" w:cs="黑体"/>
          <w:sz w:val="24"/>
          <w:szCs w:val="24"/>
          <w:lang w:val="en-US" w:eastAsia="zh-CN"/>
        </w:rPr>
        <w:t>团队在</w:t>
      </w:r>
      <w:r>
        <w:rPr>
          <w:rFonts w:hint="eastAsia" w:ascii="黑体" w:hAnsi="黑体" w:eastAsia="黑体" w:cs="黑体"/>
          <w:sz w:val="24"/>
          <w:szCs w:val="24"/>
          <w:highlight w:val="yellow"/>
          <w:lang w:val="en-US" w:eastAsia="zh-CN"/>
        </w:rPr>
        <w:t>城市气候、高温缓解技术策略、局地通风类型学</w:t>
      </w:r>
      <w:r>
        <w:rPr>
          <w:rFonts w:hint="eastAsia" w:ascii="黑体" w:hAnsi="黑体" w:eastAsia="黑体" w:cs="黑体"/>
          <w:sz w:val="24"/>
          <w:szCs w:val="24"/>
          <w:lang w:val="en-US" w:eastAsia="zh-CN"/>
        </w:rPr>
        <w:t>等方面有较强的研究基础。团队配备有</w:t>
      </w:r>
      <w:r>
        <w:rPr>
          <w:rFonts w:hint="eastAsia" w:ascii="黑体" w:hAnsi="黑体" w:eastAsia="黑体" w:cs="黑体"/>
          <w:sz w:val="24"/>
          <w:szCs w:val="24"/>
          <w:highlight w:val="yellow"/>
          <w:lang w:val="en-US" w:eastAsia="zh-CN"/>
        </w:rPr>
        <w:t>一台鱼眼镜头相机和一套HOBO气象站，</w:t>
      </w:r>
      <w:r>
        <w:rPr>
          <w:rFonts w:hint="eastAsia" w:ascii="黑体" w:hAnsi="黑体" w:eastAsia="黑体" w:cs="黑体"/>
          <w:sz w:val="24"/>
          <w:szCs w:val="24"/>
          <w:lang w:val="en-US" w:eastAsia="zh-CN"/>
        </w:rPr>
        <w:t>在以往的研究过程中积累了重庆市的</w:t>
      </w:r>
      <w:r>
        <w:rPr>
          <w:rFonts w:hint="eastAsia" w:ascii="黑体" w:hAnsi="黑体" w:eastAsia="黑体" w:cs="黑体"/>
          <w:sz w:val="24"/>
          <w:szCs w:val="24"/>
          <w:highlight w:val="yellow"/>
          <w:lang w:val="en-US" w:eastAsia="zh-CN"/>
        </w:rPr>
        <w:t>土地覆盖、气象、人口密度</w:t>
      </w:r>
      <w:r>
        <w:rPr>
          <w:rFonts w:hint="eastAsia" w:ascii="黑体" w:hAnsi="黑体" w:eastAsia="黑体" w:cs="黑体"/>
          <w:sz w:val="24"/>
          <w:szCs w:val="24"/>
          <w:lang w:val="en-US" w:eastAsia="zh-CN"/>
        </w:rPr>
        <w:t>数据集，为本项目的顺利开展提供了基础数据。团队成员具备丰富的</w:t>
      </w:r>
      <w:r>
        <w:rPr>
          <w:rFonts w:hint="eastAsia" w:ascii="黑体" w:hAnsi="黑体" w:eastAsia="黑体" w:cs="黑体"/>
          <w:sz w:val="24"/>
          <w:szCs w:val="24"/>
          <w:highlight w:val="yellow"/>
          <w:lang w:val="en-US" w:eastAsia="zh-CN"/>
        </w:rPr>
        <w:t>城市气候实地测量</w:t>
      </w:r>
      <w:r>
        <w:rPr>
          <w:rFonts w:hint="eastAsia" w:ascii="黑体" w:hAnsi="黑体" w:eastAsia="黑体" w:cs="黑体"/>
          <w:sz w:val="24"/>
          <w:szCs w:val="24"/>
          <w:lang w:val="en-US" w:eastAsia="zh-CN"/>
        </w:rPr>
        <w:t>经验和扎实的</w:t>
      </w:r>
      <w:r>
        <w:rPr>
          <w:rFonts w:hint="eastAsia" w:ascii="黑体" w:hAnsi="黑体" w:eastAsia="黑体" w:cs="黑体"/>
          <w:sz w:val="24"/>
          <w:szCs w:val="24"/>
          <w:highlight w:val="yellow"/>
          <w:lang w:val="en-US" w:eastAsia="zh-CN"/>
        </w:rPr>
        <w:t>城市气候学理论基础</w:t>
      </w:r>
      <w:r>
        <w:rPr>
          <w:rFonts w:hint="eastAsia" w:ascii="黑体" w:hAnsi="黑体" w:eastAsia="黑体" w:cs="黑体"/>
          <w:sz w:val="24"/>
          <w:szCs w:val="24"/>
          <w:lang w:val="en-US" w:eastAsia="zh-CN"/>
        </w:rPr>
        <w:t>，对重庆市城市</w:t>
      </w:r>
      <w:r>
        <w:rPr>
          <w:rFonts w:hint="eastAsia" w:ascii="黑体" w:hAnsi="黑体" w:eastAsia="黑体" w:cs="黑体"/>
          <w:sz w:val="24"/>
          <w:szCs w:val="24"/>
          <w:highlight w:val="yellow"/>
          <w:lang w:val="en-US" w:eastAsia="zh-CN"/>
        </w:rPr>
        <w:t>建筑形态、地形状况和气候特征</w:t>
      </w:r>
      <w:r>
        <w:rPr>
          <w:rFonts w:hint="eastAsia" w:ascii="黑体" w:hAnsi="黑体" w:eastAsia="黑体" w:cs="黑体"/>
          <w:sz w:val="24"/>
          <w:szCs w:val="24"/>
          <w:lang w:val="en-US" w:eastAsia="zh-CN"/>
        </w:rPr>
        <w:t>等方面较为熟悉。</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spacing w:beforeLines="0" w:afterLine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12:25</w:t>
      </w:r>
      <w:r>
        <w:rPr>
          <w:rFonts w:hint="eastAsia" w:ascii="黑体" w:hAnsi="黑体" w:eastAsia="黑体" w:cs="黑体"/>
          <w:sz w:val="24"/>
          <w:szCs w:val="24"/>
          <w:lang w:val="en-US" w:eastAsia="zh-CN"/>
        </w:rPr>
        <w:t>】</w:t>
      </w:r>
    </w:p>
    <w:p>
      <w:pPr>
        <w:spacing w:beforeLines="0" w:afterLines="0"/>
        <w:jc w:val="left"/>
        <w:rPr>
          <w:rFonts w:hint="default" w:ascii="黑体" w:hAnsi="黑体" w:eastAsia="黑体" w:cs="黑体"/>
          <w:sz w:val="24"/>
          <w:szCs w:val="24"/>
          <w:lang w:val="en-US" w:eastAsia="zh-CN"/>
        </w:rPr>
      </w:pPr>
      <w:r>
        <w:rPr>
          <w:rFonts w:hint="eastAsia" w:ascii="黑体" w:hAnsi="黑体" w:eastAsia="黑体" w:cs="黑体"/>
          <w:sz w:val="24"/>
          <w:szCs w:val="24"/>
          <w:highlight w:val="yellow"/>
          <w:lang w:val="en-US" w:eastAsia="zh-CN"/>
        </w:rPr>
        <w:t>申请人及其所在团队</w:t>
      </w:r>
      <w:r>
        <w:rPr>
          <w:rFonts w:hint="eastAsia" w:ascii="黑体" w:hAnsi="黑体" w:eastAsia="黑体" w:cs="黑体"/>
          <w:sz w:val="24"/>
          <w:szCs w:val="24"/>
          <w:lang w:val="en-US" w:eastAsia="zh-CN"/>
        </w:rPr>
        <w:t>还与北京师范大学、</w:t>
      </w:r>
      <w:r>
        <w:rPr>
          <w:rFonts w:hint="eastAsia" w:ascii="黑体" w:hAnsi="黑体" w:eastAsia="黑体" w:cs="黑体"/>
          <w:sz w:val="24"/>
          <w:szCs w:val="24"/>
          <w:highlight w:val="yellow"/>
          <w:lang w:val="en-US" w:eastAsia="zh-CN"/>
        </w:rPr>
        <w:t>中国科学院地理科学与资源研究所、</w:t>
      </w:r>
      <w:r>
        <w:rPr>
          <w:rFonts w:hint="eastAsia" w:ascii="黑体" w:hAnsi="黑体" w:eastAsia="黑体" w:cs="黑体"/>
          <w:sz w:val="24"/>
          <w:szCs w:val="24"/>
          <w:lang w:val="en-US" w:eastAsia="zh-CN"/>
        </w:rPr>
        <w:t>澳大利亚弗林德斯大学、阿德莱德大学、新南威尔士大学等国内外</w:t>
      </w:r>
      <w:r>
        <w:rPr>
          <w:rFonts w:hint="eastAsia" w:ascii="黑体" w:hAnsi="黑体" w:eastAsia="黑体" w:cs="黑体"/>
          <w:sz w:val="24"/>
          <w:szCs w:val="24"/>
          <w:highlight w:val="yellow"/>
          <w:lang w:val="en-US" w:eastAsia="zh-CN"/>
        </w:rPr>
        <w:t>高校和科研院所的相关团队</w:t>
      </w:r>
      <w:r>
        <w:rPr>
          <w:rFonts w:hint="eastAsia" w:ascii="黑体" w:hAnsi="黑体" w:eastAsia="黑体" w:cs="黑体"/>
          <w:sz w:val="24"/>
          <w:szCs w:val="24"/>
          <w:lang w:val="en-US" w:eastAsia="zh-CN"/>
        </w:rPr>
        <w:t>有合作交流的关系，可以获得不同区域的</w:t>
      </w:r>
      <w:r>
        <w:rPr>
          <w:rFonts w:hint="eastAsia" w:ascii="黑体" w:hAnsi="黑体" w:eastAsia="黑体" w:cs="黑体"/>
          <w:sz w:val="24"/>
          <w:szCs w:val="24"/>
          <w:highlight w:val="yellow"/>
          <w:lang w:val="en-US" w:eastAsia="zh-CN"/>
        </w:rPr>
        <w:t>城市地表数据</w:t>
      </w:r>
      <w:r>
        <w:rPr>
          <w:rFonts w:hint="eastAsia" w:ascii="黑体" w:hAnsi="黑体" w:eastAsia="黑体" w:cs="黑体"/>
          <w:sz w:val="24"/>
          <w:szCs w:val="24"/>
          <w:lang w:val="en-US" w:eastAsia="zh-CN"/>
        </w:rPr>
        <w:t>，开展项目的深入交流合作。</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w:t>
      </w:r>
      <w:r>
        <w:rPr>
          <w:rFonts w:hint="eastAsia" w:ascii="黑体" w:hAnsi="黑体" w:eastAsia="黑体" w:cs="黑体"/>
          <w:sz w:val="24"/>
          <w:szCs w:val="24"/>
          <w:highlight w:val="none"/>
          <w:lang w:val="en-US" w:eastAsia="zh-CN"/>
        </w:rPr>
        <w:t>305</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14:06</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综上所述，本项目在硬件配备、团队成员和外部合作等方面为课题的实施提供了有力支持。</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sectPr>
      <w:pgSz w:w="12240" w:h="15840"/>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野草" w:date="2023-03-02T21:59:51Z" w:initials="">
    <w:p w14:paraId="06D602BD">
      <w:pPr>
        <w:pStyle w:val="7"/>
        <w:rPr>
          <w:rFonts w:hint="default" w:eastAsiaTheme="minorEastAsia"/>
          <w:lang w:val="en-US" w:eastAsia="zh-CN"/>
        </w:rPr>
      </w:pPr>
      <w:r>
        <w:rPr>
          <w:rFonts w:hint="eastAsia"/>
          <w:lang w:val="en-US" w:eastAsia="zh-CN"/>
        </w:rPr>
        <w:t>第2、3句合并</w:t>
      </w:r>
    </w:p>
  </w:comment>
  <w:comment w:id="1" w:author="野草" w:date="2023-03-02T22:08:59Z" w:initials="">
    <w:p w14:paraId="76FD36C4">
      <w:pPr>
        <w:pStyle w:val="7"/>
        <w:rPr>
          <w:rFonts w:hint="default" w:eastAsiaTheme="minorEastAsia"/>
          <w:highlight w:val="green"/>
          <w:lang w:val="en-US" w:eastAsia="zh-CN"/>
        </w:rPr>
      </w:pPr>
      <w:r>
        <w:rPr>
          <w:rFonts w:hint="eastAsia"/>
          <w:highlight w:val="green"/>
          <w:lang w:val="en-US" w:eastAsia="zh-CN"/>
        </w:rPr>
        <w:t>面向什么样的国家需求，有什么技术瓶颈，科学问题怎么来的，科学和研究价值</w:t>
      </w:r>
    </w:p>
  </w:comment>
  <w:comment w:id="2" w:author="野草" w:date="2023-03-02T22:05:24Z" w:initials="">
    <w:p w14:paraId="59097837">
      <w:pPr>
        <w:pStyle w:val="7"/>
      </w:pPr>
      <w:r>
        <w:annotationRef/>
      </w:r>
    </w:p>
  </w:comment>
  <w:comment w:id="3" w:author="野草" w:date="2023-03-05T10:59:16Z" w:initials="">
    <w:p w14:paraId="360C4A7F">
      <w:pPr>
        <w:pStyle w:val="7"/>
        <w:rPr>
          <w:rFonts w:hint="default" w:eastAsiaTheme="minorEastAsia"/>
          <w:highlight w:val="green"/>
          <w:lang w:val="en-US" w:eastAsia="zh-CN"/>
        </w:rPr>
      </w:pPr>
      <w:r>
        <w:rPr>
          <w:rFonts w:hint="eastAsia"/>
          <w:highlight w:val="green"/>
          <w:lang w:val="en-US" w:eastAsia="zh-CN"/>
        </w:rPr>
        <w:t>这个转折有点突出</w:t>
      </w:r>
    </w:p>
  </w:comment>
  <w:comment w:id="4" w:author="野草" w:date="2023-03-05T11:00:37Z" w:initials="">
    <w:p w14:paraId="52D30089">
      <w:pPr>
        <w:pStyle w:val="7"/>
      </w:pPr>
      <w:r>
        <w:annotationRef/>
      </w:r>
    </w:p>
  </w:comment>
  <w:comment w:id="5" w:author="野草" w:date="2023-03-05T11:01:00Z" w:initials="">
    <w:p w14:paraId="47737B1E">
      <w:pPr>
        <w:pStyle w:val="7"/>
        <w:rPr>
          <w:rFonts w:hint="default" w:eastAsiaTheme="minorEastAsia"/>
          <w:lang w:val="en-US" w:eastAsia="zh-CN"/>
        </w:rPr>
      </w:pPr>
      <w:r>
        <w:rPr>
          <w:rFonts w:hint="eastAsia"/>
          <w:lang w:val="en-US" w:eastAsia="zh-CN"/>
        </w:rPr>
        <w:t>这个方案与项目的融合不好</w:t>
      </w:r>
    </w:p>
  </w:comment>
  <w:comment w:id="6" w:author="野草" w:date="2023-03-02T22:22:25Z" w:initials="">
    <w:p w14:paraId="200B6AC6">
      <w:pPr>
        <w:pStyle w:val="7"/>
        <w:rPr>
          <w:rFonts w:hint="default" w:eastAsiaTheme="minorEastAsia"/>
          <w:highlight w:val="green"/>
          <w:lang w:val="en-US" w:eastAsia="zh-CN"/>
        </w:rPr>
      </w:pPr>
      <w:r>
        <w:rPr>
          <w:rFonts w:hint="eastAsia"/>
          <w:highlight w:val="green"/>
          <w:lang w:val="en-US" w:eastAsia="zh-CN"/>
        </w:rPr>
        <w:t>需要加小标题</w:t>
      </w:r>
    </w:p>
  </w:comment>
  <w:comment w:id="7" w:author="野草" w:date="2023-03-02T22:26:15Z" w:initials="">
    <w:p w14:paraId="38E039ED">
      <w:pPr>
        <w:pStyle w:val="7"/>
        <w:rPr>
          <w:rFonts w:hint="default" w:eastAsiaTheme="minorEastAsia"/>
          <w:highlight w:val="green"/>
          <w:lang w:val="en-US" w:eastAsia="zh-CN"/>
        </w:rPr>
      </w:pPr>
      <w:r>
        <w:rPr>
          <w:rFonts w:hint="eastAsia"/>
          <w:highlight w:val="green"/>
          <w:lang w:val="en-US" w:eastAsia="zh-CN"/>
        </w:rPr>
        <w:t>XXX研究</w:t>
      </w:r>
    </w:p>
  </w:comment>
  <w:comment w:id="8" w:author="野草" w:date="2023-03-02T22:31:18Z" w:initials="">
    <w:p w14:paraId="57F52931">
      <w:pPr>
        <w:pStyle w:val="7"/>
        <w:rPr>
          <w:rFonts w:hint="default" w:eastAsiaTheme="minorEastAsia"/>
          <w:highlight w:val="green"/>
          <w:lang w:val="en-US" w:eastAsia="zh-CN"/>
        </w:rPr>
      </w:pPr>
      <w:r>
        <w:rPr>
          <w:rFonts w:hint="eastAsia"/>
          <w:highlight w:val="green"/>
          <w:lang w:val="en-US" w:eastAsia="zh-CN"/>
        </w:rPr>
        <w:t>围绕三点（2个分号），每个研究内容的目标</w:t>
      </w:r>
    </w:p>
  </w:comment>
  <w:comment w:id="9" w:author="野草" w:date="2023-03-02T22:33:11Z" w:initials="">
    <w:p w14:paraId="58CF36F2">
      <w:pPr>
        <w:pStyle w:val="7"/>
        <w:rPr>
          <w:rFonts w:hint="default" w:eastAsiaTheme="minorEastAsia"/>
          <w:highlight w:val="green"/>
          <w:lang w:val="en-US" w:eastAsia="zh-CN"/>
        </w:rPr>
      </w:pPr>
      <w:r>
        <w:rPr>
          <w:rFonts w:hint="eastAsia"/>
          <w:highlight w:val="green"/>
          <w:lang w:val="en-US" w:eastAsia="zh-CN"/>
        </w:rPr>
        <w:t>如何对冠层高度的河流热效应进行量化？</w:t>
      </w:r>
    </w:p>
  </w:comment>
  <w:comment w:id="10" w:author="野草" w:date="2023-03-02T22:33:58Z" w:initials="">
    <w:p w14:paraId="231274A4">
      <w:pPr>
        <w:pStyle w:val="7"/>
        <w:rPr>
          <w:rFonts w:hint="default" w:eastAsiaTheme="minorEastAsia"/>
          <w:highlight w:val="green"/>
          <w:lang w:val="en-US" w:eastAsia="zh-CN"/>
        </w:rPr>
      </w:pPr>
      <w:r>
        <w:rPr>
          <w:rFonts w:hint="eastAsia"/>
          <w:highlight w:val="green"/>
          <w:lang w:val="en-US" w:eastAsia="zh-CN"/>
        </w:rPr>
        <w:t>加几句话解释科学问题是怎么来的？</w:t>
      </w:r>
    </w:p>
  </w:comment>
  <w:comment w:id="11" w:author="野草" w:date="2023-03-02T22:35:16Z" w:initials="">
    <w:p w14:paraId="2B013F73">
      <w:pPr>
        <w:pStyle w:val="7"/>
        <w:rPr>
          <w:rFonts w:hint="default" w:eastAsiaTheme="minorEastAsia"/>
          <w:highlight w:val="green"/>
          <w:lang w:val="en-US" w:eastAsia="zh-CN"/>
        </w:rPr>
      </w:pPr>
      <w:r>
        <w:rPr>
          <w:rFonts w:hint="eastAsia"/>
          <w:highlight w:val="green"/>
          <w:lang w:val="en-US" w:eastAsia="zh-CN"/>
        </w:rPr>
        <w:t>放在最前面。文字内容不需要。</w:t>
      </w:r>
    </w:p>
  </w:comment>
  <w:comment w:id="12" w:author="野草" w:date="2023-03-02T22:36:43Z" w:initials="">
    <w:p w14:paraId="733C3F33">
      <w:pPr>
        <w:pStyle w:val="7"/>
        <w:rPr>
          <w:rFonts w:hint="eastAsia"/>
          <w:highlight w:val="green"/>
          <w:lang w:val="en-US" w:eastAsia="zh-CN"/>
        </w:rPr>
      </w:pPr>
      <w:r>
        <w:rPr>
          <w:rFonts w:hint="eastAsia"/>
          <w:highlight w:val="green"/>
          <w:lang w:val="en-US" w:eastAsia="zh-CN"/>
        </w:rPr>
        <w:t>“研究结果”改为“研究目标”</w:t>
      </w:r>
    </w:p>
    <w:p w14:paraId="012A65B9">
      <w:pPr>
        <w:pStyle w:val="7"/>
        <w:rPr>
          <w:rFonts w:hint="eastAsia"/>
          <w:highlight w:val="green"/>
          <w:lang w:val="en-US" w:eastAsia="zh-CN"/>
        </w:rPr>
      </w:pPr>
      <w:r>
        <w:rPr>
          <w:rFonts w:hint="eastAsia"/>
          <w:highlight w:val="green"/>
          <w:lang w:val="en-US" w:eastAsia="zh-CN"/>
        </w:rPr>
        <w:t>箭头不要转弯</w:t>
      </w:r>
    </w:p>
    <w:p w14:paraId="01F23A0C">
      <w:pPr>
        <w:pStyle w:val="7"/>
        <w:rPr>
          <w:rFonts w:hint="default"/>
          <w:highlight w:val="green"/>
          <w:lang w:val="en-US" w:eastAsia="zh-CN"/>
        </w:rPr>
      </w:pPr>
      <w:r>
        <w:rPr>
          <w:rFonts w:hint="eastAsia"/>
          <w:highlight w:val="green"/>
          <w:lang w:val="en-US" w:eastAsia="zh-CN"/>
        </w:rPr>
        <w:t>彩色</w:t>
      </w:r>
    </w:p>
  </w:comment>
  <w:comment w:id="13" w:author="野草" w:date="2023-03-02T22:40:11Z" w:initials="">
    <w:p w14:paraId="0BEB5613">
      <w:pPr>
        <w:pStyle w:val="7"/>
        <w:rPr>
          <w:rFonts w:hint="default" w:eastAsiaTheme="minorEastAsia"/>
          <w:lang w:val="en-US" w:eastAsia="zh-CN"/>
        </w:rPr>
      </w:pPr>
      <w:r>
        <w:rPr>
          <w:rFonts w:hint="eastAsia"/>
          <w:lang w:val="en-US" w:eastAsia="zh-CN"/>
        </w:rPr>
        <w:t>列三个标题：研究基础方面、研究方案方面、研究条件方面</w:t>
      </w:r>
    </w:p>
  </w:comment>
  <w:comment w:id="14" w:author="野草" w:date="2023-03-02T22:46:37Z" w:initials="">
    <w:p w14:paraId="08F072A1">
      <w:pPr>
        <w:pStyle w:val="7"/>
        <w:rPr>
          <w:rFonts w:hint="default" w:eastAsiaTheme="minorEastAsia"/>
          <w:lang w:val="en-US" w:eastAsia="zh-CN"/>
        </w:rPr>
      </w:pPr>
      <w:r>
        <w:rPr>
          <w:rFonts w:hint="eastAsia"/>
          <w:lang w:val="en-US" w:eastAsia="zh-CN"/>
        </w:rPr>
        <w:t>不要自夸，客观描述，让对方信服。</w:t>
      </w:r>
    </w:p>
  </w:comment>
  <w:comment w:id="15" w:author="野草" w:date="2023-03-02T22:48:05Z" w:initials="">
    <w:p w14:paraId="77FF7D1D">
      <w:pPr>
        <w:pStyle w:val="7"/>
        <w:rPr>
          <w:rFonts w:hint="default" w:eastAsiaTheme="minorEastAsia"/>
          <w:lang w:val="en-US" w:eastAsia="zh-CN"/>
        </w:rPr>
      </w:pPr>
      <w:r>
        <w:rPr>
          <w:rFonts w:hint="eastAsia"/>
          <w:lang w:val="en-US" w:eastAsia="zh-CN"/>
        </w:rPr>
        <w:t>指出理论创新和方法创新</w:t>
      </w:r>
    </w:p>
  </w:comment>
  <w:comment w:id="16" w:author="野草" w:date="2023-03-02T22:49:10Z" w:initials="">
    <w:p w14:paraId="69024B0A">
      <w:pPr>
        <w:pStyle w:val="7"/>
        <w:rPr>
          <w:rFonts w:hint="default" w:eastAsiaTheme="minorEastAsia"/>
          <w:lang w:val="en-US" w:eastAsia="zh-CN"/>
        </w:rPr>
      </w:pPr>
      <w:r>
        <w:rPr>
          <w:rFonts w:hint="eastAsia"/>
          <w:lang w:val="en-US" w:eastAsia="zh-CN"/>
        </w:rPr>
        <w:t>甘特图，有色彩，半年或季度为单位。不需发表论文。</w:t>
      </w:r>
    </w:p>
  </w:comment>
  <w:comment w:id="17" w:author="野草" w:date="2023-03-02T22:51:48Z" w:initials="">
    <w:p w14:paraId="6BB96341">
      <w:pPr>
        <w:pStyle w:val="7"/>
        <w:rPr>
          <w:rFonts w:hint="eastAsia" w:eastAsiaTheme="minorEastAsia"/>
          <w:lang w:val="en-US" w:eastAsia="zh-CN"/>
        </w:rPr>
      </w:pPr>
      <w:r>
        <w:rPr>
          <w:rFonts w:hint="eastAsia"/>
          <w:lang w:val="en-US" w:eastAsia="zh-CN"/>
        </w:rPr>
        <w:t>一两段</w:t>
      </w:r>
    </w:p>
  </w:comment>
  <w:comment w:id="18" w:author="野草" w:date="2023-03-02T22:51:16Z" w:initials="">
    <w:p w14:paraId="331B51A4">
      <w:pPr>
        <w:pStyle w:val="7"/>
        <w:rPr>
          <w:rFonts w:hint="default" w:eastAsiaTheme="minorEastAsia"/>
          <w:lang w:val="en-US" w:eastAsia="zh-CN"/>
        </w:rPr>
      </w:pPr>
      <w:r>
        <w:rPr>
          <w:rFonts w:hint="eastAsia"/>
          <w:lang w:val="en-US" w:eastAsia="zh-CN"/>
        </w:rPr>
        <w:t>培养学生、学术会议、出版专著</w:t>
      </w:r>
    </w:p>
  </w:comment>
  <w:comment w:id="19" w:author="野草" w:date="2023-03-02T22:52:49Z" w:initials="">
    <w:p w14:paraId="78AE617F">
      <w:pPr>
        <w:pStyle w:val="7"/>
        <w:rPr>
          <w:rFonts w:hint="default" w:eastAsiaTheme="minorEastAsia"/>
          <w:highlight w:val="green"/>
          <w:lang w:val="en-US" w:eastAsia="zh-CN"/>
        </w:rPr>
      </w:pPr>
      <w:r>
        <w:rPr>
          <w:rFonts w:hint="eastAsia"/>
          <w:highlight w:val="green"/>
          <w:lang w:val="en-US" w:eastAsia="zh-CN"/>
        </w:rPr>
        <w:t>为本项目提供什么支撑！</w:t>
      </w:r>
    </w:p>
  </w:comment>
  <w:comment w:id="20" w:author="野草" w:date="2023-03-02T22:53:52Z" w:initials="">
    <w:p w14:paraId="47A13BFF">
      <w:pPr>
        <w:pStyle w:val="7"/>
        <w:rPr>
          <w:rFonts w:hint="default" w:eastAsiaTheme="minorEastAsia"/>
          <w:lang w:val="en-US" w:eastAsia="zh-CN"/>
        </w:rPr>
      </w:pPr>
      <w:r>
        <w:rPr>
          <w:rFonts w:hint="eastAsia"/>
          <w:lang w:val="en-US" w:eastAsia="zh-CN"/>
        </w:rPr>
        <w:t>每部分都有对应的基础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D602BD" w15:done="0"/>
  <w15:commentEx w15:paraId="76FD36C4" w15:done="0"/>
  <w15:commentEx w15:paraId="59097837" w15:done="0"/>
  <w15:commentEx w15:paraId="360C4A7F" w15:done="0"/>
  <w15:commentEx w15:paraId="52D30089" w15:done="0"/>
  <w15:commentEx w15:paraId="47737B1E" w15:done="0"/>
  <w15:commentEx w15:paraId="200B6AC6" w15:done="0"/>
  <w15:commentEx w15:paraId="38E039ED" w15:done="0"/>
  <w15:commentEx w15:paraId="57F52931" w15:done="0"/>
  <w15:commentEx w15:paraId="58CF36F2" w15:done="0"/>
  <w15:commentEx w15:paraId="231274A4" w15:done="0"/>
  <w15:commentEx w15:paraId="2B013F73" w15:done="0"/>
  <w15:commentEx w15:paraId="01F23A0C" w15:done="0"/>
  <w15:commentEx w15:paraId="0BEB5613" w15:done="0"/>
  <w15:commentEx w15:paraId="08F072A1" w15:done="0"/>
  <w15:commentEx w15:paraId="77FF7D1D" w15:done="0"/>
  <w15:commentEx w15:paraId="69024B0A" w15:done="0"/>
  <w15:commentEx w15:paraId="6BB96341" w15:done="0"/>
  <w15:commentEx w15:paraId="331B51A4" w15:done="0"/>
  <w15:commentEx w15:paraId="78AE617F" w15:done="0"/>
  <w15:commentEx w15:paraId="47A13B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swiss"/>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n-cs">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A2B77C"/>
    <w:multiLevelType w:val="singleLevel"/>
    <w:tmpl w:val="A6A2B77C"/>
    <w:lvl w:ilvl="0" w:tentative="0">
      <w:start w:val="2"/>
      <w:numFmt w:val="decimal"/>
      <w:suff w:val="nothing"/>
      <w:lvlText w:val="（%1）"/>
      <w:lvlJc w:val="left"/>
    </w:lvl>
  </w:abstractNum>
  <w:abstractNum w:abstractNumId="1">
    <w:nsid w:val="B5CF8432"/>
    <w:multiLevelType w:val="singleLevel"/>
    <w:tmpl w:val="B5CF8432"/>
    <w:lvl w:ilvl="0" w:tentative="0">
      <w:start w:val="1"/>
      <w:numFmt w:val="decimal"/>
      <w:suff w:val="nothing"/>
      <w:lvlText w:val="（%1）"/>
      <w:lvlJc w:val="left"/>
    </w:lvl>
  </w:abstractNum>
  <w:abstractNum w:abstractNumId="2">
    <w:nsid w:val="C0FC431D"/>
    <w:multiLevelType w:val="singleLevel"/>
    <w:tmpl w:val="C0FC431D"/>
    <w:lvl w:ilvl="0" w:tentative="0">
      <w:start w:val="1"/>
      <w:numFmt w:val="decimal"/>
      <w:suff w:val="nothing"/>
      <w:lvlText w:val="（%1）"/>
      <w:lvlJc w:val="left"/>
    </w:lvl>
  </w:abstractNum>
  <w:abstractNum w:abstractNumId="3">
    <w:nsid w:val="E6CC9152"/>
    <w:multiLevelType w:val="singleLevel"/>
    <w:tmpl w:val="E6CC9152"/>
    <w:lvl w:ilvl="0" w:tentative="0">
      <w:start w:val="1"/>
      <w:numFmt w:val="bullet"/>
      <w:lvlText w:val=""/>
      <w:lvlJc w:val="left"/>
      <w:pPr>
        <w:ind w:left="420" w:hanging="420"/>
      </w:pPr>
      <w:rPr>
        <w:rFonts w:hint="default" w:ascii="Wingdings" w:hAnsi="Wingdings"/>
      </w:rPr>
    </w:lvl>
  </w:abstractNum>
  <w:abstractNum w:abstractNumId="4">
    <w:nsid w:val="57CD64D3"/>
    <w:multiLevelType w:val="singleLevel"/>
    <w:tmpl w:val="57CD64D3"/>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jZmExYTA5MDk3ZGM4ZDE4NTI2NjU5NGNkOTU1ODQifQ=="/>
  </w:docVars>
  <w:rsids>
    <w:rsidRoot w:val="00172A27"/>
    <w:rsid w:val="00007B8B"/>
    <w:rsid w:val="00015A86"/>
    <w:rsid w:val="00024415"/>
    <w:rsid w:val="00030DA0"/>
    <w:rsid w:val="00033130"/>
    <w:rsid w:val="00035EB2"/>
    <w:rsid w:val="00067E00"/>
    <w:rsid w:val="0009318A"/>
    <w:rsid w:val="000E0F98"/>
    <w:rsid w:val="0011760F"/>
    <w:rsid w:val="00161A48"/>
    <w:rsid w:val="00220C5C"/>
    <w:rsid w:val="00253A88"/>
    <w:rsid w:val="002714C8"/>
    <w:rsid w:val="00292BAB"/>
    <w:rsid w:val="002A2AF1"/>
    <w:rsid w:val="002E3D32"/>
    <w:rsid w:val="002F31BD"/>
    <w:rsid w:val="003309D8"/>
    <w:rsid w:val="00332035"/>
    <w:rsid w:val="00341A9C"/>
    <w:rsid w:val="003563EC"/>
    <w:rsid w:val="003724E9"/>
    <w:rsid w:val="003A1C27"/>
    <w:rsid w:val="003B0FB8"/>
    <w:rsid w:val="003F3E84"/>
    <w:rsid w:val="00400DD9"/>
    <w:rsid w:val="004168E4"/>
    <w:rsid w:val="0043021C"/>
    <w:rsid w:val="004D51E9"/>
    <w:rsid w:val="004D57FB"/>
    <w:rsid w:val="004D6949"/>
    <w:rsid w:val="004E0613"/>
    <w:rsid w:val="004F47CD"/>
    <w:rsid w:val="00510F02"/>
    <w:rsid w:val="00524128"/>
    <w:rsid w:val="005573FF"/>
    <w:rsid w:val="00607287"/>
    <w:rsid w:val="00631DC2"/>
    <w:rsid w:val="00634A9F"/>
    <w:rsid w:val="00673FD1"/>
    <w:rsid w:val="0069081A"/>
    <w:rsid w:val="006947F1"/>
    <w:rsid w:val="006B022F"/>
    <w:rsid w:val="006E70C4"/>
    <w:rsid w:val="006F272D"/>
    <w:rsid w:val="0074089B"/>
    <w:rsid w:val="007578DC"/>
    <w:rsid w:val="00776DDF"/>
    <w:rsid w:val="00776F8A"/>
    <w:rsid w:val="007B36D8"/>
    <w:rsid w:val="007F1265"/>
    <w:rsid w:val="008112CC"/>
    <w:rsid w:val="00880234"/>
    <w:rsid w:val="008C368F"/>
    <w:rsid w:val="009157BC"/>
    <w:rsid w:val="009172CD"/>
    <w:rsid w:val="00925A28"/>
    <w:rsid w:val="00935A14"/>
    <w:rsid w:val="00940C26"/>
    <w:rsid w:val="009913AB"/>
    <w:rsid w:val="0099556E"/>
    <w:rsid w:val="009A7525"/>
    <w:rsid w:val="009B36E9"/>
    <w:rsid w:val="00A14FA3"/>
    <w:rsid w:val="00A42012"/>
    <w:rsid w:val="00A83611"/>
    <w:rsid w:val="00A84873"/>
    <w:rsid w:val="00A95215"/>
    <w:rsid w:val="00AB7AD3"/>
    <w:rsid w:val="00AC6FDA"/>
    <w:rsid w:val="00B3445C"/>
    <w:rsid w:val="00B36A59"/>
    <w:rsid w:val="00B651B0"/>
    <w:rsid w:val="00BF7A1D"/>
    <w:rsid w:val="00C366D7"/>
    <w:rsid w:val="00C92160"/>
    <w:rsid w:val="00CC2D8D"/>
    <w:rsid w:val="00D11D7E"/>
    <w:rsid w:val="00D5033B"/>
    <w:rsid w:val="00D711FE"/>
    <w:rsid w:val="00D87FAD"/>
    <w:rsid w:val="00D92392"/>
    <w:rsid w:val="00D94B1B"/>
    <w:rsid w:val="00DA170C"/>
    <w:rsid w:val="00E21105"/>
    <w:rsid w:val="00E46E0F"/>
    <w:rsid w:val="00E908CF"/>
    <w:rsid w:val="00EA4008"/>
    <w:rsid w:val="00ED1E10"/>
    <w:rsid w:val="00F1610F"/>
    <w:rsid w:val="00F33D91"/>
    <w:rsid w:val="00F47FBA"/>
    <w:rsid w:val="00F62F59"/>
    <w:rsid w:val="00F9274B"/>
    <w:rsid w:val="00FD25DA"/>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7"/>
    <w:qFormat/>
    <w:uiPriority w:val="9"/>
    <w:pPr>
      <w:spacing w:before="100" w:beforeAutospacing="1" w:after="100" w:afterAutospacing="1" w:line="240" w:lineRule="auto"/>
      <w:jc w:val="center"/>
      <w:outlineLvl w:val="0"/>
    </w:pPr>
    <w:rPr>
      <w:rFonts w:ascii="Times New Roman" w:hAnsi="Times New Roman" w:eastAsia="华文细黑" w:cs="Times New Roman"/>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华文楷体" w:asciiTheme="minorAscii" w:hAnsiTheme="minorAscii"/>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rFonts w:eastAsia="华文细黑" w:asciiTheme="minorAscii" w:hAnsiTheme="minorAscii"/>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7">
    <w:name w:val="annotation text"/>
    <w:basedOn w:val="1"/>
    <w:semiHidden/>
    <w:unhideWhenUsed/>
    <w:qFormat/>
    <w:uiPriority w:val="99"/>
    <w:pPr>
      <w:jc w:val="left"/>
    </w:pPr>
  </w:style>
  <w:style w:type="paragraph" w:styleId="8">
    <w:name w:val="footer"/>
    <w:basedOn w:val="1"/>
    <w:link w:val="20"/>
    <w:unhideWhenUsed/>
    <w:qFormat/>
    <w:uiPriority w:val="99"/>
    <w:pPr>
      <w:tabs>
        <w:tab w:val="center" w:pos="4320"/>
        <w:tab w:val="right" w:pos="8640"/>
      </w:tabs>
      <w:spacing w:after="0" w:line="240" w:lineRule="auto"/>
    </w:pPr>
  </w:style>
  <w:style w:type="paragraph" w:styleId="9">
    <w:name w:val="header"/>
    <w:basedOn w:val="1"/>
    <w:link w:val="19"/>
    <w:unhideWhenUsed/>
    <w:qFormat/>
    <w:uiPriority w:val="99"/>
    <w:pPr>
      <w:tabs>
        <w:tab w:val="center" w:pos="4320"/>
        <w:tab w:val="right" w:pos="8640"/>
      </w:tabs>
      <w:spacing w:after="0" w:line="240" w:lineRule="auto"/>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basedOn w:val="13"/>
    <w:qFormat/>
    <w:uiPriority w:val="20"/>
    <w:rPr>
      <w:i/>
    </w:rPr>
  </w:style>
  <w:style w:type="character" w:styleId="15">
    <w:name w:val="Hyperlink"/>
    <w:basedOn w:val="13"/>
    <w:unhideWhenUsed/>
    <w:qFormat/>
    <w:uiPriority w:val="99"/>
    <w:rPr>
      <w:color w:val="0000FF"/>
      <w:u w:val="single"/>
    </w:rPr>
  </w:style>
  <w:style w:type="paragraph" w:styleId="16">
    <w:name w:val="List Paragraph"/>
    <w:basedOn w:val="1"/>
    <w:qFormat/>
    <w:uiPriority w:val="99"/>
    <w:pPr>
      <w:widowControl w:val="0"/>
      <w:spacing w:after="0" w:line="240" w:lineRule="auto"/>
      <w:ind w:left="720"/>
      <w:contextualSpacing/>
      <w:jc w:val="both"/>
    </w:pPr>
    <w:rPr>
      <w:rFonts w:ascii="微软雅黑 Light" w:hAnsi="微软雅黑 Light"/>
      <w:kern w:val="2"/>
      <w:sz w:val="21"/>
      <w:szCs w:val="24"/>
    </w:rPr>
  </w:style>
  <w:style w:type="character" w:customStyle="1" w:styleId="17">
    <w:name w:val="标题 1 字符"/>
    <w:basedOn w:val="13"/>
    <w:link w:val="2"/>
    <w:qFormat/>
    <w:uiPriority w:val="9"/>
    <w:rPr>
      <w:rFonts w:ascii="Times New Roman" w:hAnsi="Times New Roman" w:eastAsia="华文细黑" w:cs="Times New Roman"/>
      <w:b/>
      <w:bCs/>
      <w:kern w:val="36"/>
      <w:sz w:val="48"/>
      <w:szCs w:val="48"/>
    </w:rPr>
  </w:style>
  <w:style w:type="character" w:customStyle="1" w:styleId="18">
    <w:name w:val="title-text"/>
    <w:basedOn w:val="13"/>
    <w:qFormat/>
    <w:uiPriority w:val="0"/>
  </w:style>
  <w:style w:type="character" w:customStyle="1" w:styleId="19">
    <w:name w:val="页眉 字符"/>
    <w:basedOn w:val="13"/>
    <w:link w:val="9"/>
    <w:qFormat/>
    <w:uiPriority w:val="99"/>
  </w:style>
  <w:style w:type="character" w:customStyle="1" w:styleId="20">
    <w:name w:val="页脚 字符"/>
    <w:basedOn w:val="13"/>
    <w:link w:val="8"/>
    <w:qFormat/>
    <w:uiPriority w:val="99"/>
  </w:style>
  <w:style w:type="paragraph" w:customStyle="1" w:styleId="21">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20166</Words>
  <Characters>28338</Characters>
  <Lines>20</Lines>
  <Paragraphs>5</Paragraphs>
  <TotalTime>2</TotalTime>
  <ScaleCrop>false</ScaleCrop>
  <LinksUpToDate>false</LinksUpToDate>
  <CharactersWithSpaces>30044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2022-12-14T15:20:00Z</dcterms:created>
  <dc:creator>Yifei Zhou</dc:creator>
  <cp:lastModifiedBy>野草</cp:lastModifiedBy>
  <dcterms:modified xsi:type="dcterms:W3CDTF">2023-03-05T11:54:28Z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