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512"/>
        <w:gridCol w:w="722"/>
        <w:gridCol w:w="412"/>
        <w:gridCol w:w="1985"/>
        <w:gridCol w:w="1742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C15D6B" w:rsidP="003D3CFE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&lt;&lt;4/1</w:t>
            </w:r>
            <w:r w:rsidR="003D3CFE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8</w:t>
            </w:r>
            <w:bookmarkStart w:id="0" w:name="_GoBack"/>
            <w:bookmarkEnd w:id="0"/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</w:t>
            </w:r>
            <w:r w:rsidR="00DA6E22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/</w:t>
            </w:r>
            <w:r w:rsidR="004619D7">
              <w:rPr>
                <w:rFonts w:ascii="Calibri" w:hAnsi="Calibri" w:cs="Calibri" w:hint="eastAsia"/>
              </w:rPr>
              <w:t>1</w:t>
            </w:r>
            <w:r w:rsidR="002E2486">
              <w:rPr>
                <w:rFonts w:ascii="Calibri" w:hAnsi="Calibri" w:cs="Calibri" w:hint="eastAsia"/>
              </w:rPr>
              <w:t>8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2E2486">
              <w:rPr>
                <w:rFonts w:ascii="Calibri" w:hAnsi="Calibri" w:cs="Calibri" w:hint="eastAsia"/>
              </w:rPr>
              <w:t>5</w:t>
            </w:r>
            <w:r w:rsidR="00DA6E22">
              <w:rPr>
                <w:rFonts w:ascii="Calibri" w:hAnsi="Calibri" w:cs="Calibri" w:hint="eastAsia"/>
              </w:rPr>
              <w:t>:</w:t>
            </w:r>
            <w:r w:rsidR="002E2486"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4619D7">
              <w:rPr>
                <w:rFonts w:ascii="Calibri" w:hAnsi="Calibri" w:cs="Calibri" w:hint="eastAsia"/>
              </w:rPr>
              <w:t>6:</w:t>
            </w:r>
            <w:r w:rsidR="002E2486">
              <w:rPr>
                <w:rFonts w:ascii="Calibri" w:hAnsi="Calibri" w:cs="Calibri" w:hint="eastAsia"/>
              </w:rPr>
              <w:t>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727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德田館</w:t>
            </w:r>
            <w:proofErr w:type="gramEnd"/>
            <w:r w:rsidR="00DA6E22">
              <w:rPr>
                <w:rFonts w:ascii="Calibri" w:hAnsi="Calibri" w:cs="Calibri" w:hint="eastAsia"/>
              </w:rPr>
              <w:t xml:space="preserve"> R</w:t>
            </w:r>
            <w:r w:rsidR="00727593">
              <w:rPr>
                <w:rFonts w:ascii="Calibri" w:hAnsi="Calibri" w:cs="Calibri" w:hint="eastAsia"/>
              </w:rPr>
              <w:t>539, 503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2E248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林映孜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06646A" w:rsidP="002E24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 xml:space="preserve"> P</w:t>
            </w:r>
            <w:r w:rsidR="00451DED">
              <w:rPr>
                <w:rFonts w:cs="Calibri" w:hint="eastAsia"/>
              </w:rPr>
              <w:t>roject</w:t>
            </w:r>
            <w:r w:rsidR="002E2486">
              <w:rPr>
                <w:rFonts w:cs="Calibri" w:hint="eastAsia"/>
              </w:rPr>
              <w:t xml:space="preserve">: User Case, </w:t>
            </w:r>
            <w:r w:rsidR="002E2486">
              <w:rPr>
                <w:rFonts w:cs="Calibri" w:hint="eastAsia"/>
              </w:rPr>
              <w:t>看</w:t>
            </w:r>
            <w:r w:rsidR="002E2486">
              <w:rPr>
                <w:rFonts w:cs="Calibri" w:hint="eastAsia"/>
              </w:rPr>
              <w:t>code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451DED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2E2486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2E2486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E2486" w:rsidRDefault="002E2486" w:rsidP="00383523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E2486" w:rsidRDefault="002E2486" w:rsidP="00383523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E2486" w:rsidRPr="00C73BB2" w:rsidRDefault="002E2486" w:rsidP="00383523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2E2486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E2486" w:rsidRDefault="002E2486" w:rsidP="00383523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E2486" w:rsidRDefault="002E2486" w:rsidP="00383523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E2486" w:rsidRPr="00C73BB2" w:rsidRDefault="002E2486" w:rsidP="00383523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Default="002E2486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Use Case</w:t>
            </w:r>
          </w:p>
          <w:p w:rsidR="008C7F6D" w:rsidRDefault="002E2486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看</w:t>
            </w:r>
            <w:r>
              <w:rPr>
                <w:rFonts w:asciiTheme="majorHAnsi" w:eastAsiaTheme="majorEastAsia" w:hAnsiTheme="majorHAnsi" w:cs="Calibri" w:hint="eastAsia"/>
              </w:rPr>
              <w:t>code</w:t>
            </w:r>
            <w:r>
              <w:rPr>
                <w:rFonts w:asciiTheme="majorHAnsi" w:eastAsiaTheme="majorEastAsia" w:hAnsiTheme="majorHAnsi" w:cs="Calibri" w:hint="eastAsia"/>
              </w:rPr>
              <w:t>心得分享</w:t>
            </w:r>
          </w:p>
          <w:p w:rsidR="008C7F6D" w:rsidRPr="008C7F6D" w:rsidRDefault="002E2486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執行項目分配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51DED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E2486" w:rsidRDefault="002E2486" w:rsidP="002E2486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Use Case</w:t>
            </w:r>
          </w:p>
          <w:p w:rsidR="00A360E8" w:rsidRPr="00A360E8" w:rsidRDefault="00A360E8" w:rsidP="00A360E8">
            <w:pPr>
              <w:rPr>
                <w:rFonts w:cs="Calibri"/>
              </w:rPr>
            </w:pPr>
            <w:r>
              <w:rPr>
                <w:rFonts w:cs="Calibri" w:hint="eastAsia"/>
              </w:rPr>
              <w:t xml:space="preserve">   </w:t>
            </w:r>
            <w:r>
              <w:rPr>
                <w:rFonts w:cs="Calibri"/>
                <w:noProof/>
              </w:rPr>
              <mc:AlternateContent>
                <mc:Choice Requires="wpc">
                  <w:drawing>
                    <wp:inline distT="0" distB="0" distL="0" distR="0">
                      <wp:extent cx="5486400" cy="3318933"/>
                      <wp:effectExtent l="0" t="0" r="0" b="0"/>
                      <wp:docPr id="1" name="畫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橢圓 2"/>
                              <wps:cNvSpPr/>
                              <wps:spPr>
                                <a:xfrm>
                                  <a:off x="406400" y="804333"/>
                                  <a:ext cx="279400" cy="2878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線接點 3"/>
                              <wps:cNvCnPr>
                                <a:stCxn id="2" idx="4"/>
                              </wps:cNvCnPr>
                              <wps:spPr>
                                <a:xfrm>
                                  <a:off x="546100" y="1092200"/>
                                  <a:ext cx="4233" cy="516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 flipH="1" flipV="1">
                                  <a:off x="262467" y="1278467"/>
                                  <a:ext cx="287866" cy="59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線接點 5"/>
                              <wps:cNvCnPr/>
                              <wps:spPr>
                                <a:xfrm flipV="1">
                                  <a:off x="550333" y="1278467"/>
                                  <a:ext cx="279400" cy="59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線接點 6"/>
                              <wps:cNvCnPr/>
                              <wps:spPr>
                                <a:xfrm flipH="1" flipV="1">
                                  <a:off x="550333" y="1608667"/>
                                  <a:ext cx="279400" cy="177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線接點 7"/>
                              <wps:cNvCnPr/>
                              <wps:spPr>
                                <a:xfrm flipH="1">
                                  <a:off x="355601" y="1608667"/>
                                  <a:ext cx="190500" cy="177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圓角矩形 9"/>
                              <wps:cNvSpPr/>
                              <wps:spPr>
                                <a:xfrm>
                                  <a:off x="1566333" y="237067"/>
                                  <a:ext cx="2751667" cy="34713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60E8" w:rsidRDefault="00A360E8" w:rsidP="00A360E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Import from SNS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圓角矩形 10"/>
                              <wps:cNvSpPr/>
                              <wps:spPr>
                                <a:xfrm>
                                  <a:off x="1566333" y="677333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60E8" w:rsidRDefault="00A360E8" w:rsidP="00A360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</w:rPr>
                                      <w:t>Import from</w:t>
                                    </w:r>
                                    <w:r>
                                      <w:rPr>
                                        <w:rFonts w:cs="Times New Roman" w:hint="eastAsia"/>
                                        <w:kern w:val="2"/>
                                      </w:rPr>
                                      <w:t xml:space="preserve"> file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圓角矩形 11"/>
                              <wps:cNvSpPr/>
                              <wps:spPr>
                                <a:xfrm>
                                  <a:off x="1566545" y="1524847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60E8" w:rsidRDefault="00A360E8" w:rsidP="00A360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Show graph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圓角矩形 12"/>
                              <wps:cNvSpPr/>
                              <wps:spPr>
                                <a:xfrm>
                                  <a:off x="1566545" y="1094401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60E8" w:rsidRDefault="00A360E8" w:rsidP="00A360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Calculate Metrics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圓角矩形 13"/>
                              <wps:cNvSpPr/>
                              <wps:spPr>
                                <a:xfrm>
                                  <a:off x="1566545" y="2381329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60E8" w:rsidRDefault="00A360E8" w:rsidP="00A360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Export graph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圓角矩形 14"/>
                              <wps:cNvSpPr/>
                              <wps:spPr>
                                <a:xfrm>
                                  <a:off x="1566333" y="1966462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60E8" w:rsidRDefault="00A360E8" w:rsidP="00A360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Change layout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圓角矩形 15"/>
                              <wps:cNvSpPr/>
                              <wps:spPr>
                                <a:xfrm>
                                  <a:off x="1566333" y="2813132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60E8" w:rsidRDefault="00A360E8" w:rsidP="00A360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Show table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線單箭頭接點 16"/>
                              <wps:cNvCnPr/>
                              <wps:spPr>
                                <a:xfrm flipV="1">
                                  <a:off x="931333" y="448733"/>
                                  <a:ext cx="550334" cy="575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線單箭頭接點 17"/>
                              <wps:cNvCnPr/>
                              <wps:spPr>
                                <a:xfrm flipV="1">
                                  <a:off x="931333" y="939800"/>
                                  <a:ext cx="550334" cy="2201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線單箭頭接點 18"/>
                              <wps:cNvCnPr/>
                              <wps:spPr>
                                <a:xfrm>
                                  <a:off x="931333" y="1337562"/>
                                  <a:ext cx="55033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線單箭頭接點 19"/>
                              <wps:cNvCnPr/>
                              <wps:spPr>
                                <a:xfrm>
                                  <a:off x="931333" y="1440928"/>
                                  <a:ext cx="550334" cy="2775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線單箭頭接點 20"/>
                              <wps:cNvCnPr/>
                              <wps:spPr>
                                <a:xfrm>
                                  <a:off x="931333" y="1608462"/>
                                  <a:ext cx="550334" cy="5584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單箭頭接點 21"/>
                              <wps:cNvCnPr/>
                              <wps:spPr>
                                <a:xfrm>
                                  <a:off x="931333" y="1786239"/>
                                  <a:ext cx="550334" cy="7957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線單箭頭接點 22"/>
                              <wps:cNvCnPr/>
                              <wps:spPr>
                                <a:xfrm>
                                  <a:off x="931333" y="1871319"/>
                                  <a:ext cx="550334" cy="12101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畫布 1" o:spid="_x0000_s1026" editas="canvas" style="width:6in;height:261.35pt;mso-position-horizontal-relative:char;mso-position-vertical-relative:line" coordsize="54864,3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33185;visibility:visible;mso-wrap-style:square">
                        <v:fill o:detectmouseclick="t"/>
                        <v:path o:connecttype="none"/>
                      </v:shape>
                      <v:oval id="橢圓 2" o:spid="_x0000_s1028" style="position:absolute;left:4064;top:8043;width:2794;height: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/>
                      <v:line id="直線接點 3" o:spid="_x0000_s1029" style="position:absolute;visibility:visible;mso-wrap-style:square" from="5461,10922" to="5503,16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    <v:line id="直線接點 4" o:spid="_x0000_s1030" style="position:absolute;flip:x y;visibility:visible;mso-wrap-style:square" from="2624,12784" to="5503,13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QNwsQAAADaAAAADwAAAGRycy9kb3ducmV2LnhtbESPQWvCQBSE74L/YXlCb7qxWJHUjdRi&#10;Sz2JaS+9PbKvSUj2bdzdxthf3xUEj8PMfMOsN4NpRU/O15YVzGcJCOLC6ppLBV+fb9MVCB+QNbaW&#10;ScGFPGyy8WiNqbZnPlKfh1JECPsUFVQhdKmUvqjIoJ/Zjjh6P9YZDFG6UmqH5wg3rXxMkqU0WHNc&#10;qLCj14qKJv81CvTu771vT0Vj5P6y3R0WT+i230o9TIaXZxCBhnAP39ofWsECrl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A3CxAAAANoAAAAPAAAAAAAAAAAA&#10;AAAAAKECAABkcnMvZG93bnJldi54bWxQSwUGAAAAAAQABAD5AAAAkgMAAAAA&#10;" strokecolor="#4579b8 [3044]"/>
                      <v:line id="直線接點 5" o:spid="_x0000_s1031" style="position:absolute;flip:y;visibility:visible;mso-wrap-style:square" from="5503,12784" to="8297,13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    <v:line id="直線接點 6" o:spid="_x0000_s1032" style="position:absolute;flip:x y;visibility:visible;mso-wrap-style:square" from="5503,16086" to="8297,17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o2LsMAAADaAAAADwAAAGRycy9kb3ducmV2LnhtbESPT2sCMRTE7wW/Q3iCN80qVmRrlCoq&#10;eir+ufT22LzuLm5e1iSuaz+9KQg9DjPzG2a2aE0lGnK+tKxgOEhAEGdWl5wrOJ82/SkIH5A1VpZJ&#10;wYM8LOadtxmm2t75QM0x5CJC2KeooAihTqX0WUEG/cDWxNH7sc5giNLlUju8R7ip5ChJJtJgyXGh&#10;wJpWBWWX480o0OvfbVNds4uR+8dy/TV+R7f8VqrXbT8/QARqw3/41d5pBRP4uxJv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KNi7DAAAA2gAAAA8AAAAAAAAAAAAA&#10;AAAAoQIAAGRycy9kb3ducmV2LnhtbFBLBQYAAAAABAAEAPkAAACRAwAAAAA=&#10;" strokecolor="#4579b8 [3044]"/>
                      <v:line id="直線接點 7" o:spid="_x0000_s1033" style="position:absolute;flip:x;visibility:visible;mso-wrap-style:square" from="3556,16086" to="5461,17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      <v:roundrect id="圓角矩形 9" o:spid="_x0000_s1034" style="position:absolute;left:15663;top:2370;width:27517;height:34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LAL4A&#10;AADaAAAADwAAAGRycy9kb3ducmV2LnhtbERPy4rCMBTdC/5DuMLsNB1hfNSmIhUHwZV1YLaX5tqW&#10;aW5KE7Xj1xtBcHnenGTdm0ZcqXO1ZQWfkwgEcWF1zaWCn9NuvADhPLLGxjIp+CcH63Q4SDDW9sZH&#10;uua+FKGEXYwKKu/bWEpXVGTQTWxLHLSz7Qz6ALtS6g5vodw0chpFM2mw5rBQYUtZRcVffjEKvu7L&#10;7X7Wz6lut1REWfZ9+A28+hj1mxUIT71/m1/pvVawhOeVcANk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KywC+AAAA2gAAAA8AAAAAAAAAAAAAAAAAmAIAAGRycy9kb3ducmV2&#10;LnhtbFBLBQYAAAAABAAEAPUAAACD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A360E8" w:rsidRDefault="00A360E8" w:rsidP="00A360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Import from SNS</w:t>
                              </w:r>
                            </w:p>
                          </w:txbxContent>
                        </v:textbox>
                      </v:roundrect>
                      <v:roundrect id="圓角矩形 10" o:spid="_x0000_s1035" style="position:absolute;left:15663;top:6773;width:27514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BLs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aS+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mgS7BAAAA2wAAAA8AAAAAAAAAAAAAAAAAmAIAAGRycy9kb3du&#10;cmV2LnhtbFBLBQYAAAAABAAEAPUAAACG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A360E8" w:rsidRDefault="00A360E8" w:rsidP="00A360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Import from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 xml:space="preserve"> file</w:t>
                              </w:r>
                            </w:p>
                          </w:txbxContent>
                        </v:textbox>
                      </v:roundrect>
                      <v:roundrect id="圓角矩形 11" o:spid="_x0000_s1036" style="position:absolute;left:15665;top:15248;width:2751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ktcIA&#10;AADbAAAADwAAAGRycy9kb3ducmV2LnhtbERPXYvCMBB8F+4/hD24N017cH5UUzkqiuCTVfB1afba&#10;cs2mNFGrv94Igm+zOzszO4tlbxpxoc7VlhXEowgEcWF1zaWC42E9nIJwHlljY5kU3MjBMv0YLDDR&#10;9sp7uuS+FMGEXYIKKu/bREpXVGTQjWxLHLg/2xn0YexKqTu8BnPTyO8oGkuDNYeEClvKKir+87NR&#10;8HOfrbbjfkJ1u6IiyrLN7hT26uuz/52D8NT79/FLvdXh/RieXQI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6iS1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A360E8" w:rsidRDefault="00A360E8" w:rsidP="00A360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Show graph</w:t>
                              </w:r>
                            </w:p>
                          </w:txbxContent>
                        </v:textbox>
                      </v:roundrect>
                      <v:roundrect id="圓角矩形 12" o:spid="_x0000_s1037" style="position:absolute;left:15665;top:10944;width:2751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6wsIA&#10;AADbAAAADwAAAGRycy9kb3ducmV2LnhtbERPXYvCMBB8F+4/hD24N01POD+qaTkqiuCTVfB1afba&#10;cs2mNFGrv94Igm+zOzszO8u0N424UOdqywq+RxEI4sLqmksFx8N6OAPhPLLGxjIpuJGDNPkYLDHW&#10;9sp7uuS+FMGEXYwKKu/bWEpXVGTQjWxLHLg/2xn0YexKqTu8BnPTyHEUTaTBmkNChS1lFRX/+dko&#10;+LnPV9tJP6W6XVERZdlmdwp79fXZ/y5AeOr9+/il3urw/hieXQIA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LrC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A360E8" w:rsidRDefault="00A360E8" w:rsidP="00A360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Calculate Metrics</w:t>
                              </w:r>
                            </w:p>
                          </w:txbxContent>
                        </v:textbox>
                      </v:roundrect>
                      <v:roundrect id="圓角矩形 13" o:spid="_x0000_s1038" style="position:absolute;left:15665;top:23813;width:2751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QfWcIA&#10;AADbAAAADwAAAGRycy9kb3ducmV2LnhtbERP0WrCQBB8L/gPxwq+NRcrWo2eQRIsQp8aBV+X3JoE&#10;c3shd9XYr/cKhb7N7uzM7GzSwbTiRr1rLCuYRjEI4tLqhisFp+P+dQnCeWSNrWVS8CAH6Xb0ssFE&#10;2zt/0a3wlQgm7BJUUHvfJVK6siaDLrIdceAutjfow9hXUvd4D+amlW9xvJAGGw4JNXaU1VRei2+j&#10;YP6zyg+L4Z2aLqcyzrKPz3PYq8l42K1BeBr8//Gf+qDD+zP47RIA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dB9Z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A360E8" w:rsidRDefault="00A360E8" w:rsidP="00A360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Export graph</w:t>
                              </w:r>
                            </w:p>
                          </w:txbxContent>
                        </v:textbox>
                      </v:roundrect>
                      <v:roundrect id="圓角矩形 14" o:spid="_x0000_s1039" style="position:absolute;left:15663;top:19664;width:27514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2HLcIA&#10;AADbAAAADwAAAGRycy9kb3ducmV2LnhtbERP0WrCQBB8L/gPxwq+NReLWo2eQRIsQp8aBV+X3JoE&#10;c3shd9XYr/cKhb7N7uzM7GzSwbTiRr1rLCuYRjEI4tLqhisFp+P+dQnCeWSNrWVS8CAH6Xb0ssFE&#10;2zt/0a3wlQgm7BJUUHvfJVK6siaDLrIdceAutjfow9hXUvd4D+amlW9xvJAGGw4JNXaU1VRei2+j&#10;YP6zyg+L4Z2aLqcyzrKPz3PYq8l42K1BeBr8//Gf+qDD+zP47RIA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Yct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A360E8" w:rsidRDefault="00A360E8" w:rsidP="00A360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Change layout</w:t>
                              </w:r>
                            </w:p>
                          </w:txbxContent>
                        </v:textbox>
                      </v:roundrect>
                      <v:roundrect id="圓角矩形 15" o:spid="_x0000_s1040" style="position:absolute;left:15663;top:28131;width:27514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EitsIA&#10;AADbAAAADwAAAGRycy9kb3ducmV2LnhtbERPXYvCMBB8F+4/hD3wTdMT/Kqm5ah4CD5ZBV+XZq8t&#10;12xKE7XnrzeC4Nvszs7MzjrtTSOu1LnasoKvcQSCuLC65lLB6bgdLUA4j6yxsUwK/slBmnwM1hhr&#10;e+MDXXNfimDCLkYFlfdtLKUrKjLoxrYlDtyv7Qz6MHal1B3egrlp5CSKZtJgzSGhwpayioq//GIU&#10;TO/LzW7Wz6luN1REWfazP4e9Gn723ysQnnr/Pn6pdzq8P4VnlwBAJ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SK2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A360E8" w:rsidRDefault="00A360E8" w:rsidP="00A360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Show table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6" o:spid="_x0000_s1041" type="#_x0000_t32" style="position:absolute;left:9313;top:4487;width:5503;height:57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    <v:stroke endarrow="open"/>
                      </v:shape>
                      <v:shape id="直線單箭頭接點 17" o:spid="_x0000_s1042" type="#_x0000_t32" style="position:absolute;left:9313;top:9398;width:5503;height:2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      <v:stroke endarrow="open"/>
                      </v:shape>
                      <v:shape id="直線單箭頭接點 18" o:spid="_x0000_s1043" type="#_x0000_t32" style="position:absolute;left:9313;top:13375;width:55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    <v:stroke endarrow="open"/>
                      </v:shape>
                      <v:shape id="直線單箭頭接點 19" o:spid="_x0000_s1044" type="#_x0000_t32" style="position:absolute;left:9313;top:14409;width:5503;height:2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<v:stroke endarrow="open"/>
                      </v:shape>
                      <v:shape id="直線單箭頭接點 20" o:spid="_x0000_s1045" type="#_x0000_t32" style="position:absolute;left:9313;top:16084;width:5503;height:5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      <v:stroke endarrow="open"/>
                      </v:shape>
                      <v:shape id="直線單箭頭接點 21" o:spid="_x0000_s1046" type="#_x0000_t32" style="position:absolute;left:9313;top:17862;width:5503;height:79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      <v:stroke endarrow="open"/>
                      </v:shape>
                      <v:shape id="直線單箭頭接點 22" o:spid="_x0000_s1047" type="#_x0000_t32" style="position:absolute;left:9313;top:18713;width:5503;height:12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  <w:p w:rsidR="008C7F6D" w:rsidRDefault="002E2486" w:rsidP="002E2486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看</w:t>
            </w:r>
            <w:r>
              <w:rPr>
                <w:rFonts w:asciiTheme="majorHAnsi" w:eastAsiaTheme="majorEastAsia" w:hAnsiTheme="majorHAnsi" w:cs="Calibri" w:hint="eastAsia"/>
              </w:rPr>
              <w:t xml:space="preserve">code </w:t>
            </w:r>
            <w:r>
              <w:rPr>
                <w:rFonts w:asciiTheme="majorHAnsi" w:eastAsiaTheme="majorEastAsia" w:hAnsiTheme="majorHAnsi" w:cs="Calibri" w:hint="eastAsia"/>
              </w:rPr>
              <w:t>心得分享</w:t>
            </w:r>
          </w:p>
          <w:p w:rsidR="00727593" w:rsidRDefault="00727593" w:rsidP="00727593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主程式是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:</w:t>
            </w:r>
            <w:proofErr w:type="spellStart"/>
            <w:r>
              <w:rPr>
                <w:rFonts w:asciiTheme="majorHAnsi" w:eastAsiaTheme="majorEastAsia" w:hAnsiTheme="majorHAnsi" w:cs="Calibri" w:hint="eastAsia"/>
                <w:b w:val="0"/>
              </w:rPr>
              <w:t>ExcelTemplate</w:t>
            </w:r>
            <w:proofErr w:type="spellEnd"/>
            <w:r>
              <w:rPr>
                <w:rFonts w:asciiTheme="majorHAnsi" w:eastAsiaTheme="majorEastAsia" w:hAnsiTheme="majorHAnsi" w:cs="Calibri" w:hint="eastAsia"/>
                <w:b w:val="0"/>
              </w:rPr>
              <w:t>那個</w:t>
            </w:r>
            <w:r w:rsidR="00A360E8">
              <w:rPr>
                <w:rFonts w:asciiTheme="majorHAnsi" w:eastAsiaTheme="majorEastAsia" w:hAnsiTheme="majorHAnsi" w:cs="Calibri" w:hint="eastAsia"/>
                <w:b w:val="0"/>
              </w:rPr>
              <w:t>project.</w:t>
            </w:r>
          </w:p>
          <w:p w:rsidR="00727593" w:rsidRDefault="00727593" w:rsidP="00727593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用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visual studio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可以直接點選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便可秀出有按鈕的畫面</w:t>
            </w:r>
          </w:p>
          <w:p w:rsidR="00A360E8" w:rsidRPr="00A360E8" w:rsidRDefault="00727593" w:rsidP="00A360E8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再繼續點就可以看到按按鈕要做的動作</w:t>
            </w:r>
          </w:p>
          <w:p w:rsidR="00A360E8" w:rsidRDefault="00A360E8" w:rsidP="00727593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Import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是存到</w:t>
            </w:r>
            <w:proofErr w:type="spellStart"/>
            <w:r>
              <w:rPr>
                <w:rFonts w:asciiTheme="majorHAnsi" w:eastAsiaTheme="majorEastAsia" w:hAnsiTheme="majorHAnsi" w:cs="Calibri" w:hint="eastAsia"/>
                <w:b w:val="0"/>
              </w:rPr>
              <w:t>graphProvider</w:t>
            </w:r>
            <w:proofErr w:type="spellEnd"/>
          </w:p>
          <w:p w:rsidR="00A360E8" w:rsidRDefault="00A360E8" w:rsidP="00727593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目前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Layout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看了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Sine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的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layout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似乎只用到</w:t>
            </w:r>
            <w:proofErr w:type="spellStart"/>
            <w:r>
              <w:rPr>
                <w:rFonts w:asciiTheme="majorHAnsi" w:eastAsiaTheme="majorEastAsia" w:hAnsiTheme="majorHAnsi" w:cs="Calibri" w:hint="eastAsia"/>
                <w:b w:val="0"/>
              </w:rPr>
              <w:t>IGraph</w:t>
            </w:r>
            <w:proofErr w:type="spellEnd"/>
            <w:r>
              <w:rPr>
                <w:rFonts w:asciiTheme="majorHAnsi" w:eastAsiaTheme="majorEastAsia" w:hAnsiTheme="majorHAnsi" w:cs="Calibri" w:hint="eastAsia"/>
                <w:b w:val="0"/>
              </w:rPr>
              <w:t>的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Vertex,</w:t>
            </w:r>
          </w:p>
          <w:p w:rsidR="00A360E8" w:rsidRDefault="00A360E8" w:rsidP="00727593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lastRenderedPageBreak/>
              <w:t>改變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Vertex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的座標即可</w:t>
            </w:r>
          </w:p>
          <w:p w:rsidR="00A360E8" w:rsidRPr="00727593" w:rsidRDefault="00A360E8" w:rsidP="00727593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Layout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詳情見</w:t>
            </w:r>
            <w:r w:rsidRPr="00A360E8">
              <w:rPr>
                <w:rFonts w:asciiTheme="majorHAnsi" w:eastAsiaTheme="majorEastAsia" w:hAnsiTheme="majorHAnsi" w:cs="Calibri"/>
                <w:b w:val="0"/>
              </w:rPr>
              <w:t>project\</w:t>
            </w:r>
            <w:proofErr w:type="spellStart"/>
            <w:r w:rsidRPr="00A360E8">
              <w:rPr>
                <w:rFonts w:asciiTheme="majorHAnsi" w:eastAsiaTheme="majorEastAsia" w:hAnsiTheme="majorHAnsi" w:cs="Calibri"/>
                <w:b w:val="0"/>
              </w:rPr>
              <w:t>Src</w:t>
            </w:r>
            <w:proofErr w:type="spellEnd"/>
            <w:r w:rsidRPr="00A360E8">
              <w:rPr>
                <w:rFonts w:asciiTheme="majorHAnsi" w:eastAsiaTheme="majorEastAsia" w:hAnsiTheme="majorHAnsi" w:cs="Calibri"/>
                <w:b w:val="0"/>
              </w:rPr>
              <w:t>\</w:t>
            </w:r>
            <w:proofErr w:type="spellStart"/>
            <w:r w:rsidRPr="00A360E8">
              <w:rPr>
                <w:rFonts w:asciiTheme="majorHAnsi" w:eastAsiaTheme="majorEastAsia" w:hAnsiTheme="majorHAnsi" w:cs="Calibri"/>
                <w:b w:val="0"/>
              </w:rPr>
              <w:t>NodeXL</w:t>
            </w:r>
            <w:proofErr w:type="spellEnd"/>
            <w:r w:rsidRPr="00A360E8">
              <w:rPr>
                <w:rFonts w:asciiTheme="majorHAnsi" w:eastAsiaTheme="majorEastAsia" w:hAnsiTheme="majorHAnsi" w:cs="Calibri"/>
                <w:b w:val="0"/>
              </w:rPr>
              <w:t>\Layouts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\traceCodeNotesZZ.txt</w:t>
            </w:r>
          </w:p>
          <w:p w:rsidR="00A360E8" w:rsidRDefault="00A360E8" w:rsidP="002E2486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="Calibri" w:hint="eastAsia"/>
              </w:rPr>
            </w:pPr>
            <w:proofErr w:type="spellStart"/>
            <w:r>
              <w:rPr>
                <w:rFonts w:asciiTheme="majorHAnsi" w:eastAsiaTheme="majorEastAsia" w:hAnsiTheme="majorHAnsi" w:cs="Calibri" w:hint="eastAsia"/>
              </w:rPr>
              <w:t>NodeXL</w:t>
            </w:r>
            <w:proofErr w:type="spellEnd"/>
            <w:r>
              <w:rPr>
                <w:rFonts w:asciiTheme="majorHAnsi" w:eastAsiaTheme="majorEastAsia" w:hAnsiTheme="majorHAnsi" w:cs="Calibri" w:hint="eastAsia"/>
              </w:rPr>
              <w:t>執行操作</w:t>
            </w:r>
          </w:p>
          <w:p w:rsidR="00A360E8" w:rsidRDefault="00247259" w:rsidP="00A360E8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/>
                <w:b w:val="0"/>
              </w:rPr>
              <w:t>I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mport graph </w:t>
            </w:r>
          </w:p>
          <w:p w:rsidR="00247259" w:rsidRDefault="00247259" w:rsidP="00A360E8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就有</w:t>
            </w:r>
            <w:proofErr w:type="spellStart"/>
            <w:r>
              <w:rPr>
                <w:rFonts w:asciiTheme="majorHAnsi" w:eastAsiaTheme="majorEastAsia" w:hAnsiTheme="majorHAnsi" w:cs="Calibri" w:hint="eastAsia"/>
                <w:b w:val="0"/>
              </w:rPr>
              <w:t>vertex,edge</w:t>
            </w:r>
            <w:proofErr w:type="spellEnd"/>
            <w:r>
              <w:rPr>
                <w:rFonts w:asciiTheme="majorHAnsi" w:eastAsiaTheme="majorEastAsia" w:hAnsiTheme="majorHAnsi" w:cs="Calibri" w:hint="eastAsia"/>
                <w:b w:val="0"/>
              </w:rPr>
              <w:t>資料</w:t>
            </w:r>
          </w:p>
          <w:p w:rsidR="00247259" w:rsidRDefault="00247259" w:rsidP="00A360E8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接著可以選擇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auto fill or calculate metrics</w:t>
            </w:r>
          </w:p>
          <w:p w:rsidR="00247259" w:rsidRDefault="00247259" w:rsidP="00A360E8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/>
                <w:b w:val="0"/>
              </w:rPr>
              <w:t>A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uto fill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可以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依照欄位資料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改變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node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的顏色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, edge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的粗細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</w:p>
          <w:p w:rsidR="00247259" w:rsidRPr="00247259" w:rsidRDefault="00247259" w:rsidP="00A360E8">
            <w:pPr>
              <w:pStyle w:val="a4"/>
              <w:ind w:leftChars="0" w:left="36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/>
                <w:b w:val="0"/>
              </w:rPr>
              <w:t>C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alculate metrics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可以計算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in degree, out degree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等等</w:t>
            </w:r>
            <w:r w:rsidR="00093071">
              <w:rPr>
                <w:rFonts w:asciiTheme="majorHAnsi" w:eastAsiaTheme="majorEastAsia" w:hAnsiTheme="majorHAnsi" w:cs="Calibri" w:hint="eastAsia"/>
                <w:b w:val="0"/>
              </w:rPr>
              <w:t xml:space="preserve"> (</w:t>
            </w:r>
            <w:r w:rsidR="00093071">
              <w:rPr>
                <w:rFonts w:asciiTheme="majorHAnsi" w:eastAsiaTheme="majorEastAsia" w:hAnsiTheme="majorHAnsi" w:cs="Calibri" w:hint="eastAsia"/>
                <w:b w:val="0"/>
              </w:rPr>
              <w:t>不確定是否會用來</w:t>
            </w:r>
            <w:r w:rsidR="00093071">
              <w:rPr>
                <w:rFonts w:asciiTheme="majorHAnsi" w:eastAsiaTheme="majorEastAsia" w:hAnsiTheme="majorHAnsi" w:cs="Calibri" w:hint="eastAsia"/>
                <w:b w:val="0"/>
              </w:rPr>
              <w:t>draw graph)</w:t>
            </w:r>
          </w:p>
          <w:p w:rsidR="002E2486" w:rsidRDefault="002E2486" w:rsidP="002E2486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執行項目分配</w:t>
            </w:r>
          </w:p>
          <w:p w:rsidR="008C7F6D" w:rsidRPr="00093071" w:rsidRDefault="00093071" w:rsidP="00093071">
            <w:pPr>
              <w:pStyle w:val="a4"/>
              <w:ind w:leftChars="0" w:left="360"/>
              <w:rPr>
                <w:rFonts w:asciiTheme="majorHAnsi" w:eastAsiaTheme="majorEastAsia" w:hAnsiTheme="majorHAnsi" w:cs="Calibri"/>
                <w:b w:val="0"/>
              </w:rPr>
            </w:pPr>
            <w:r w:rsidRPr="00093071">
              <w:rPr>
                <w:rFonts w:asciiTheme="majorHAnsi" w:eastAsiaTheme="majorEastAsia" w:hAnsiTheme="majorHAnsi" w:cs="Calibri" w:hint="eastAsia"/>
                <w:b w:val="0"/>
              </w:rPr>
              <w:t>分配如下</w:t>
            </w:r>
            <w:r w:rsidRPr="00093071">
              <w:rPr>
                <w:rFonts w:asciiTheme="majorHAnsi" w:eastAsiaTheme="majorEastAsia" w:hAnsiTheme="majorHAnsi" w:cs="Calibri" w:hint="eastAsia"/>
                <w:b w:val="0"/>
              </w:rPr>
              <w:t>:</w:t>
            </w:r>
          </w:p>
          <w:p w:rsidR="002971C5" w:rsidRPr="008C7F6D" w:rsidRDefault="002971C5" w:rsidP="004619D7">
            <w:pPr>
              <w:pStyle w:val="a4"/>
              <w:ind w:leftChars="0" w:left="720"/>
              <w:rPr>
                <w:rFonts w:asciiTheme="majorHAnsi" w:hAnsiTheme="majorHAnsi" w:cs="Calibri"/>
                <w:b w:val="0"/>
              </w:rPr>
            </w:pP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451DED" w:rsidRPr="00C73BB2" w:rsidTr="002E24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417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134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985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1742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51DED" w:rsidRPr="00C73BB2" w:rsidTr="002E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2E2486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看</w:t>
            </w:r>
            <w:r>
              <w:rPr>
                <w:rFonts w:ascii="Calibri" w:hAnsi="Calibri" w:cs="Calibri" w:hint="eastAsia"/>
              </w:rPr>
              <w:t>code: import</w:t>
            </w:r>
            <w:r>
              <w:rPr>
                <w:rFonts w:ascii="Calibri" w:hAnsi="Calibri" w:cs="Calibri" w:hint="eastAsia"/>
              </w:rPr>
              <w:t>怎麼到</w:t>
            </w:r>
            <w:r>
              <w:rPr>
                <w:rFonts w:ascii="Calibri" w:hAnsi="Calibri" w:cs="Calibri" w:hint="eastAsia"/>
              </w:rPr>
              <w:t>Graph</w:t>
            </w:r>
          </w:p>
        </w:tc>
        <w:tc>
          <w:tcPr>
            <w:tcW w:w="1417" w:type="dxa"/>
            <w:gridSpan w:val="2"/>
            <w:vAlign w:val="center"/>
          </w:tcPr>
          <w:p w:rsidR="00451DED" w:rsidRPr="00C73BB2" w:rsidRDefault="002E248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、</w:t>
            </w: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1134" w:type="dxa"/>
            <w:gridSpan w:val="2"/>
            <w:vAlign w:val="center"/>
          </w:tcPr>
          <w:p w:rsidR="00451DED" w:rsidRPr="00C73BB2" w:rsidRDefault="0006646A" w:rsidP="002E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</w:t>
            </w:r>
            <w:r w:rsidR="002E2486">
              <w:rPr>
                <w:rFonts w:ascii="Calibri" w:hAnsi="Calibri" w:cs="Calibri" w:hint="eastAsia"/>
              </w:rPr>
              <w:t>25</w:t>
            </w:r>
          </w:p>
        </w:tc>
        <w:tc>
          <w:tcPr>
            <w:tcW w:w="1985" w:type="dxa"/>
            <w:vAlign w:val="center"/>
          </w:tcPr>
          <w:p w:rsidR="00451DED" w:rsidRPr="003F694C" w:rsidRDefault="002E2486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</w:rPr>
            </w:pPr>
            <w:r w:rsidRPr="002E2486">
              <w:rPr>
                <w:rFonts w:ascii="Calibri" w:hAnsi="Calibri" w:cs="Calibri" w:hint="eastAsia"/>
                <w:b/>
                <w:color w:val="FF0000"/>
              </w:rPr>
              <w:t>O</w:t>
            </w:r>
            <w:r w:rsidRPr="002E2486">
              <w:rPr>
                <w:rFonts w:ascii="Calibri" w:hAnsi="Calibri" w:cs="Calibri"/>
                <w:b/>
                <w:color w:val="FF0000"/>
              </w:rPr>
              <w:t>p</w:t>
            </w:r>
            <w:r w:rsidRPr="002E2486">
              <w:rPr>
                <w:rFonts w:ascii="Calibri" w:hAnsi="Calibri" w:cs="Calibri" w:hint="eastAsia"/>
                <w:b/>
                <w:color w:val="FF0000"/>
              </w:rPr>
              <w:t>en</w:t>
            </w:r>
          </w:p>
        </w:tc>
        <w:tc>
          <w:tcPr>
            <w:tcW w:w="1742" w:type="dxa"/>
            <w:vAlign w:val="center"/>
          </w:tcPr>
          <w:p w:rsidR="00451DED" w:rsidRPr="00C73BB2" w:rsidRDefault="00451DED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51DED" w:rsidRPr="00C73BB2" w:rsidTr="002E24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2E2486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看</w:t>
            </w:r>
            <w:r>
              <w:rPr>
                <w:rFonts w:ascii="Calibri" w:hAnsi="Calibri" w:cs="Calibri" w:hint="eastAsia"/>
              </w:rPr>
              <w:t>code: layout</w:t>
            </w:r>
            <w:r>
              <w:rPr>
                <w:rFonts w:ascii="Calibri" w:hAnsi="Calibri" w:cs="Calibri" w:hint="eastAsia"/>
              </w:rPr>
              <w:t>如何使用</w:t>
            </w:r>
            <w:r>
              <w:rPr>
                <w:rFonts w:ascii="Calibri" w:hAnsi="Calibri" w:cs="Calibri" w:hint="eastAsia"/>
              </w:rPr>
              <w:t>metrics</w:t>
            </w:r>
          </w:p>
        </w:tc>
        <w:tc>
          <w:tcPr>
            <w:tcW w:w="1417" w:type="dxa"/>
            <w:gridSpan w:val="2"/>
            <w:vAlign w:val="center"/>
          </w:tcPr>
          <w:p w:rsidR="00451DED" w:rsidRPr="00C73BB2" w:rsidRDefault="002E2486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、林映孜</w:t>
            </w:r>
          </w:p>
        </w:tc>
        <w:tc>
          <w:tcPr>
            <w:tcW w:w="1134" w:type="dxa"/>
            <w:gridSpan w:val="2"/>
            <w:vAlign w:val="center"/>
          </w:tcPr>
          <w:p w:rsidR="00451DED" w:rsidRPr="00C73BB2" w:rsidRDefault="0006646A" w:rsidP="002E24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</w:t>
            </w:r>
            <w:r w:rsidR="002E2486">
              <w:rPr>
                <w:rFonts w:ascii="Calibri" w:hAnsi="Calibri" w:cs="Calibri" w:hint="eastAsia"/>
              </w:rPr>
              <w:t>25</w:t>
            </w:r>
          </w:p>
        </w:tc>
        <w:tc>
          <w:tcPr>
            <w:tcW w:w="1985" w:type="dxa"/>
            <w:vAlign w:val="center"/>
          </w:tcPr>
          <w:p w:rsidR="00451DED" w:rsidRPr="00FF62A1" w:rsidRDefault="002E2486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1742" w:type="dxa"/>
            <w:vAlign w:val="center"/>
          </w:tcPr>
          <w:p w:rsidR="00451DED" w:rsidRPr="00C73BB2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E2486" w:rsidRPr="00C73BB2" w:rsidTr="002E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E2486" w:rsidRPr="00C73BB2" w:rsidRDefault="002E248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2E2486" w:rsidRDefault="00727593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Requirement </w:t>
            </w:r>
            <w:proofErr w:type="gramStart"/>
            <w:r>
              <w:rPr>
                <w:rFonts w:ascii="Calibri" w:hAnsi="Calibri" w:cs="Calibri" w:hint="eastAsia"/>
              </w:rPr>
              <w:t>初提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2E2486" w:rsidRDefault="00727593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134" w:type="dxa"/>
            <w:gridSpan w:val="2"/>
            <w:vAlign w:val="center"/>
          </w:tcPr>
          <w:p w:rsidR="002E2486" w:rsidRDefault="00727593" w:rsidP="002E2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4/25</w:t>
            </w:r>
          </w:p>
        </w:tc>
        <w:tc>
          <w:tcPr>
            <w:tcW w:w="1985" w:type="dxa"/>
            <w:vAlign w:val="center"/>
          </w:tcPr>
          <w:p w:rsidR="002E2486" w:rsidRDefault="00727593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1742" w:type="dxa"/>
            <w:vAlign w:val="center"/>
          </w:tcPr>
          <w:p w:rsidR="002E2486" w:rsidRPr="00C73BB2" w:rsidRDefault="002E248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16506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016506" w:rsidRPr="00C73BB2" w:rsidRDefault="00016506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01650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016506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2E2486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2E2486" w:rsidRDefault="002E2486" w:rsidP="002E2486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4/21</w:t>
            </w:r>
          </w:p>
        </w:tc>
        <w:tc>
          <w:tcPr>
            <w:tcW w:w="2140" w:type="dxa"/>
            <w:gridSpan w:val="2"/>
          </w:tcPr>
          <w:p w:rsidR="002E2486" w:rsidRDefault="002E2486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12:20</w:t>
            </w:r>
          </w:p>
        </w:tc>
        <w:tc>
          <w:tcPr>
            <w:tcW w:w="5373" w:type="dxa"/>
            <w:gridSpan w:val="5"/>
          </w:tcPr>
          <w:p w:rsidR="002E2486" w:rsidRDefault="002E2486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 xml:space="preserve"> R</w:t>
            </w:r>
            <w:r>
              <w:rPr>
                <w:rFonts w:ascii="Calibri" w:hAnsi="Calibri" w:cs="Calibri"/>
              </w:rPr>
              <w:t>440</w:t>
            </w:r>
            <w:r>
              <w:rPr>
                <w:rFonts w:ascii="Calibri" w:hAnsi="Calibri" w:cs="Calibri" w:hint="eastAsia"/>
              </w:rPr>
              <w:t xml:space="preserve">/ </w:t>
            </w:r>
            <w:r>
              <w:rPr>
                <w:rFonts w:ascii="Calibri" w:hAnsi="Calibri" w:cs="Calibri" w:hint="eastAsia"/>
              </w:rPr>
              <w:t>整組會議</w:t>
            </w:r>
          </w:p>
        </w:tc>
      </w:tr>
      <w:tr w:rsidR="002E248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2E2486" w:rsidRPr="00C73BB2" w:rsidRDefault="002E2486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4/22</w:t>
            </w:r>
          </w:p>
        </w:tc>
        <w:tc>
          <w:tcPr>
            <w:tcW w:w="2140" w:type="dxa"/>
            <w:gridSpan w:val="2"/>
          </w:tcPr>
          <w:p w:rsidR="002E2486" w:rsidRPr="00C73BB2" w:rsidRDefault="002E248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16:30(</w:t>
            </w:r>
            <w:r>
              <w:rPr>
                <w:rFonts w:ascii="Calibri" w:hAnsi="Calibri" w:cs="Calibri" w:hint="eastAsia"/>
              </w:rPr>
              <w:t>下課後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5373" w:type="dxa"/>
            <w:gridSpan w:val="5"/>
          </w:tcPr>
          <w:p w:rsidR="002E2486" w:rsidRDefault="002E2486" w:rsidP="0038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 xml:space="preserve"> R</w:t>
            </w:r>
            <w:r>
              <w:rPr>
                <w:rFonts w:ascii="Calibri" w:hAnsi="Calibri" w:cs="Calibri"/>
              </w:rPr>
              <w:t>440</w:t>
            </w:r>
            <w:r>
              <w:rPr>
                <w:rFonts w:ascii="Calibri" w:hAnsi="Calibri" w:cs="Calibri" w:hint="eastAsia"/>
              </w:rPr>
              <w:t xml:space="preserve">/ </w:t>
            </w:r>
            <w:r>
              <w:rPr>
                <w:rFonts w:ascii="Calibri" w:hAnsi="Calibri" w:cs="Calibri" w:hint="eastAsia"/>
              </w:rPr>
              <w:t>整組會議</w:t>
            </w:r>
          </w:p>
        </w:tc>
      </w:tr>
    </w:tbl>
    <w:p w:rsidR="001E2B4D" w:rsidRPr="00C73BB2" w:rsidRDefault="004E49B1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9B1" w:rsidRDefault="004E49B1" w:rsidP="006371C0">
      <w:r>
        <w:separator/>
      </w:r>
    </w:p>
  </w:endnote>
  <w:endnote w:type="continuationSeparator" w:id="0">
    <w:p w:rsidR="004E49B1" w:rsidRDefault="004E49B1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9B1" w:rsidRDefault="004E49B1" w:rsidP="006371C0">
      <w:r>
        <w:separator/>
      </w:r>
    </w:p>
  </w:footnote>
  <w:footnote w:type="continuationSeparator" w:id="0">
    <w:p w:rsidR="004E49B1" w:rsidRDefault="004E49B1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hybridMultilevel"/>
    <w:tmpl w:val="ADB0E24E"/>
    <w:lvl w:ilvl="0" w:tplc="E3A86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51E3"/>
    <w:rsid w:val="000918F7"/>
    <w:rsid w:val="000920BA"/>
    <w:rsid w:val="00093071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259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E2486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0A47"/>
    <w:rsid w:val="003B216F"/>
    <w:rsid w:val="003C6AB5"/>
    <w:rsid w:val="003C6E76"/>
    <w:rsid w:val="003D3CFE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49B1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11E05"/>
    <w:rsid w:val="00712C4C"/>
    <w:rsid w:val="00717A2C"/>
    <w:rsid w:val="0072496F"/>
    <w:rsid w:val="007256DC"/>
    <w:rsid w:val="00725AC3"/>
    <w:rsid w:val="0072759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5029D"/>
    <w:rsid w:val="00851254"/>
    <w:rsid w:val="00853FDC"/>
    <w:rsid w:val="00867443"/>
    <w:rsid w:val="00870A7D"/>
    <w:rsid w:val="00876E9D"/>
    <w:rsid w:val="0089707D"/>
    <w:rsid w:val="008A07C8"/>
    <w:rsid w:val="008C7F6D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12B3B"/>
    <w:rsid w:val="00A137F2"/>
    <w:rsid w:val="00A14A4C"/>
    <w:rsid w:val="00A360E8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1249"/>
    <w:rsid w:val="00CB1D19"/>
    <w:rsid w:val="00CB2BFD"/>
    <w:rsid w:val="00CC2044"/>
    <w:rsid w:val="00CC24AF"/>
    <w:rsid w:val="00CE0A54"/>
    <w:rsid w:val="00CF25EF"/>
    <w:rsid w:val="00CF379B"/>
    <w:rsid w:val="00CF437C"/>
    <w:rsid w:val="00CF5993"/>
    <w:rsid w:val="00D30AD3"/>
    <w:rsid w:val="00D41488"/>
    <w:rsid w:val="00D4718D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E839A-BB07-41B3-8E64-1F636FD2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known</cp:lastModifiedBy>
  <cp:revision>7</cp:revision>
  <cp:lastPrinted>2012-10-02T09:06:00Z</cp:lastPrinted>
  <dcterms:created xsi:type="dcterms:W3CDTF">2014-04-15T14:16:00Z</dcterms:created>
  <dcterms:modified xsi:type="dcterms:W3CDTF">2014-04-18T08:58:00Z</dcterms:modified>
</cp:coreProperties>
</file>