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1B0" w:rsidRDefault="003111B0" w:rsidP="00023926"/>
    <w:p w:rsidR="003111B0" w:rsidRPr="003111B0" w:rsidRDefault="003111B0" w:rsidP="00023926">
      <w:pPr>
        <w:rPr>
          <w:b/>
          <w:color w:val="FF0000"/>
        </w:rPr>
      </w:pPr>
      <w:r w:rsidRPr="003111B0">
        <w:rPr>
          <w:rFonts w:hint="eastAsia"/>
          <w:b/>
          <w:color w:val="FF0000"/>
          <w:sz w:val="22"/>
        </w:rPr>
        <w:t xml:space="preserve">I. </w:t>
      </w:r>
      <w:r w:rsidR="00023926" w:rsidRPr="003111B0">
        <w:rPr>
          <w:rFonts w:hint="eastAsia"/>
          <w:b/>
          <w:color w:val="FF0000"/>
          <w:sz w:val="22"/>
        </w:rPr>
        <w:t xml:space="preserve">넥사크로 </w:t>
      </w:r>
      <w:r w:rsidR="00390B90">
        <w:rPr>
          <w:rFonts w:hint="eastAsia"/>
          <w:b/>
          <w:color w:val="FF0000"/>
          <w:sz w:val="22"/>
        </w:rPr>
        <w:t xml:space="preserve">스튜디오 </w:t>
      </w:r>
      <w:r w:rsidR="00023926" w:rsidRPr="003111B0">
        <w:rPr>
          <w:rFonts w:hint="eastAsia"/>
          <w:b/>
          <w:color w:val="FF0000"/>
          <w:sz w:val="22"/>
        </w:rPr>
        <w:t>설치</w:t>
      </w:r>
    </w:p>
    <w:p w:rsidR="00390B90" w:rsidRDefault="00390B90" w:rsidP="00390B90">
      <w:r>
        <w:rPr>
          <w:rFonts w:hint="eastAsia"/>
        </w:rPr>
        <w:t xml:space="preserve"> (1) </w:t>
      </w:r>
      <w:hyperlink r:id="rId7" w:history="1">
        <w:r w:rsidRPr="007C1847">
          <w:rPr>
            <w:rStyle w:val="a3"/>
          </w:rPr>
          <w:t>http://support.tobesoft.co.kr/Support/index.html</w:t>
        </w:r>
      </w:hyperlink>
      <w:r>
        <w:rPr>
          <w:rFonts w:hint="eastAsia"/>
        </w:rPr>
        <w:t xml:space="preserve">  다운로드</w:t>
      </w:r>
    </w:p>
    <w:p w:rsidR="00390B90" w:rsidRPr="002250F6" w:rsidRDefault="00390B90" w:rsidP="00390B90">
      <w:r>
        <w:rPr>
          <w:rFonts w:hint="eastAsia"/>
          <w:noProof/>
        </w:rPr>
        <w:drawing>
          <wp:inline distT="0" distB="0" distL="0" distR="0">
            <wp:extent cx="4434107" cy="2471596"/>
            <wp:effectExtent l="19050" t="19050" r="23593" b="23954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815" cy="24714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B90" w:rsidRDefault="00390B90" w:rsidP="00390B90"/>
    <w:p w:rsidR="00390B90" w:rsidRDefault="00390B90" w:rsidP="00390B90">
      <w:r>
        <w:rPr>
          <w:rFonts w:hint="eastAsia"/>
        </w:rPr>
        <w:t xml:space="preserve">(2) </w:t>
      </w:r>
      <w:r w:rsidRPr="00841932">
        <w:t>nexacro17_SetupStudio</w:t>
      </w:r>
      <w:r>
        <w:rPr>
          <w:rFonts w:hint="eastAsia"/>
        </w:rPr>
        <w:t>.exe 설치</w:t>
      </w:r>
    </w:p>
    <w:p w:rsidR="003111B0" w:rsidRDefault="003111B0" w:rsidP="00023926"/>
    <w:p w:rsidR="00390B90" w:rsidRDefault="00390B90" w:rsidP="00390B90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 xml:space="preserve">2. </w:t>
      </w:r>
      <w:r w:rsidR="00041D9E">
        <w:rPr>
          <w:rFonts w:hint="eastAsia"/>
          <w:b/>
          <w:color w:val="FF0000"/>
          <w:sz w:val="22"/>
        </w:rPr>
        <w:t xml:space="preserve">스프링 프로젝트에 </w:t>
      </w:r>
      <w:r>
        <w:rPr>
          <w:rFonts w:hint="eastAsia"/>
          <w:b/>
          <w:color w:val="FF0000"/>
          <w:sz w:val="22"/>
        </w:rPr>
        <w:t>넥사크로 라이브러리</w:t>
      </w:r>
      <w:r w:rsidR="00041D9E">
        <w:rPr>
          <w:rFonts w:hint="eastAsia"/>
          <w:b/>
          <w:color w:val="FF0000"/>
          <w:sz w:val="22"/>
        </w:rPr>
        <w:t xml:space="preserve"> 추가</w:t>
      </w:r>
    </w:p>
    <w:p w:rsidR="003111B0" w:rsidRDefault="003111B0" w:rsidP="00023926">
      <w:r>
        <w:rPr>
          <w:rFonts w:hint="eastAsia"/>
        </w:rPr>
        <w:t>0) 회원가입 / 로그인</w:t>
      </w:r>
    </w:p>
    <w:p w:rsidR="00E67238" w:rsidRPr="00E67238" w:rsidRDefault="00E67238" w:rsidP="00023926"/>
    <w:p w:rsidR="00E67238" w:rsidRDefault="00023926" w:rsidP="00023926">
      <w:r>
        <w:t xml:space="preserve">1) </w:t>
      </w:r>
      <w:r>
        <w:rPr>
          <w:rFonts w:hint="eastAsia"/>
        </w:rPr>
        <w:t>라이브러리 등록</w:t>
      </w:r>
    </w:p>
    <w:p w:rsidR="00E67238" w:rsidRDefault="00023926" w:rsidP="00023926">
      <w:r>
        <w:rPr>
          <w:rFonts w:hint="eastAsia"/>
        </w:rPr>
        <w:t xml:space="preserve">먼저 </w:t>
      </w:r>
      <w:r>
        <w:t>Spring</w:t>
      </w:r>
      <w:r>
        <w:rPr>
          <w:rFonts w:hint="eastAsia"/>
        </w:rPr>
        <w:t>에 필요한 라이브러리와 라이선스를 넣어줘야 한다.첫번째 라이브러리는 투비소프트 고객센터(</w:t>
      </w:r>
      <w:r w:rsidRPr="008F3990">
        <w:rPr>
          <w:b/>
          <w:color w:val="0070C0"/>
        </w:rPr>
        <w:t>http://support.tobesoft.co.kr/Support/index.html</w:t>
      </w:r>
      <w:r>
        <w:rPr>
          <w:rFonts w:hint="eastAsia"/>
        </w:rPr>
        <w:t>)에 접속하자.</w:t>
      </w:r>
    </w:p>
    <w:p w:rsidR="00E67238" w:rsidRDefault="00E67238" w:rsidP="00023926">
      <w:r>
        <w:rPr>
          <w:rFonts w:hint="eastAsia"/>
        </w:rPr>
        <w:t xml:space="preserve">위 그림과 같이 Nexacro Studio를 다운 받은 </w:t>
      </w:r>
      <w:r>
        <w:t>[Downloads]</w:t>
      </w:r>
      <w:r>
        <w:rPr>
          <w:rFonts w:hint="eastAsia"/>
        </w:rPr>
        <w:t>메뉴를 선택하자!</w:t>
      </w:r>
    </w:p>
    <w:p w:rsidR="00023926" w:rsidRDefault="00023926" w:rsidP="00023926">
      <w:r>
        <w:br/>
      </w:r>
      <w:r>
        <w:rPr>
          <w:noProof/>
        </w:rPr>
        <w:lastRenderedPageBreak/>
        <w:drawing>
          <wp:inline distT="0" distB="0" distL="0" distR="0">
            <wp:extent cx="5196689" cy="3318604"/>
            <wp:effectExtent l="19050" t="0" r="3961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492" cy="331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90B90" w:rsidRDefault="00023926" w:rsidP="00390B90">
      <w:r>
        <w:rPr>
          <w:noProof/>
        </w:rPr>
        <w:drawing>
          <wp:inline distT="0" distB="0" distL="0" distR="0">
            <wp:extent cx="5174627" cy="3304515"/>
            <wp:effectExtent l="19050" t="0" r="6973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436" cy="330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압축 파일을 다운받아 압축 해제한 후 나타나는 </w:t>
      </w:r>
      <w:r>
        <w:t>WAR</w:t>
      </w:r>
      <w:r>
        <w:rPr>
          <w:rFonts w:hint="eastAsia"/>
        </w:rPr>
        <w:t>파일을 다시 압축해제 하면 WEB-INF폴더가 나타난다.</w:t>
      </w:r>
      <w:r>
        <w:br/>
      </w:r>
      <w:r>
        <w:rPr>
          <w:noProof/>
        </w:rPr>
        <w:lastRenderedPageBreak/>
        <w:drawing>
          <wp:inline distT="0" distB="0" distL="0" distR="0">
            <wp:extent cx="5261785" cy="4046899"/>
            <wp:effectExtent l="1905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749" cy="404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위 그림에 표시된 파일들을 </w:t>
      </w:r>
      <w:r>
        <w:t>Spring</w:t>
      </w:r>
      <w:r>
        <w:rPr>
          <w:rFonts w:hint="eastAsia"/>
        </w:rPr>
        <w:t xml:space="preserve">프로젝트 안에 </w:t>
      </w:r>
      <w:r>
        <w:t xml:space="preserve">WEB-INF/lib </w:t>
      </w:r>
      <w:r w:rsidR="0061217A">
        <w:rPr>
          <w:rFonts w:hint="eastAsia"/>
        </w:rPr>
        <w:t>폴더를 생성하고</w:t>
      </w:r>
      <w:r>
        <w:rPr>
          <w:rFonts w:hint="eastAsia"/>
        </w:rPr>
        <w:t xml:space="preserve"> 붙여 넣는다.</w:t>
      </w:r>
      <w:r>
        <w:br/>
      </w:r>
      <w:r>
        <w:rPr>
          <w:rFonts w:hint="eastAsia"/>
        </w:rPr>
        <w:t xml:space="preserve">사실 </w:t>
      </w:r>
      <w:r>
        <w:t>[nexacro17-xapi-1.0.jar]</w:t>
      </w:r>
      <w:r>
        <w:rPr>
          <w:rFonts w:hint="eastAsia"/>
        </w:rPr>
        <w:t>파일만 있어도 된다.</w:t>
      </w:r>
      <w:r>
        <w:t xml:space="preserve"> [nexacro17-x</w:t>
      </w:r>
      <w:r>
        <w:rPr>
          <w:rFonts w:hint="eastAsia"/>
        </w:rPr>
        <w:t>en</w:t>
      </w:r>
      <w:r>
        <w:t>i-1.0.jar]</w:t>
      </w:r>
      <w:r>
        <w:rPr>
          <w:rFonts w:hint="eastAsia"/>
        </w:rPr>
        <w:t xml:space="preserve">라이브러리는 </w:t>
      </w:r>
      <w:r>
        <w:t>xapi</w:t>
      </w:r>
      <w:r>
        <w:rPr>
          <w:rFonts w:hint="eastAsia"/>
        </w:rPr>
        <w:t>와 마찬가지로 자바기반의 서버모듈이다.기능은</w:t>
      </w:r>
      <w:r w:rsidR="00E61000">
        <w:rPr>
          <w:rFonts w:hint="eastAsia"/>
        </w:rPr>
        <w:t xml:space="preserve"> </w:t>
      </w:r>
      <w:r w:rsidRPr="00AD17DB">
        <w:rPr>
          <w:rFonts w:hint="eastAsia"/>
        </w:rPr>
        <w:t>클라이언트에서</w:t>
      </w:r>
      <w:r w:rsidRPr="00AD17DB">
        <w:t xml:space="preserve"> 파일 형태로 데이터 처리를 할 때 필요한 기능을 제공</w:t>
      </w:r>
      <w:r>
        <w:rPr>
          <w:rFonts w:hint="eastAsia"/>
        </w:rPr>
        <w:t>한</w:t>
      </w:r>
      <w:r w:rsidRPr="00AD17DB">
        <w:t xml:space="preserve">다. 파일에 포함된 데이터를 </w:t>
      </w:r>
      <w:r>
        <w:rPr>
          <w:rFonts w:hint="eastAsia"/>
        </w:rPr>
        <w:t>G</w:t>
      </w:r>
      <w:r>
        <w:t>rid</w:t>
      </w:r>
      <w:r w:rsidRPr="00AD17DB">
        <w:t xml:space="preserve">컴포넌트로 가져오거나 </w:t>
      </w:r>
      <w:r>
        <w:rPr>
          <w:rFonts w:hint="eastAsia"/>
        </w:rPr>
        <w:t>G</w:t>
      </w:r>
      <w:r>
        <w:t>rid</w:t>
      </w:r>
      <w:r w:rsidRPr="00AD17DB">
        <w:t>에 연결된 데이터를 파일로 내보내는 기능을 처리</w:t>
      </w:r>
      <w:r>
        <w:rPr>
          <w:rFonts w:hint="eastAsia"/>
        </w:rPr>
        <w:t>한다.</w:t>
      </w:r>
      <w:r>
        <w:br/>
      </w:r>
    </w:p>
    <w:p w:rsidR="000A6417" w:rsidRDefault="00023926" w:rsidP="00500134">
      <w:r>
        <w:br/>
      </w:r>
      <w:r w:rsidR="00390B90">
        <w:rPr>
          <w:rFonts w:hint="eastAsia"/>
          <w:b/>
          <w:color w:val="FF0000"/>
          <w:sz w:val="22"/>
        </w:rPr>
        <w:t>3. 넥사크로 라이센스 다운로드</w:t>
      </w:r>
      <w:r>
        <w:br/>
      </w:r>
      <w:r>
        <w:rPr>
          <w:rFonts w:hint="eastAsia"/>
        </w:rPr>
        <w:t xml:space="preserve">투비소프트와 </w:t>
      </w:r>
      <w:r>
        <w:t>MOU</w:t>
      </w:r>
      <w:r>
        <w:rPr>
          <w:rFonts w:hint="eastAsia"/>
        </w:rPr>
        <w:t xml:space="preserve">체결시 받은 </w:t>
      </w:r>
      <w:r>
        <w:t>server license xml</w:t>
      </w:r>
      <w:r>
        <w:rPr>
          <w:rFonts w:hint="eastAsia"/>
        </w:rPr>
        <w:t>문서를 라이브러리 파일과 같이 넣어두면 된다.</w:t>
      </w:r>
      <w:r>
        <w:br/>
      </w:r>
      <w:r>
        <w:rPr>
          <w:rFonts w:hint="eastAsia"/>
        </w:rPr>
        <w:t xml:space="preserve">개인이 개별적으로 하고자 한다면 먼저 투비소프트 사이트에 접속하여 </w:t>
      </w:r>
      <w:r>
        <w:t>[</w:t>
      </w:r>
      <w:r>
        <w:rPr>
          <w:rFonts w:hint="eastAsia"/>
        </w:rPr>
        <w:t>체험판 라이선스]를 받아서 하면된다.</w:t>
      </w:r>
      <w:r>
        <w:br/>
      </w:r>
      <w:hyperlink r:id="rId12" w:history="1">
        <w:r>
          <w:rPr>
            <w:rStyle w:val="a3"/>
          </w:rPr>
          <w:t>http://tobesoft.co.kr/product/Nexacro17.do</w:t>
        </w:r>
      </w:hyperlink>
      <w:r>
        <w:br/>
      </w:r>
      <w:r>
        <w:rPr>
          <w:noProof/>
        </w:rPr>
        <w:lastRenderedPageBreak/>
        <w:drawing>
          <wp:inline distT="0" distB="0" distL="0" distR="0">
            <wp:extent cx="4926077" cy="3168713"/>
            <wp:effectExtent l="19050" t="0" r="7873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519" cy="317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위 화면의 </w:t>
      </w:r>
      <w:r>
        <w:t>[</w:t>
      </w:r>
      <w:r>
        <w:rPr>
          <w:rFonts w:hint="eastAsia"/>
        </w:rPr>
        <w:t>체험판 라이선스]를 선택한다.</w:t>
      </w:r>
      <w:r>
        <w:br/>
      </w:r>
      <w:r>
        <w:rPr>
          <w:noProof/>
        </w:rPr>
        <w:drawing>
          <wp:inline distT="0" distB="0" distL="0" distR="0">
            <wp:extent cx="4879818" cy="3138957"/>
            <wp:effectExtent l="1905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316" cy="314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62C02" w:rsidRDefault="00023926" w:rsidP="00500134">
      <w:pPr>
        <w:rPr>
          <w:rFonts w:hint="eastAsia"/>
        </w:rPr>
      </w:pPr>
      <w:r>
        <w:rPr>
          <w:rFonts w:hint="eastAsia"/>
        </w:rPr>
        <w:t xml:space="preserve">성명과 이메일을 입력한 후 </w:t>
      </w:r>
      <w:r>
        <w:t>[</w:t>
      </w:r>
      <w:r>
        <w:rPr>
          <w:rFonts w:hint="eastAsia"/>
        </w:rPr>
        <w:t>보내기]버튼을 클릭하면,등록한 이메일로 라이선스 관련 정보가 도착한다.</w:t>
      </w:r>
      <w:r>
        <w:t xml:space="preserve"> 2</w:t>
      </w:r>
      <w:r>
        <w:rPr>
          <w:rFonts w:hint="eastAsia"/>
        </w:rPr>
        <w:t xml:space="preserve">개월간 사용할 수 있는 넥사크로 스튜디오 제품키와 </w:t>
      </w:r>
      <w:r>
        <w:t>xml</w:t>
      </w:r>
      <w:r>
        <w:rPr>
          <w:rFonts w:hint="eastAsia"/>
        </w:rPr>
        <w:t>문서들이 포함되어 있다.</w:t>
      </w:r>
    </w:p>
    <w:p w:rsidR="007C5AAC" w:rsidRPr="0081702D" w:rsidRDefault="00023926" w:rsidP="00500134">
      <w:r>
        <w:br/>
      </w:r>
      <w:r>
        <w:rPr>
          <w:rFonts w:hint="eastAsia"/>
        </w:rPr>
        <w:t xml:space="preserve">이중에 </w:t>
      </w:r>
      <w:r>
        <w:t>[nexacro17_server_license.xml</w:t>
      </w:r>
      <w:r w:rsidRPr="00DD7DC0">
        <w:t>]</w:t>
      </w:r>
      <w:r>
        <w:rPr>
          <w:rFonts w:hint="eastAsia"/>
        </w:rPr>
        <w:t xml:space="preserve">파일을 Spring프로젝트의 </w:t>
      </w:r>
      <w:r>
        <w:t>WEB-INF/lib</w:t>
      </w:r>
      <w:r>
        <w:rPr>
          <w:rFonts w:hint="eastAsia"/>
        </w:rPr>
        <w:t xml:space="preserve">폴더에 </w:t>
      </w:r>
      <w:r>
        <w:t>jar</w:t>
      </w:r>
      <w:r>
        <w:rPr>
          <w:rFonts w:hint="eastAsia"/>
        </w:rPr>
        <w:t>파일들과 같이 넣어둔다.</w:t>
      </w:r>
      <w:r>
        <w:t xml:space="preserve"> (</w:t>
      </w:r>
      <w:r>
        <w:rPr>
          <w:rFonts w:hint="eastAsia"/>
        </w:rPr>
        <w:t xml:space="preserve">이때 </w:t>
      </w:r>
      <w:r>
        <w:t>lib</w:t>
      </w:r>
      <w:r>
        <w:rPr>
          <w:rFonts w:hint="eastAsia"/>
        </w:rPr>
        <w:t>폴더가 없다면 새로 만들면 된다는 거</w:t>
      </w:r>
      <w:r>
        <w:t>..</w:t>
      </w:r>
      <w:r>
        <w:rPr>
          <w:rFonts w:hint="eastAsia"/>
        </w:rPr>
        <w:t>.</w:t>
      </w:r>
      <w:r>
        <w:t>!)</w:t>
      </w:r>
      <w:r w:rsidRPr="00DD7DC0">
        <w:br/>
      </w:r>
      <w:r>
        <w:rPr>
          <w:noProof/>
        </w:rPr>
        <w:lastRenderedPageBreak/>
        <w:drawing>
          <wp:inline distT="0" distB="0" distL="0" distR="0">
            <wp:extent cx="3073246" cy="3290935"/>
            <wp:effectExtent l="1905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812" cy="329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그리고 다음과 같이 외부 라이브러리를 등록해준다.</w:t>
      </w:r>
      <w:r>
        <w:br/>
      </w:r>
      <w:r>
        <w:rPr>
          <w:noProof/>
        </w:rPr>
        <w:drawing>
          <wp:inline distT="0" distB="0" distL="0" distR="0">
            <wp:extent cx="5731510" cy="33915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7C5AAC" w:rsidRPr="0081702D" w:rsidSect="00EC21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AF7" w:rsidRDefault="005A3AF7" w:rsidP="003111B0">
      <w:pPr>
        <w:spacing w:after="0" w:line="240" w:lineRule="auto"/>
      </w:pPr>
      <w:r>
        <w:separator/>
      </w:r>
    </w:p>
  </w:endnote>
  <w:endnote w:type="continuationSeparator" w:id="1">
    <w:p w:rsidR="005A3AF7" w:rsidRDefault="005A3AF7" w:rsidP="00311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AF7" w:rsidRDefault="005A3AF7" w:rsidP="003111B0">
      <w:pPr>
        <w:spacing w:after="0" w:line="240" w:lineRule="auto"/>
      </w:pPr>
      <w:r>
        <w:separator/>
      </w:r>
    </w:p>
  </w:footnote>
  <w:footnote w:type="continuationSeparator" w:id="1">
    <w:p w:rsidR="005A3AF7" w:rsidRDefault="005A3AF7" w:rsidP="00311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103C1"/>
    <w:multiLevelType w:val="hybridMultilevel"/>
    <w:tmpl w:val="E3607EBA"/>
    <w:lvl w:ilvl="0" w:tplc="49C8E5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3926"/>
    <w:rsid w:val="00023926"/>
    <w:rsid w:val="000367D6"/>
    <w:rsid w:val="00041D9E"/>
    <w:rsid w:val="000A6417"/>
    <w:rsid w:val="000B7D8B"/>
    <w:rsid w:val="002362B7"/>
    <w:rsid w:val="002570F8"/>
    <w:rsid w:val="003111B0"/>
    <w:rsid w:val="003270E3"/>
    <w:rsid w:val="00390B90"/>
    <w:rsid w:val="00432B6E"/>
    <w:rsid w:val="00500134"/>
    <w:rsid w:val="005A3AF7"/>
    <w:rsid w:val="005E196C"/>
    <w:rsid w:val="0061217A"/>
    <w:rsid w:val="00752359"/>
    <w:rsid w:val="00777603"/>
    <w:rsid w:val="007C5AAC"/>
    <w:rsid w:val="0081702D"/>
    <w:rsid w:val="008A061F"/>
    <w:rsid w:val="008F3818"/>
    <w:rsid w:val="0094752B"/>
    <w:rsid w:val="009F2E74"/>
    <w:rsid w:val="00A62C02"/>
    <w:rsid w:val="00AC2AAC"/>
    <w:rsid w:val="00C20B54"/>
    <w:rsid w:val="00E02E6B"/>
    <w:rsid w:val="00E61000"/>
    <w:rsid w:val="00E67238"/>
    <w:rsid w:val="00EC21E4"/>
    <w:rsid w:val="00ED33A9"/>
    <w:rsid w:val="00EE61BA"/>
    <w:rsid w:val="00F11176"/>
    <w:rsid w:val="00FD0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9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392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170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1702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1702D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3111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111B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3111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3111B0"/>
  </w:style>
  <w:style w:type="paragraph" w:styleId="a7">
    <w:name w:val="footer"/>
    <w:basedOn w:val="a"/>
    <w:link w:val="Char1"/>
    <w:uiPriority w:val="99"/>
    <w:semiHidden/>
    <w:unhideWhenUsed/>
    <w:rsid w:val="003111B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3111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upport.tobesoft.co.kr/Support/index.html" TargetMode="External"/><Relationship Id="rId12" Type="http://schemas.openxmlformats.org/officeDocument/2006/relationships/hyperlink" Target="http://tobesoft.co.kr/product/Nexacro17.d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simmie kim</cp:lastModifiedBy>
  <cp:revision>23</cp:revision>
  <dcterms:created xsi:type="dcterms:W3CDTF">2020-06-08T06:01:00Z</dcterms:created>
  <dcterms:modified xsi:type="dcterms:W3CDTF">2020-06-10T08:28:00Z</dcterms:modified>
</cp:coreProperties>
</file>