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25" w:rsidRDefault="00AA7625" w:rsidP="00142200"/>
    <w:p w:rsidR="00AA7625" w:rsidRDefault="00AA7625" w:rsidP="00AA7625">
      <w:pPr>
        <w:pStyle w:val="1"/>
        <w:ind w:firstLineChars="600" w:firstLine="2640"/>
        <w:rPr>
          <w:rFonts w:hint="eastAsia"/>
        </w:rPr>
      </w:pPr>
      <w:bookmarkStart w:id="0" w:name="_GoBack"/>
      <w:bookmarkEnd w:id="0"/>
      <w:r>
        <w:rPr>
          <w:rFonts w:hint="eastAsia"/>
        </w:rPr>
        <w:t>Docker入门</w:t>
      </w:r>
    </w:p>
    <w:p w:rsidR="00142200" w:rsidRDefault="00142200" w:rsidP="00142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什么是d</w:t>
      </w:r>
      <w:r>
        <w:t>ocker</w:t>
      </w:r>
    </w:p>
    <w:p w:rsidR="00FF3E88" w:rsidRDefault="00FF3E88" w:rsidP="00FF3E88">
      <w:pPr>
        <w:pStyle w:val="a5"/>
        <w:ind w:left="432" w:firstLineChars="0" w:firstLine="0"/>
      </w:pPr>
    </w:p>
    <w:p w:rsidR="00142200" w:rsidRDefault="00142200" w:rsidP="00142200">
      <w:pPr>
        <w:pStyle w:val="a5"/>
        <w:numPr>
          <w:ilvl w:val="0"/>
          <w:numId w:val="4"/>
        </w:numPr>
        <w:ind w:firstLineChars="0"/>
      </w:pPr>
      <w:r>
        <w:t>docker</w:t>
      </w:r>
      <w:r>
        <w:rPr>
          <w:rFonts w:hint="eastAsia"/>
        </w:rPr>
        <w:t>的思想</w:t>
      </w:r>
    </w:p>
    <w:p w:rsidR="00142200" w:rsidRDefault="00142200" w:rsidP="00142200">
      <w:pPr>
        <w:pStyle w:val="a5"/>
        <w:ind w:left="792" w:firstLineChars="0" w:firstLine="0"/>
      </w:pPr>
      <w:r>
        <w:rPr>
          <w:rFonts w:hint="eastAsia"/>
        </w:rPr>
        <w:t>集装箱：将我们的程序放到集装箱，然后通过集装箱整体部署项目，减少重复配置</w:t>
      </w:r>
    </w:p>
    <w:p w:rsidR="00142200" w:rsidRDefault="00142200" w:rsidP="00142200">
      <w:pPr>
        <w:pStyle w:val="a5"/>
        <w:ind w:left="792" w:firstLineChars="0" w:firstLine="0"/>
      </w:pPr>
      <w:r>
        <w:rPr>
          <w:rFonts w:hint="eastAsia"/>
        </w:rPr>
        <w:t>标准化：运输方式（开发环境-&gt;码头-</w:t>
      </w:r>
      <w:r>
        <w:t>&gt;</w:t>
      </w:r>
      <w:r>
        <w:rPr>
          <w:rFonts w:hint="eastAsia"/>
        </w:rPr>
        <w:t>测试或服务器）</w:t>
      </w:r>
    </w:p>
    <w:p w:rsidR="00142200" w:rsidRDefault="00142200" w:rsidP="00142200">
      <w:pPr>
        <w:pStyle w:val="a5"/>
        <w:ind w:left="792" w:firstLineChars="0" w:firstLine="0"/>
      </w:pPr>
      <w:r>
        <w:t xml:space="preserve">        </w:t>
      </w:r>
      <w:r>
        <w:rPr>
          <w:rFonts w:hint="eastAsia"/>
        </w:rPr>
        <w:t>存储方式（不需要关心应用存储的地址，通过命令就可以启动和停止服务）</w:t>
      </w:r>
    </w:p>
    <w:p w:rsidR="00142200" w:rsidRDefault="00142200" w:rsidP="00142200">
      <w:pPr>
        <w:pStyle w:val="a5"/>
        <w:ind w:left="792" w:firstLineChars="0" w:firstLine="0"/>
      </w:pPr>
      <w:r>
        <w:t xml:space="preserve">        A</w:t>
      </w:r>
      <w:r>
        <w:rPr>
          <w:rFonts w:hint="eastAsia"/>
        </w:rPr>
        <w:t>PI接口(通过接口控制应用)</w:t>
      </w:r>
    </w:p>
    <w:p w:rsidR="00142200" w:rsidRDefault="00142200" w:rsidP="00142200">
      <w:pPr>
        <w:pStyle w:val="a5"/>
        <w:ind w:left="792" w:firstLineChars="0" w:firstLine="0"/>
      </w:pPr>
      <w:r>
        <w:rPr>
          <w:rFonts w:hint="eastAsia"/>
        </w:rPr>
        <w:t>隔  离：</w:t>
      </w:r>
      <w:r w:rsidR="00211CE9">
        <w:rPr>
          <w:rFonts w:hint="eastAsia"/>
        </w:rPr>
        <w:t>与实体机环境隔离(进程、资源)</w:t>
      </w:r>
    </w:p>
    <w:p w:rsidR="00FF3E88" w:rsidRDefault="00FF3E88" w:rsidP="00142200">
      <w:pPr>
        <w:pStyle w:val="a5"/>
        <w:ind w:left="792" w:firstLineChars="0" w:firstLine="0"/>
      </w:pPr>
    </w:p>
    <w:p w:rsidR="00C93265" w:rsidRDefault="00C93265" w:rsidP="00C932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解决了什么问题</w:t>
      </w:r>
    </w:p>
    <w:p w:rsidR="00C93265" w:rsidRDefault="002F40DA" w:rsidP="00C93265">
      <w:pPr>
        <w:pStyle w:val="a5"/>
        <w:ind w:left="792" w:firstLineChars="0" w:firstLine="0"/>
      </w:pPr>
      <w:r>
        <w:rPr>
          <w:rFonts w:hint="eastAsia"/>
        </w:rPr>
        <w:t>我本地运行没问题呀：</w:t>
      </w:r>
      <w:r w:rsidR="00C93265">
        <w:t>D</w:t>
      </w:r>
      <w:r w:rsidR="00C93265">
        <w:rPr>
          <w:rFonts w:hint="eastAsia"/>
        </w:rPr>
        <w:t>ocker打包时，会将应用所依赖的基础环境一起打包，这样解决了应用移动时由于环境原因导致应用启动不了</w:t>
      </w:r>
    </w:p>
    <w:p w:rsidR="002F40DA" w:rsidRDefault="002F40DA" w:rsidP="00C93265">
      <w:pPr>
        <w:pStyle w:val="a5"/>
        <w:ind w:left="792" w:firstLineChars="0" w:firstLine="0"/>
      </w:pPr>
      <w:r>
        <w:rPr>
          <w:rFonts w:hint="eastAsia"/>
        </w:rPr>
        <w:t>系统好卡：docker在启动应用的时候就会限定应用所需要的资源（cpu、内存等），即使我们的程序存在问题，也不会影响其他应用的正常运行</w:t>
      </w:r>
    </w:p>
    <w:p w:rsidR="002F40DA" w:rsidRDefault="002F40DA" w:rsidP="00C93265">
      <w:pPr>
        <w:pStyle w:val="a5"/>
        <w:ind w:left="792" w:firstLineChars="0" w:firstLine="0"/>
      </w:pPr>
      <w:r>
        <w:rPr>
          <w:rFonts w:hint="eastAsia"/>
        </w:rPr>
        <w:t>服务器撑不住了：可以快速扩展应用</w:t>
      </w:r>
    </w:p>
    <w:p w:rsidR="00FF3E88" w:rsidRDefault="00FF3E88" w:rsidP="00C93265">
      <w:pPr>
        <w:pStyle w:val="a5"/>
        <w:ind w:left="792" w:firstLineChars="0" w:firstLine="0"/>
        <w:rPr>
          <w:rFonts w:hint="eastAsia"/>
        </w:rPr>
      </w:pPr>
    </w:p>
    <w:p w:rsidR="006D7873" w:rsidRDefault="006D7873" w:rsidP="006D7873">
      <w:pPr>
        <w:ind w:firstLine="420"/>
      </w:pPr>
      <w:r>
        <w:rPr>
          <w:rFonts w:hint="eastAsia"/>
        </w:rPr>
        <w:t>3．镜像：集装箱</w:t>
      </w:r>
    </w:p>
    <w:p w:rsidR="006D7873" w:rsidRDefault="006D7873" w:rsidP="006D7873">
      <w:pPr>
        <w:ind w:firstLine="420"/>
      </w:pPr>
      <w:r>
        <w:rPr>
          <w:rFonts w:hint="eastAsia"/>
        </w:rPr>
        <w:t xml:space="preserve">   仓库：码头</w:t>
      </w:r>
    </w:p>
    <w:p w:rsidR="006D7873" w:rsidRDefault="006D7873" w:rsidP="006D7873">
      <w:pPr>
        <w:ind w:firstLine="420"/>
      </w:pPr>
      <w:r>
        <w:rPr>
          <w:rFonts w:hint="eastAsia"/>
        </w:rPr>
        <w:t xml:space="preserve">   容器：运行程序的地方</w:t>
      </w:r>
    </w:p>
    <w:p w:rsidR="006D7873" w:rsidRDefault="006D7873" w:rsidP="006D7873">
      <w:pPr>
        <w:ind w:firstLine="420"/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ocker运行就是去仓库把镜像拉到本地，然后用命令把镜像运行起来，变成容器</w:t>
      </w:r>
    </w:p>
    <w:p w:rsidR="00FF3E88" w:rsidRPr="00211CE9" w:rsidRDefault="00FF3E88" w:rsidP="006D7873">
      <w:pPr>
        <w:ind w:firstLine="420"/>
        <w:rPr>
          <w:rFonts w:hint="eastAsia"/>
        </w:rPr>
      </w:pPr>
    </w:p>
    <w:p w:rsidR="00DC6924" w:rsidRDefault="00DC6924" w:rsidP="00142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安装Docker</w:t>
      </w:r>
    </w:p>
    <w:p w:rsidR="00DC6924" w:rsidRDefault="00DC6924" w:rsidP="00DC6924">
      <w:pPr>
        <w:pStyle w:val="a5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 xml:space="preserve">um </w:t>
      </w:r>
      <w:r>
        <w:t>install docker</w:t>
      </w:r>
    </w:p>
    <w:p w:rsidR="00DC6924" w:rsidRDefault="00880C9F" w:rsidP="00DC69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docker version</w:t>
      </w:r>
    </w:p>
    <w:p w:rsidR="00FF3E88" w:rsidRDefault="00FF3E88" w:rsidP="00FF3E88">
      <w:pPr>
        <w:pStyle w:val="a5"/>
        <w:ind w:left="792" w:firstLineChars="0" w:firstLine="0"/>
      </w:pPr>
    </w:p>
    <w:p w:rsidR="00A84083" w:rsidRDefault="00A84083" w:rsidP="00DC69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启动Docker服务</w:t>
      </w:r>
    </w:p>
    <w:p w:rsidR="00CA2C26" w:rsidRDefault="00CA2C26" w:rsidP="00CA2C26">
      <w:pPr>
        <w:pStyle w:val="a5"/>
        <w:ind w:left="792" w:firstLineChars="0" w:firstLine="0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t xml:space="preserve"> docker start</w:t>
      </w:r>
    </w:p>
    <w:p w:rsidR="00A84083" w:rsidRDefault="00A84083" w:rsidP="00A84083">
      <w:pPr>
        <w:pStyle w:val="a5"/>
        <w:ind w:left="792" w:firstLineChars="0" w:firstLine="0"/>
      </w:pPr>
      <w:r>
        <w:t>s</w:t>
      </w:r>
      <w:r>
        <w:rPr>
          <w:rFonts w:hint="eastAsia"/>
        </w:rPr>
        <w:t>ys</w:t>
      </w:r>
      <w:r>
        <w:t xml:space="preserve">temctl </w:t>
      </w:r>
      <w:r w:rsidR="006B3F39">
        <w:t>start docker.service</w:t>
      </w:r>
    </w:p>
    <w:p w:rsidR="00FF3E88" w:rsidRDefault="00FF3E88" w:rsidP="00A84083">
      <w:pPr>
        <w:pStyle w:val="a5"/>
        <w:ind w:left="792" w:firstLineChars="0" w:firstLine="0"/>
      </w:pPr>
    </w:p>
    <w:p w:rsidR="00FF3E88" w:rsidRDefault="00132CCB" w:rsidP="00FF3E8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docker images</w:t>
      </w:r>
      <w:r>
        <w:t xml:space="preserve">   </w:t>
      </w:r>
      <w:r>
        <w:rPr>
          <w:rFonts w:hint="eastAsia"/>
        </w:rPr>
        <w:t>查看do</w:t>
      </w:r>
      <w:r>
        <w:t>cker</w:t>
      </w:r>
      <w:r>
        <w:rPr>
          <w:rFonts w:hint="eastAsia"/>
        </w:rPr>
        <w:t>镜像</w:t>
      </w:r>
    </w:p>
    <w:p w:rsidR="00132CCB" w:rsidRDefault="00132CCB" w:rsidP="00132CCB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045929EB" wp14:editId="51A6571D">
            <wp:extent cx="5274310" cy="29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88" w:rsidRDefault="00FF3E88" w:rsidP="00132CCB">
      <w:pPr>
        <w:pStyle w:val="a5"/>
        <w:ind w:left="792" w:firstLineChars="0" w:firstLine="0"/>
        <w:rPr>
          <w:rFonts w:hint="eastAsia"/>
        </w:rPr>
      </w:pPr>
    </w:p>
    <w:p w:rsidR="00132CCB" w:rsidRDefault="00132CCB" w:rsidP="00132CCB">
      <w:pPr>
        <w:pStyle w:val="a5"/>
        <w:ind w:left="792" w:firstLineChars="0" w:firstLine="0"/>
      </w:pPr>
      <w:r>
        <w:rPr>
          <w:rFonts w:hint="eastAsia"/>
        </w:rPr>
        <w:t>docker</w:t>
      </w:r>
      <w:r>
        <w:t xml:space="preserve"> pull hello-world </w:t>
      </w:r>
      <w:r>
        <w:rPr>
          <w:rFonts w:hint="eastAsia"/>
        </w:rPr>
        <w:t>拉去h</w:t>
      </w:r>
      <w:r>
        <w:t>ello-world</w:t>
      </w:r>
      <w:r>
        <w:rPr>
          <w:rFonts w:hint="eastAsia"/>
        </w:rPr>
        <w:t>镜像</w:t>
      </w:r>
      <w:r w:rsidR="00256621">
        <w:rPr>
          <w:rFonts w:hint="eastAsia"/>
        </w:rPr>
        <w:t>（默认到h</w:t>
      </w:r>
      <w:r w:rsidR="00256621">
        <w:t>ub.docker.com</w:t>
      </w:r>
      <w:r w:rsidR="00256621">
        <w:rPr>
          <w:rFonts w:hint="eastAsia"/>
        </w:rPr>
        <w:t>仓库下载）</w:t>
      </w:r>
    </w:p>
    <w:p w:rsidR="00132CCB" w:rsidRDefault="00132CCB" w:rsidP="00132CCB">
      <w:pPr>
        <w:pStyle w:val="a5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085C99CC" wp14:editId="540A09B6">
            <wp:extent cx="5274310" cy="983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88" w:rsidRDefault="00FF3E88" w:rsidP="00132CCB">
      <w:pPr>
        <w:pStyle w:val="a5"/>
        <w:ind w:left="792" w:firstLineChars="0" w:firstLine="0"/>
      </w:pPr>
    </w:p>
    <w:p w:rsidR="00FF3E88" w:rsidRDefault="00FF3E88" w:rsidP="00132CCB">
      <w:pPr>
        <w:pStyle w:val="a5"/>
        <w:ind w:left="792" w:firstLineChars="0" w:firstLine="0"/>
      </w:pPr>
    </w:p>
    <w:p w:rsidR="00FF3E88" w:rsidRDefault="00FF3E88" w:rsidP="00132CCB">
      <w:pPr>
        <w:pStyle w:val="a5"/>
        <w:ind w:left="792" w:firstLineChars="0" w:firstLine="0"/>
      </w:pPr>
    </w:p>
    <w:p w:rsidR="00FF3E88" w:rsidRDefault="00FF3E88" w:rsidP="00132CCB">
      <w:pPr>
        <w:pStyle w:val="a5"/>
        <w:ind w:left="792" w:firstLineChars="0" w:firstLine="0"/>
      </w:pPr>
    </w:p>
    <w:p w:rsidR="00FF3E88" w:rsidRDefault="00FF3E88" w:rsidP="00132CCB">
      <w:pPr>
        <w:pStyle w:val="a5"/>
        <w:ind w:left="792" w:firstLineChars="0" w:firstLine="0"/>
        <w:rPr>
          <w:rFonts w:hint="eastAsia"/>
        </w:rPr>
      </w:pPr>
    </w:p>
    <w:p w:rsidR="00DC6301" w:rsidRDefault="00DC6301" w:rsidP="00132CCB">
      <w:pPr>
        <w:pStyle w:val="a5"/>
        <w:ind w:left="792" w:firstLineChars="0" w:firstLine="0"/>
      </w:pPr>
      <w:r>
        <w:t>d</w:t>
      </w:r>
      <w:r>
        <w:rPr>
          <w:rFonts w:hint="eastAsia"/>
        </w:rPr>
        <w:t>ocker</w:t>
      </w:r>
      <w:r>
        <w:t xml:space="preserve"> run [OPTIONS] IMAGE[:TAG] [COMMAND] [ARG…] </w:t>
      </w:r>
      <w:r>
        <w:rPr>
          <w:rFonts w:hint="eastAsia"/>
        </w:rPr>
        <w:t>运行docker镜像</w:t>
      </w:r>
    </w:p>
    <w:p w:rsidR="00FF3E88" w:rsidRDefault="00FF3E88" w:rsidP="00132CCB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436F1F9C" wp14:editId="3928D766">
            <wp:extent cx="5274310" cy="286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88" w:rsidRDefault="00FF3E88" w:rsidP="00132CCB">
      <w:pPr>
        <w:pStyle w:val="a5"/>
        <w:ind w:left="792" w:firstLineChars="0" w:firstLine="0"/>
      </w:pPr>
    </w:p>
    <w:p w:rsidR="00FF3E88" w:rsidRDefault="00FF3E88" w:rsidP="00132CCB">
      <w:pPr>
        <w:pStyle w:val="a5"/>
        <w:ind w:left="792" w:firstLineChars="0" w:firstLine="0"/>
        <w:rPr>
          <w:rFonts w:hint="eastAsia"/>
        </w:rPr>
      </w:pPr>
      <w:r>
        <w:t>docker</w:t>
      </w:r>
      <w:r>
        <w:rPr>
          <w:rFonts w:hint="eastAsia"/>
        </w:rPr>
        <w:t>命令执行过程:</w:t>
      </w:r>
    </w:p>
    <w:p w:rsidR="00FF3E88" w:rsidRDefault="00FF3E88" w:rsidP="00132CCB">
      <w:pPr>
        <w:pStyle w:val="a5"/>
        <w:ind w:left="792" w:firstLineChars="0" w:firstLine="0"/>
      </w:pPr>
      <w:r w:rsidRPr="00FF3E88">
        <w:rPr>
          <w:noProof/>
        </w:rPr>
        <w:drawing>
          <wp:inline distT="0" distB="0" distL="0" distR="0">
            <wp:extent cx="5274310" cy="2966799"/>
            <wp:effectExtent l="0" t="0" r="2540" b="5080"/>
            <wp:docPr id="4" name="图片 4" descr="F:\qq文档\2571197208\FileRecv\MobileFile\20190309-105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文档\2571197208\FileRecv\MobileFile\20190309-1057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A7" w:rsidRDefault="00547AA7" w:rsidP="00547AA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Docker运行Nginx</w:t>
      </w:r>
    </w:p>
    <w:p w:rsidR="00547AA7" w:rsidRDefault="009D58B4" w:rsidP="009D58B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到网易蜂巢找到Nginx镜像</w:t>
      </w:r>
      <w:r w:rsidR="008F0AA2">
        <w:rPr>
          <w:rFonts w:hint="eastAsia"/>
        </w:rPr>
        <w:t>下载</w:t>
      </w:r>
    </w:p>
    <w:p w:rsidR="009D58B4" w:rsidRDefault="009D58B4" w:rsidP="009D58B4">
      <w:pPr>
        <w:pStyle w:val="a5"/>
        <w:ind w:left="792" w:firstLineChars="0" w:firstLine="0"/>
      </w:pPr>
      <w:r w:rsidRPr="009D58B4">
        <w:t>docker pull hub.c.163.com/library/nginx:latest</w:t>
      </w:r>
    </w:p>
    <w:p w:rsidR="00B4696B" w:rsidRDefault="00B4696B" w:rsidP="009D58B4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189EC854" wp14:editId="65FFE355">
            <wp:extent cx="5274310" cy="1087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61" w:rsidRDefault="009B6C61" w:rsidP="009D58B4">
      <w:pPr>
        <w:pStyle w:val="a5"/>
        <w:ind w:left="792" w:firstLineChars="0" w:firstLine="0"/>
        <w:rPr>
          <w:rFonts w:hint="eastAsia"/>
        </w:rPr>
      </w:pPr>
    </w:p>
    <w:p w:rsidR="008106BE" w:rsidRDefault="008106BE" w:rsidP="008106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前台启动镜像  docker</w:t>
      </w:r>
      <w:r>
        <w:t xml:space="preserve"> run </w:t>
      </w:r>
      <w:r w:rsidRPr="008106BE">
        <w:t>hub.c.163.com/library/nginx</w:t>
      </w:r>
    </w:p>
    <w:p w:rsidR="009B6C61" w:rsidRDefault="009B6C61" w:rsidP="009B6C61">
      <w:pPr>
        <w:pStyle w:val="a5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F45CA7" wp14:editId="33A21576">
            <wp:extent cx="4869602" cy="59441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2E" w:rsidRDefault="00C01F2E" w:rsidP="00C01F2E">
      <w:pPr>
        <w:pStyle w:val="a5"/>
        <w:numPr>
          <w:ilvl w:val="0"/>
          <w:numId w:val="5"/>
        </w:numPr>
        <w:ind w:firstLineChars="0"/>
      </w:pPr>
      <w:r>
        <w:t xml:space="preserve">docker ps </w:t>
      </w:r>
      <w:r w:rsidR="00925EA0">
        <w:t xml:space="preserve"> </w:t>
      </w:r>
      <w:r w:rsidR="00925EA0">
        <w:rPr>
          <w:rFonts w:hint="eastAsia"/>
        </w:rPr>
        <w:t>查看当前运行的doc</w:t>
      </w:r>
      <w:r w:rsidR="00925EA0">
        <w:t>ker</w:t>
      </w:r>
      <w:r w:rsidR="00925EA0">
        <w:rPr>
          <w:rFonts w:hint="eastAsia"/>
        </w:rPr>
        <w:t>容器</w:t>
      </w:r>
    </w:p>
    <w:p w:rsidR="009B6C61" w:rsidRDefault="009B6C61" w:rsidP="009B6C61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2DC559D8" wp14:editId="113AEC65">
            <wp:extent cx="5274310" cy="485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61" w:rsidRDefault="009B6C61" w:rsidP="009B6C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后台运行 </w:t>
      </w:r>
      <w:r>
        <w:rPr>
          <w:rFonts w:hint="eastAsia"/>
        </w:rPr>
        <w:t>docker</w:t>
      </w:r>
      <w:r>
        <w:t xml:space="preserve"> run </w:t>
      </w:r>
      <w:r>
        <w:rPr>
          <w:rFonts w:hint="eastAsia"/>
        </w:rPr>
        <w:t>-d</w:t>
      </w:r>
      <w:r>
        <w:t xml:space="preserve"> </w:t>
      </w:r>
      <w:r w:rsidRPr="008106BE">
        <w:t>hub.c.163.com/library/nginx</w:t>
      </w:r>
    </w:p>
    <w:p w:rsidR="000617B5" w:rsidRDefault="000617B5" w:rsidP="000617B5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2BDBE89A" wp14:editId="1B8F595C">
            <wp:extent cx="5274310" cy="311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A0" w:rsidRDefault="006340A0" w:rsidP="000617B5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634B74D2" wp14:editId="62DFBD3B">
            <wp:extent cx="5274310" cy="673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A0" w:rsidRDefault="00287016" w:rsidP="000D4D42">
      <w:pPr>
        <w:pStyle w:val="a5"/>
        <w:numPr>
          <w:ilvl w:val="0"/>
          <w:numId w:val="5"/>
        </w:numPr>
        <w:ind w:firstLineChars="0"/>
      </w:pPr>
      <w:r>
        <w:t>d</w:t>
      </w:r>
      <w:r w:rsidR="00A12A40">
        <w:rPr>
          <w:rFonts w:hint="eastAsia"/>
        </w:rPr>
        <w:t>ocker</w:t>
      </w:r>
      <w:r w:rsidR="00A12A40">
        <w:t xml:space="preserve"> exec –it </w:t>
      </w:r>
      <w:r w:rsidR="000D4D42" w:rsidRPr="000D4D42">
        <w:t>9e97a56b95b2</w:t>
      </w:r>
      <w:r w:rsidR="00A12A40">
        <w:t xml:space="preserve"> bash      </w:t>
      </w:r>
      <w:r w:rsidR="006340A0">
        <w:t>进入</w:t>
      </w:r>
      <w:r w:rsidR="006340A0">
        <w:rPr>
          <w:rFonts w:hint="eastAsia"/>
        </w:rPr>
        <w:t>doc</w:t>
      </w:r>
      <w:r w:rsidR="006340A0">
        <w:t>ker容器</w:t>
      </w:r>
    </w:p>
    <w:p w:rsidR="008119D9" w:rsidRDefault="008119D9" w:rsidP="008119D9">
      <w:pPr>
        <w:pStyle w:val="a5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6AC497" wp14:editId="2B4AB1C3">
            <wp:extent cx="5274310" cy="18789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D9" w:rsidRDefault="00916564" w:rsidP="00782F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执行ps查看容器内的运行进程</w:t>
      </w:r>
      <w:r w:rsidR="00782F31">
        <w:rPr>
          <w:rFonts w:hint="eastAsia"/>
        </w:rPr>
        <w:t>（apt</w:t>
      </w:r>
      <w:r w:rsidR="00782F31">
        <w:t>-get update</w:t>
      </w:r>
      <w:r w:rsidR="00782F31">
        <w:rPr>
          <w:rFonts w:hint="eastAsia"/>
        </w:rPr>
        <w:t xml:space="preserve"> </w:t>
      </w:r>
      <w:r w:rsidR="00782F31" w:rsidRPr="00782F31">
        <w:t>apt-get install procps</w:t>
      </w:r>
      <w:r w:rsidR="00782F31">
        <w:rPr>
          <w:rFonts w:hint="eastAsia"/>
        </w:rPr>
        <w:t>）</w:t>
      </w:r>
    </w:p>
    <w:p w:rsidR="00782F31" w:rsidRDefault="00782F31" w:rsidP="00782F31">
      <w:pPr>
        <w:pStyle w:val="a5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25AB3B" wp14:editId="7D56B148">
            <wp:extent cx="5274310" cy="1162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31" w:rsidRDefault="00FC7089" w:rsidP="000D4D42">
      <w:pPr>
        <w:pStyle w:val="a5"/>
        <w:numPr>
          <w:ilvl w:val="0"/>
          <w:numId w:val="5"/>
        </w:numPr>
        <w:ind w:firstLineChars="0"/>
      </w:pPr>
      <w:r>
        <w:lastRenderedPageBreak/>
        <w:t>ex</w:t>
      </w:r>
      <w:r>
        <w:rPr>
          <w:rFonts w:hint="eastAsia"/>
        </w:rPr>
        <w:t xml:space="preserve">it </w:t>
      </w:r>
      <w:r>
        <w:t xml:space="preserve"> </w:t>
      </w:r>
      <w:r>
        <w:rPr>
          <w:rFonts w:hint="eastAsia"/>
        </w:rPr>
        <w:t>退出容器</w:t>
      </w:r>
    </w:p>
    <w:p w:rsidR="007F6C35" w:rsidRDefault="007F6C35" w:rsidP="007F6C35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03C3EA9C" wp14:editId="7AC630FE">
            <wp:extent cx="5274310" cy="408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1D" w:rsidRDefault="006D331D" w:rsidP="006D331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停止docker容器</w:t>
      </w:r>
    </w:p>
    <w:p w:rsidR="00464730" w:rsidRDefault="00464730" w:rsidP="00464730">
      <w:pPr>
        <w:pStyle w:val="a5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AECF90" wp14:editId="120D9E5C">
            <wp:extent cx="5274310" cy="402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B5" w:rsidRDefault="005218B5" w:rsidP="005218B5">
      <w:pPr>
        <w:rPr>
          <w:rFonts w:hint="eastAsia"/>
        </w:rPr>
      </w:pPr>
    </w:p>
    <w:p w:rsidR="005218B5" w:rsidRDefault="005218B5" w:rsidP="005218B5"/>
    <w:p w:rsidR="00782F31" w:rsidRDefault="005218B5" w:rsidP="00782F31">
      <w:pPr>
        <w:rPr>
          <w:rFonts w:hint="eastAsia"/>
        </w:rPr>
      </w:pPr>
      <w:r>
        <w:rPr>
          <w:rFonts w:hint="eastAsia"/>
        </w:rPr>
        <w:t>四．</w:t>
      </w:r>
      <w:r>
        <w:t>D</w:t>
      </w:r>
      <w:r>
        <w:rPr>
          <w:rFonts w:hint="eastAsia"/>
        </w:rPr>
        <w:t>oc</w:t>
      </w:r>
      <w:r>
        <w:t>ker</w:t>
      </w:r>
      <w:r>
        <w:rPr>
          <w:rFonts w:hint="eastAsia"/>
        </w:rPr>
        <w:t>的网络</w:t>
      </w:r>
    </w:p>
    <w:p w:rsidR="00E120D2" w:rsidRDefault="00E120D2" w:rsidP="005F209D">
      <w:pPr>
        <w:ind w:firstLine="420"/>
      </w:pPr>
      <w:r>
        <w:rPr>
          <w:rFonts w:hint="eastAsia"/>
        </w:rPr>
        <w:t>网络类型：bridge</w:t>
      </w:r>
      <w:r w:rsidR="005F209D">
        <w:t>(</w:t>
      </w:r>
      <w:r w:rsidR="005F209D">
        <w:rPr>
          <w:rFonts w:hint="eastAsia"/>
        </w:rPr>
        <w:t>默认</w:t>
      </w:r>
      <w:r w:rsidR="005F209D">
        <w:t>)</w:t>
      </w:r>
      <w:r>
        <w:rPr>
          <w:rFonts w:hint="eastAsia"/>
        </w:rPr>
        <w:t>、host、none</w:t>
      </w:r>
    </w:p>
    <w:p w:rsidR="005F209D" w:rsidRDefault="005F209D" w:rsidP="005F209D">
      <w:pPr>
        <w:ind w:firstLine="420"/>
      </w:pPr>
      <w:r>
        <w:rPr>
          <w:noProof/>
        </w:rPr>
        <w:drawing>
          <wp:inline distT="0" distB="0" distL="0" distR="0" wp14:anchorId="03ED89AD" wp14:editId="3B851B20">
            <wp:extent cx="5274310" cy="2711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61" w:rsidRDefault="00800261" w:rsidP="00800261">
      <w:pPr>
        <w:pStyle w:val="a5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run –d –p 8080:80 </w:t>
      </w:r>
      <w:r w:rsidRPr="00800261">
        <w:t>hub.c.163.com/library/nginx</w:t>
      </w:r>
      <w:r>
        <w:t>(</w:t>
      </w:r>
      <w:r>
        <w:rPr>
          <w:rFonts w:hint="eastAsia"/>
        </w:rPr>
        <w:t>桥接模式 将容器80映射到主机的8080端口</w:t>
      </w:r>
      <w:r w:rsidR="000E2DDE">
        <w:rPr>
          <w:rFonts w:hint="eastAsia"/>
        </w:rPr>
        <w:t xml:space="preserve"> 小p是指定映射，大P是随机映射</w:t>
      </w:r>
      <w:r>
        <w:t>)</w:t>
      </w:r>
    </w:p>
    <w:p w:rsidR="00800261" w:rsidRDefault="00EC4560" w:rsidP="00800261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61FCABBF" wp14:editId="05B40CEC">
            <wp:extent cx="5274310" cy="6337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61" w:rsidRDefault="00EC4560" w:rsidP="008002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net</w:t>
      </w:r>
      <w:r>
        <w:t xml:space="preserve">stat –na|grep 8080 </w:t>
      </w:r>
      <w:r>
        <w:rPr>
          <w:rFonts w:hint="eastAsia"/>
        </w:rPr>
        <w:t>查看8080端口状态</w:t>
      </w:r>
    </w:p>
    <w:p w:rsidR="005F7904" w:rsidRDefault="00DA6CBB" w:rsidP="00DA6CBB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4B56E33" wp14:editId="76173313">
            <wp:extent cx="5274310" cy="2901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70" w:rsidRDefault="003A4970" w:rsidP="00DA6CBB">
      <w:pPr>
        <w:pStyle w:val="a5"/>
        <w:ind w:left="780" w:firstLineChars="0" w:firstLine="0"/>
        <w:rPr>
          <w:rFonts w:hint="eastAsia"/>
        </w:rPr>
      </w:pPr>
    </w:p>
    <w:p w:rsidR="00800261" w:rsidRDefault="007A2BF9" w:rsidP="00121768">
      <w:r>
        <w:rPr>
          <w:rFonts w:hint="eastAsia"/>
        </w:rPr>
        <w:t>五．</w:t>
      </w:r>
      <w:r w:rsidR="003C1A6A">
        <w:rPr>
          <w:rFonts w:hint="eastAsia"/>
        </w:rPr>
        <w:t>制作自己的镜像</w:t>
      </w:r>
    </w:p>
    <w:p w:rsidR="00121768" w:rsidRDefault="00EA68BE" w:rsidP="00EA68BE">
      <w:pPr>
        <w:ind w:firstLine="420"/>
      </w:pPr>
      <w:r>
        <w:rPr>
          <w:rFonts w:hint="eastAsia"/>
        </w:rPr>
        <w:t>Doc</w:t>
      </w:r>
      <w:r>
        <w:t>kerfile:</w:t>
      </w:r>
      <w:r>
        <w:rPr>
          <w:rFonts w:hint="eastAsia"/>
        </w:rPr>
        <w:t>告诉d</w:t>
      </w:r>
      <w:r>
        <w:t>ocker</w:t>
      </w:r>
      <w:r>
        <w:rPr>
          <w:rFonts w:hint="eastAsia"/>
        </w:rPr>
        <w:t>怎么样去制作镜像</w:t>
      </w:r>
    </w:p>
    <w:p w:rsidR="00EA68BE" w:rsidRDefault="00EA68BE" w:rsidP="00EA68BE">
      <w:pPr>
        <w:ind w:firstLine="420"/>
      </w:pPr>
      <w:r>
        <w:t>d</w:t>
      </w:r>
      <w:r>
        <w:rPr>
          <w:rFonts w:hint="eastAsia"/>
        </w:rPr>
        <w:t>oc</w:t>
      </w:r>
      <w:r>
        <w:t xml:space="preserve">ker </w:t>
      </w:r>
      <w:r w:rsidR="002F6AE5">
        <w:t xml:space="preserve">build </w:t>
      </w:r>
      <w:r w:rsidR="002F6AE5">
        <w:rPr>
          <w:rFonts w:hint="eastAsia"/>
        </w:rPr>
        <w:t>命令执行dockerfile构建镜像</w:t>
      </w:r>
      <w:r>
        <w:t xml:space="preserve"> </w:t>
      </w:r>
    </w:p>
    <w:p w:rsidR="00926D93" w:rsidRDefault="00926D93" w:rsidP="00EA68BE">
      <w:pPr>
        <w:ind w:firstLine="420"/>
      </w:pPr>
    </w:p>
    <w:p w:rsidR="00926D93" w:rsidRDefault="00926D93" w:rsidP="00926D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下载tomcat镜像</w:t>
      </w:r>
    </w:p>
    <w:p w:rsidR="00471623" w:rsidRPr="00CB0A87" w:rsidRDefault="00471623" w:rsidP="00471623">
      <w:pPr>
        <w:pStyle w:val="a5"/>
        <w:ind w:left="780" w:firstLineChars="0" w:firstLine="0"/>
        <w:rPr>
          <w:rFonts w:hint="eastAsia"/>
        </w:rPr>
      </w:pPr>
      <w:r w:rsidRPr="00471623">
        <w:t>docker pull hub.c.163.com/library/tomcat:latest</w:t>
      </w:r>
    </w:p>
    <w:sectPr w:rsidR="00471623" w:rsidRPr="00CB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7B5"/>
    <w:multiLevelType w:val="hybridMultilevel"/>
    <w:tmpl w:val="5C00C4E2"/>
    <w:lvl w:ilvl="0" w:tplc="A4A0398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0F42CA4"/>
    <w:multiLevelType w:val="hybridMultilevel"/>
    <w:tmpl w:val="B6A0A902"/>
    <w:lvl w:ilvl="0" w:tplc="87FAF14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F7B22CD"/>
    <w:multiLevelType w:val="hybridMultilevel"/>
    <w:tmpl w:val="35FEE322"/>
    <w:lvl w:ilvl="0" w:tplc="E3F02D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0BD32D6"/>
    <w:multiLevelType w:val="hybridMultilevel"/>
    <w:tmpl w:val="68226ADA"/>
    <w:lvl w:ilvl="0" w:tplc="545E196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C40A3"/>
    <w:multiLevelType w:val="hybridMultilevel"/>
    <w:tmpl w:val="79A63DDA"/>
    <w:lvl w:ilvl="0" w:tplc="35BE00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EE252D"/>
    <w:multiLevelType w:val="hybridMultilevel"/>
    <w:tmpl w:val="195C4C52"/>
    <w:lvl w:ilvl="0" w:tplc="C4AC7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8191D"/>
    <w:multiLevelType w:val="hybridMultilevel"/>
    <w:tmpl w:val="5BEE0F6A"/>
    <w:lvl w:ilvl="0" w:tplc="AAEA5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6"/>
    <w:rsid w:val="000617B5"/>
    <w:rsid w:val="000D4D42"/>
    <w:rsid w:val="000E2DDE"/>
    <w:rsid w:val="00121768"/>
    <w:rsid w:val="00132CCB"/>
    <w:rsid w:val="00142200"/>
    <w:rsid w:val="001A2E4C"/>
    <w:rsid w:val="001D1F7B"/>
    <w:rsid w:val="00211CE9"/>
    <w:rsid w:val="00230888"/>
    <w:rsid w:val="00256621"/>
    <w:rsid w:val="00287016"/>
    <w:rsid w:val="002F40DA"/>
    <w:rsid w:val="002F6AE5"/>
    <w:rsid w:val="003A4970"/>
    <w:rsid w:val="003C1A6A"/>
    <w:rsid w:val="00464730"/>
    <w:rsid w:val="00471623"/>
    <w:rsid w:val="005218B5"/>
    <w:rsid w:val="00547AA7"/>
    <w:rsid w:val="005F209D"/>
    <w:rsid w:val="005F7904"/>
    <w:rsid w:val="006340A0"/>
    <w:rsid w:val="006B3F39"/>
    <w:rsid w:val="006D331D"/>
    <w:rsid w:val="006D7873"/>
    <w:rsid w:val="00782F31"/>
    <w:rsid w:val="00785322"/>
    <w:rsid w:val="007A2BF9"/>
    <w:rsid w:val="007F6C35"/>
    <w:rsid w:val="00800261"/>
    <w:rsid w:val="008106BE"/>
    <w:rsid w:val="008119D9"/>
    <w:rsid w:val="00880C9F"/>
    <w:rsid w:val="008F0AA2"/>
    <w:rsid w:val="00916564"/>
    <w:rsid w:val="00925EA0"/>
    <w:rsid w:val="00926D93"/>
    <w:rsid w:val="009B6C61"/>
    <w:rsid w:val="009D58B4"/>
    <w:rsid w:val="00A12A40"/>
    <w:rsid w:val="00A84083"/>
    <w:rsid w:val="00AA7625"/>
    <w:rsid w:val="00B4696B"/>
    <w:rsid w:val="00C01F2E"/>
    <w:rsid w:val="00C93265"/>
    <w:rsid w:val="00CA2C26"/>
    <w:rsid w:val="00CB0A87"/>
    <w:rsid w:val="00CD44E6"/>
    <w:rsid w:val="00DA6CBB"/>
    <w:rsid w:val="00DC6301"/>
    <w:rsid w:val="00DC6924"/>
    <w:rsid w:val="00E120D2"/>
    <w:rsid w:val="00EA68BE"/>
    <w:rsid w:val="00EC4560"/>
    <w:rsid w:val="00FC7089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ED1A"/>
  <w15:chartTrackingRefBased/>
  <w15:docId w15:val="{579B38AA-36EF-46E1-B0E9-61F27209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0A87"/>
    <w:rPr>
      <w:b/>
      <w:bCs/>
    </w:rPr>
  </w:style>
  <w:style w:type="character" w:styleId="HTML">
    <w:name w:val="HTML Code"/>
    <w:basedOn w:val="a0"/>
    <w:uiPriority w:val="99"/>
    <w:semiHidden/>
    <w:unhideWhenUsed/>
    <w:rsid w:val="00CB0A8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DC69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A76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76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54</cp:revision>
  <dcterms:created xsi:type="dcterms:W3CDTF">2019-03-08T16:07:00Z</dcterms:created>
  <dcterms:modified xsi:type="dcterms:W3CDTF">2019-03-09T06:28:00Z</dcterms:modified>
</cp:coreProperties>
</file>