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E1" w:rsidRDefault="001E24E1">
      <w:pPr>
        <w:rPr>
          <w:rStyle w:val="pl1"/>
        </w:rPr>
      </w:pPr>
      <w:r>
        <w:rPr>
          <w:rStyle w:val="pl1"/>
          <w:rFonts w:hint="eastAsia"/>
        </w:rPr>
        <w:t>语言参考。</w:t>
      </w:r>
    </w:p>
    <w:p w:rsidR="001E24E1" w:rsidRDefault="001E24E1">
      <w:pPr>
        <w:rPr>
          <w:rStyle w:val="pl1"/>
        </w:rPr>
      </w:pPr>
      <w:r>
        <w:rPr>
          <w:rStyle w:val="pl1"/>
          <w:rFonts w:hint="eastAsia"/>
        </w:rPr>
        <w:t>推荐</w:t>
      </w:r>
      <w:proofErr w:type="spellStart"/>
      <w:r>
        <w:rPr>
          <w:rFonts w:ascii="Helvetica" w:hAnsi="Helvetica" w:cs="Helvetica"/>
          <w:color w:val="333333"/>
        </w:rPr>
        <w:t>c++</w:t>
      </w:r>
      <w:proofErr w:type="spellEnd"/>
      <w:r>
        <w:rPr>
          <w:rFonts w:ascii="Helvetica" w:hAnsi="Helvetica" w:cs="Helvetica"/>
          <w:color w:val="333333"/>
        </w:rPr>
        <w:t>程序设计第四版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郑莉等著</w:t>
      </w:r>
      <w:r>
        <w:rPr>
          <w:rFonts w:ascii="Helvetica" w:hAnsi="Helvetica" w:cs="Helvetica" w:hint="eastAsia"/>
          <w:color w:val="333333"/>
        </w:rPr>
        <w:t xml:space="preserve">  </w:t>
      </w:r>
      <w:r>
        <w:rPr>
          <w:rFonts w:ascii="Helvetica" w:hAnsi="Helvetica" w:cs="Helvetica" w:hint="eastAsia"/>
          <w:color w:val="333333"/>
        </w:rPr>
        <w:t>有丰富的网络教学资源</w:t>
      </w:r>
    </w:p>
    <w:p w:rsidR="001E24E1" w:rsidRDefault="001E24E1">
      <w:pPr>
        <w:rPr>
          <w:rStyle w:val="pl1"/>
        </w:rPr>
      </w:pPr>
    </w:p>
    <w:p w:rsidR="001E24E1" w:rsidRDefault="001E24E1">
      <w:pPr>
        <w:rPr>
          <w:rStyle w:val="pl1"/>
        </w:rPr>
      </w:pPr>
    </w:p>
    <w:p w:rsidR="001E24E1" w:rsidRDefault="001E24E1">
      <w:pPr>
        <w:rPr>
          <w:rStyle w:val="pl1"/>
        </w:rPr>
      </w:pPr>
      <w:r>
        <w:rPr>
          <w:rStyle w:val="pl1"/>
          <w:rFonts w:hint="eastAsia"/>
        </w:rPr>
        <w:t>面向对象分析设计参考书：</w:t>
      </w:r>
    </w:p>
    <w:p w:rsidR="001E24E1" w:rsidRDefault="001E24E1">
      <w:pPr>
        <w:rPr>
          <w:rStyle w:val="pl1"/>
        </w:rPr>
      </w:pPr>
      <w:r>
        <w:rPr>
          <w:rStyle w:val="pl1"/>
          <w:rFonts w:hint="eastAsia"/>
        </w:rPr>
        <w:t>《面向对象分析与设计》</w:t>
      </w:r>
    </w:p>
    <w:p w:rsidR="004B6FD9" w:rsidRDefault="004B6FD9">
      <w:pPr>
        <w:rPr>
          <w:rFonts w:ascii="Helvetica" w:hAnsi="Helvetica" w:cs="Helvetica"/>
          <w:color w:val="111111"/>
          <w:sz w:val="18"/>
          <w:szCs w:val="18"/>
        </w:rPr>
      </w:pPr>
      <w:r>
        <w:rPr>
          <w:rStyle w:val="pl1"/>
        </w:rPr>
        <w:t>作者</w:t>
      </w:r>
      <w:r>
        <w:rPr>
          <w:rFonts w:ascii="Helvetica" w:hAnsi="Helvetica" w:cs="Helvetica"/>
          <w:color w:val="111111"/>
          <w:sz w:val="18"/>
          <w:szCs w:val="18"/>
        </w:rPr>
        <w:t xml:space="preserve">: </w:t>
      </w:r>
      <w:hyperlink r:id="rId4" w:history="1">
        <w:r>
          <w:rPr>
            <w:rStyle w:val="a3"/>
            <w:rFonts w:ascii="Helvetica" w:hAnsi="Helvetica" w:cs="Helvetica"/>
            <w:sz w:val="18"/>
            <w:szCs w:val="18"/>
          </w:rPr>
          <w:t>Grady Booch / Robert A. Maksimchuk / Michael W. Engel / Bobbi J. Young / Jim Conallen / Kelli A. Houston</w:t>
        </w:r>
      </w:hyperlink>
      <w:r>
        <w:rPr>
          <w:rFonts w:ascii="Helvetica" w:hAnsi="Helvetica" w:cs="Helvetica"/>
          <w:color w:val="111111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111111"/>
          <w:sz w:val="18"/>
          <w:szCs w:val="18"/>
        </w:rPr>
        <w:t xml:space="preserve"> </w:t>
      </w:r>
      <w:r>
        <w:rPr>
          <w:rStyle w:val="pl1"/>
        </w:rPr>
        <w:t>出版社</w:t>
      </w:r>
      <w:r>
        <w:rPr>
          <w:rStyle w:val="pl1"/>
        </w:rPr>
        <w:t>:</w:t>
      </w:r>
      <w:r>
        <w:rPr>
          <w:rFonts w:ascii="Helvetica" w:hAnsi="Helvetica" w:cs="Helvetica"/>
          <w:color w:val="111111"/>
          <w:sz w:val="18"/>
          <w:szCs w:val="18"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</w:rPr>
        <w:t>人民邮电出版社</w:t>
      </w:r>
      <w:r>
        <w:rPr>
          <w:rFonts w:ascii="Helvetica" w:hAnsi="Helvetica" w:cs="Helvetica" w:hint="eastAsia"/>
          <w:color w:val="111111"/>
          <w:sz w:val="18"/>
          <w:szCs w:val="18"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</w:rPr>
        <w:t>（第</w:t>
      </w:r>
      <w:r>
        <w:rPr>
          <w:rFonts w:ascii="Helvetica" w:hAnsi="Helvetica" w:cs="Helvetica"/>
          <w:color w:val="111111"/>
          <w:sz w:val="18"/>
          <w:szCs w:val="18"/>
        </w:rPr>
        <w:t>3</w:t>
      </w:r>
      <w:r>
        <w:rPr>
          <w:rFonts w:ascii="Helvetica" w:hAnsi="Helvetica" w:cs="Helvetica"/>
          <w:color w:val="111111"/>
          <w:sz w:val="18"/>
          <w:szCs w:val="18"/>
        </w:rPr>
        <w:t>版）</w:t>
      </w:r>
    </w:p>
    <w:p w:rsidR="004B6FD9" w:rsidRDefault="004B6FD9">
      <w:pPr>
        <w:rPr>
          <w:rFonts w:ascii="Helvetica" w:hAnsi="Helvetica" w:cs="Helvetica"/>
          <w:color w:val="111111"/>
          <w:sz w:val="18"/>
          <w:szCs w:val="18"/>
        </w:rPr>
      </w:pPr>
      <w:r>
        <w:rPr>
          <w:rStyle w:val="pl1"/>
        </w:rPr>
        <w:t>原作名</w:t>
      </w:r>
      <w:r>
        <w:rPr>
          <w:rStyle w:val="pl1"/>
        </w:rPr>
        <w:t>:</w:t>
      </w:r>
      <w:r>
        <w:rPr>
          <w:rFonts w:ascii="Helvetica" w:hAnsi="Helvetica" w:cs="Helvetica"/>
          <w:color w:val="111111"/>
          <w:sz w:val="18"/>
          <w:szCs w:val="18"/>
        </w:rPr>
        <w:t xml:space="preserve"> Object-Oriented Analysis and Design with Applications</w:t>
      </w:r>
      <w:r>
        <w:rPr>
          <w:rFonts w:ascii="Helvetica" w:hAnsi="Helvetica" w:cs="Helvetica"/>
          <w:color w:val="111111"/>
          <w:sz w:val="18"/>
          <w:szCs w:val="18"/>
        </w:rPr>
        <w:br/>
      </w:r>
      <w:r>
        <w:rPr>
          <w:rStyle w:val="pl1"/>
        </w:rPr>
        <w:t>译者</w:t>
      </w:r>
      <w:r>
        <w:rPr>
          <w:rFonts w:ascii="Helvetica" w:hAnsi="Helvetica" w:cs="Helvetica"/>
          <w:color w:val="111111"/>
          <w:sz w:val="18"/>
          <w:szCs w:val="18"/>
        </w:rPr>
        <w:t xml:space="preserve">: </w:t>
      </w:r>
      <w:hyperlink r:id="rId5" w:history="1">
        <w:r>
          <w:rPr>
            <w:rStyle w:val="a3"/>
            <w:rFonts w:ascii="Helvetica" w:hAnsi="Helvetica" w:cs="Helvetica"/>
            <w:sz w:val="18"/>
            <w:szCs w:val="18"/>
          </w:rPr>
          <w:t>王海鹏</w:t>
        </w:r>
      </w:hyperlink>
      <w:r>
        <w:rPr>
          <w:rFonts w:ascii="Helvetica" w:hAnsi="Helvetica" w:cs="Helvetica"/>
          <w:color w:val="111111"/>
          <w:sz w:val="18"/>
          <w:szCs w:val="18"/>
        </w:rPr>
        <w:t xml:space="preserve"> / </w:t>
      </w:r>
      <w:hyperlink r:id="rId6" w:history="1">
        <w:r>
          <w:rPr>
            <w:rStyle w:val="a3"/>
            <w:rFonts w:ascii="Helvetica" w:hAnsi="Helvetica" w:cs="Helvetica"/>
            <w:sz w:val="18"/>
            <w:szCs w:val="18"/>
          </w:rPr>
          <w:t>潘加宇</w:t>
        </w:r>
      </w:hyperlink>
      <w:r w:rsidR="001E24E1">
        <w:rPr>
          <w:rFonts w:ascii="Helvetica" w:hAnsi="Helvetica" w:cs="Helvetica"/>
          <w:color w:val="111111"/>
          <w:sz w:val="18"/>
          <w:szCs w:val="18"/>
        </w:rPr>
        <w:t xml:space="preserve"> </w:t>
      </w:r>
    </w:p>
    <w:p w:rsidR="001E24E1" w:rsidRDefault="001E24E1">
      <w:pPr>
        <w:rPr>
          <w:rFonts w:ascii="Helvetica" w:hAnsi="Helvetica" w:cs="Helvetica"/>
          <w:color w:val="111111"/>
          <w:sz w:val="18"/>
          <w:szCs w:val="18"/>
        </w:rPr>
      </w:pPr>
    </w:p>
    <w:p w:rsidR="001E24E1" w:rsidRDefault="001E24E1">
      <w:pPr>
        <w:rPr>
          <w:rFonts w:ascii="Helvetica" w:hAnsi="Helvetica" w:cs="Helvetica"/>
          <w:color w:val="111111"/>
          <w:sz w:val="18"/>
          <w:szCs w:val="18"/>
        </w:rPr>
      </w:pPr>
      <w:r>
        <w:rPr>
          <w:rFonts w:ascii="Helvetica" w:hAnsi="Helvetica" w:cs="Helvetica" w:hint="eastAsia"/>
          <w:color w:val="111111"/>
          <w:sz w:val="18"/>
          <w:szCs w:val="18"/>
        </w:rPr>
        <w:t>《面向对象分析与设计》</w:t>
      </w:r>
      <w:r>
        <w:rPr>
          <w:rFonts w:ascii="Helvetica" w:hAnsi="Helvetica" w:cs="Helvetica" w:hint="eastAsia"/>
          <w:color w:val="111111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111111"/>
          <w:sz w:val="18"/>
          <w:szCs w:val="18"/>
        </w:rPr>
        <w:t>清华大学出版社</w:t>
      </w:r>
      <w:r>
        <w:rPr>
          <w:rFonts w:ascii="Helvetica" w:hAnsi="Helvetica" w:cs="Helvetica" w:hint="eastAsia"/>
          <w:color w:val="111111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111111"/>
          <w:sz w:val="18"/>
          <w:szCs w:val="18"/>
        </w:rPr>
        <w:t>邵维忠</w:t>
      </w:r>
      <w:r>
        <w:rPr>
          <w:rFonts w:ascii="Helvetica" w:hAnsi="Helvetica" w:cs="Helvetica" w:hint="eastAsia"/>
          <w:color w:val="111111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111111"/>
          <w:sz w:val="18"/>
          <w:szCs w:val="18"/>
        </w:rPr>
        <w:t>杨芙清</w:t>
      </w:r>
    </w:p>
    <w:p w:rsidR="001E24E1" w:rsidRDefault="001E24E1">
      <w:pPr>
        <w:rPr>
          <w:rFonts w:ascii="Helvetica" w:hAnsi="Helvetica" w:cs="Helvetica"/>
          <w:color w:val="111111"/>
          <w:sz w:val="18"/>
          <w:szCs w:val="18"/>
        </w:rPr>
      </w:pPr>
    </w:p>
    <w:p w:rsidR="001E24E1" w:rsidRDefault="001E24E1">
      <w:pPr>
        <w:rPr>
          <w:rFonts w:ascii="Helvetica" w:hAnsi="Helvetica" w:cs="Helvetica"/>
          <w:color w:val="111111"/>
          <w:sz w:val="18"/>
          <w:szCs w:val="18"/>
        </w:rPr>
      </w:pPr>
      <w:r>
        <w:rPr>
          <w:rFonts w:ascii="Helvetica" w:hAnsi="Helvetica" w:cs="Helvetica" w:hint="eastAsia"/>
          <w:color w:val="111111"/>
          <w:sz w:val="18"/>
          <w:szCs w:val="18"/>
        </w:rPr>
        <w:t>《面向对象分析与设计》</w:t>
      </w:r>
      <w:r>
        <w:rPr>
          <w:rFonts w:ascii="Helvetica" w:hAnsi="Helvetica" w:cs="Helvetica" w:hint="eastAsia"/>
          <w:color w:val="111111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111111"/>
          <w:sz w:val="18"/>
          <w:szCs w:val="18"/>
        </w:rPr>
        <w:t>清华大学出版社</w:t>
      </w:r>
      <w:r>
        <w:rPr>
          <w:rFonts w:ascii="Helvetica" w:hAnsi="Helvetica" w:cs="Helvetica" w:hint="eastAsia"/>
          <w:color w:val="111111"/>
          <w:sz w:val="18"/>
          <w:szCs w:val="18"/>
        </w:rPr>
        <w:t xml:space="preserve"> </w:t>
      </w:r>
      <w:proofErr w:type="gramStart"/>
      <w:r w:rsidRPr="001E24E1">
        <w:rPr>
          <w:rFonts w:ascii="Helvetica" w:hAnsi="Helvetica" w:cs="Helvetica" w:hint="eastAsia"/>
          <w:color w:val="111111"/>
          <w:sz w:val="18"/>
          <w:szCs w:val="18"/>
        </w:rPr>
        <w:t>饶若楠</w:t>
      </w:r>
      <w:proofErr w:type="gramEnd"/>
      <w:r>
        <w:rPr>
          <w:rFonts w:ascii="Helvetica" w:hAnsi="Helvetica" w:cs="Helvetica" w:hint="eastAsia"/>
          <w:color w:val="111111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111111"/>
          <w:sz w:val="18"/>
          <w:szCs w:val="18"/>
        </w:rPr>
        <w:t>陈</w:t>
      </w:r>
      <w:proofErr w:type="gramStart"/>
      <w:r>
        <w:rPr>
          <w:rFonts w:ascii="Helvetica" w:hAnsi="Helvetica" w:cs="Helvetica" w:hint="eastAsia"/>
          <w:color w:val="111111"/>
          <w:sz w:val="18"/>
          <w:szCs w:val="18"/>
        </w:rPr>
        <w:t>浩</w:t>
      </w:r>
      <w:proofErr w:type="gramEnd"/>
      <w:r>
        <w:rPr>
          <w:rFonts w:ascii="Helvetica" w:hAnsi="Helvetica" w:cs="Helvetica" w:hint="eastAsia"/>
          <w:color w:val="111111"/>
          <w:sz w:val="18"/>
          <w:szCs w:val="18"/>
        </w:rPr>
        <w:t>鹏</w:t>
      </w:r>
    </w:p>
    <w:p w:rsidR="001E24E1" w:rsidRDefault="001E24E1">
      <w:pPr>
        <w:rPr>
          <w:rFonts w:ascii="Helvetica" w:hAnsi="Helvetica" w:cs="Helvetica"/>
          <w:color w:val="111111"/>
          <w:sz w:val="18"/>
          <w:szCs w:val="18"/>
        </w:rPr>
      </w:pPr>
    </w:p>
    <w:p w:rsidR="001E24E1" w:rsidRDefault="001E24E1">
      <w:pPr>
        <w:rPr>
          <w:rFonts w:ascii="Helvetica" w:hAnsi="Helvetica" w:cs="Helvetica"/>
          <w:color w:val="111111"/>
          <w:sz w:val="18"/>
          <w:szCs w:val="18"/>
        </w:rPr>
      </w:pPr>
      <w:r>
        <w:rPr>
          <w:rFonts w:ascii="Helvetica" w:hAnsi="Helvetica" w:cs="Helvetica" w:hint="eastAsia"/>
          <w:color w:val="111111"/>
          <w:sz w:val="18"/>
          <w:szCs w:val="18"/>
        </w:rPr>
        <w:t>设计模式：</w:t>
      </w:r>
    </w:p>
    <w:p w:rsidR="001E24E1" w:rsidRDefault="001E24E1">
      <w:pPr>
        <w:rPr>
          <w:rFonts w:ascii="Helvetica" w:hAnsi="Helvetica" w:cs="Helvetica"/>
          <w:color w:val="111111"/>
          <w:sz w:val="18"/>
          <w:szCs w:val="18"/>
        </w:rPr>
      </w:pPr>
      <w:r>
        <w:rPr>
          <w:rFonts w:hint="eastAsia"/>
        </w:rPr>
        <w:t>《设计模式：可复用面向对象软件的基础》</w:t>
      </w:r>
    </w:p>
    <w:p w:rsidR="004B6FD9" w:rsidRDefault="001E24E1">
      <w:pPr>
        <w:rPr>
          <w:rFonts w:ascii="Helvetica" w:hAnsi="Helvetica" w:cs="Helvetica"/>
          <w:color w:val="111111"/>
          <w:sz w:val="18"/>
          <w:szCs w:val="18"/>
        </w:rPr>
      </w:pP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 xml:space="preserve">] </w:t>
      </w:r>
      <w:hyperlink r:id="rId7" w:tgtFrame="_blank" w:history="1">
        <w:r>
          <w:rPr>
            <w:rStyle w:val="a3"/>
            <w:rFonts w:hint="eastAsia"/>
          </w:rPr>
          <w:t>Erich Gamma</w:t>
        </w:r>
      </w:hyperlink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 xml:space="preserve">] </w:t>
      </w:r>
      <w:hyperlink r:id="rId8" w:tgtFrame="_blank" w:history="1">
        <w:r>
          <w:rPr>
            <w:rStyle w:val="a3"/>
            <w:rFonts w:hint="eastAsia"/>
          </w:rPr>
          <w:t>Richard Helm</w:t>
        </w:r>
      </w:hyperlink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 xml:space="preserve">] </w:t>
      </w:r>
      <w:hyperlink r:id="rId9" w:tgtFrame="_blank" w:history="1">
        <w:r>
          <w:rPr>
            <w:rStyle w:val="a3"/>
            <w:rFonts w:hint="eastAsia"/>
          </w:rPr>
          <w:t>Ralph Johnson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著；</w:t>
      </w:r>
      <w:hyperlink r:id="rId10" w:tgtFrame="_blank" w:history="1">
        <w:r>
          <w:rPr>
            <w:rStyle w:val="a3"/>
            <w:rFonts w:hint="eastAsia"/>
          </w:rPr>
          <w:t>刘建中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4B6FD9" w:rsidRDefault="00486C6B">
      <w:pPr>
        <w:rPr>
          <w:rFonts w:ascii="ˎ̥" w:hAnsi="ˎ̥"/>
          <w:sz w:val="18"/>
          <w:szCs w:val="18"/>
        </w:rPr>
      </w:pPr>
      <w:r>
        <w:rPr>
          <w:rFonts w:ascii="ˎ̥" w:hAnsi="ˎ̥" w:hint="eastAsia"/>
          <w:color w:val="000000"/>
          <w:sz w:val="20"/>
          <w:szCs w:val="20"/>
        </w:rPr>
        <w:t>《</w:t>
      </w:r>
      <w:r>
        <w:rPr>
          <w:rFonts w:ascii="ˎ̥" w:hAnsi="ˎ̥"/>
          <w:color w:val="000000"/>
          <w:sz w:val="20"/>
          <w:szCs w:val="20"/>
        </w:rPr>
        <w:t>设计模式实训教程》</w:t>
      </w:r>
      <w:r>
        <w:rPr>
          <w:rFonts w:ascii="ˎ̥" w:hAnsi="ˎ̥"/>
          <w:sz w:val="18"/>
          <w:szCs w:val="18"/>
        </w:rPr>
        <w:t>清华大学出版社</w:t>
      </w:r>
      <w:r>
        <w:rPr>
          <w:rFonts w:ascii="ˎ̥" w:hAnsi="ˎ̥" w:hint="eastAsia"/>
          <w:sz w:val="18"/>
          <w:szCs w:val="18"/>
        </w:rPr>
        <w:t xml:space="preserve"> </w:t>
      </w:r>
      <w:r>
        <w:rPr>
          <w:rFonts w:ascii="ˎ̥" w:hAnsi="ˎ̥" w:hint="eastAsia"/>
          <w:sz w:val="18"/>
          <w:szCs w:val="18"/>
        </w:rPr>
        <w:t>刘伟</w:t>
      </w:r>
    </w:p>
    <w:p w:rsidR="00154CFE" w:rsidRDefault="00154CFE">
      <w:pPr>
        <w:rPr>
          <w:rFonts w:ascii="ˎ̥" w:hAnsi="ˎ̥"/>
          <w:sz w:val="18"/>
          <w:szCs w:val="18"/>
        </w:rPr>
      </w:pPr>
    </w:p>
    <w:p w:rsidR="00154CFE" w:rsidRDefault="00154CFE">
      <w:pPr>
        <w:rPr>
          <w:rFonts w:ascii="ˎ̥" w:hAnsi="ˎ̥"/>
          <w:sz w:val="18"/>
          <w:szCs w:val="18"/>
        </w:rPr>
      </w:pPr>
    </w:p>
    <w:p w:rsidR="00154CFE" w:rsidRDefault="00154CFE">
      <w:pPr>
        <w:rPr>
          <w:rFonts w:ascii="ˎ̥" w:hAnsi="ˎ̥"/>
          <w:sz w:val="18"/>
          <w:szCs w:val="18"/>
        </w:rPr>
      </w:pPr>
    </w:p>
    <w:p w:rsidR="00154CFE" w:rsidRDefault="00154CFE">
      <w:pPr>
        <w:rPr>
          <w:rFonts w:ascii="ˎ̥" w:hAnsi="ˎ̥"/>
          <w:sz w:val="18"/>
          <w:szCs w:val="18"/>
        </w:rPr>
      </w:pPr>
      <w:r>
        <w:rPr>
          <w:rFonts w:ascii="ˎ̥" w:hAnsi="ˎ̥" w:hint="eastAsia"/>
          <w:sz w:val="18"/>
          <w:szCs w:val="18"/>
        </w:rPr>
        <w:t>下周作业</w:t>
      </w:r>
      <w:r>
        <w:rPr>
          <w:rFonts w:ascii="ˎ̥" w:hAnsi="ˎ̥" w:hint="eastAsia"/>
          <w:sz w:val="18"/>
          <w:szCs w:val="18"/>
        </w:rPr>
        <w:t>:</w:t>
      </w:r>
    </w:p>
    <w:p w:rsidR="00154CFE" w:rsidRDefault="00154CFE">
      <w:pPr>
        <w:rPr>
          <w:rFonts w:ascii="ˎ̥" w:hAnsi="ˎ̥"/>
          <w:sz w:val="18"/>
          <w:szCs w:val="18"/>
        </w:rPr>
      </w:pPr>
    </w:p>
    <w:p w:rsidR="00154CFE" w:rsidRPr="00154CFE" w:rsidRDefault="00154CFE" w:rsidP="00154CFE">
      <w:pPr>
        <w:rPr>
          <w:rFonts w:ascii="Arial" w:cs="Arial"/>
        </w:rPr>
      </w:pPr>
      <w:r>
        <w:rPr>
          <w:rFonts w:ascii="Arial" w:cs="Arial" w:hint="eastAsia"/>
        </w:rPr>
        <w:t>1.</w:t>
      </w:r>
      <w:r>
        <w:rPr>
          <w:rFonts w:ascii="Arial" w:cs="Arial" w:hint="eastAsia"/>
        </w:rPr>
        <w:t>设计一个</w:t>
      </w:r>
      <w:proofErr w:type="gramStart"/>
      <w:r>
        <w:rPr>
          <w:rFonts w:ascii="Arial" w:cs="Arial" w:hint="eastAsia"/>
        </w:rPr>
        <w:t>抽象基类</w:t>
      </w:r>
      <w:proofErr w:type="gramEnd"/>
      <w:r>
        <w:rPr>
          <w:rFonts w:ascii="Arial" w:hAnsi="Arial" w:cs="Arial"/>
          <w:b/>
        </w:rPr>
        <w:t>Worker</w:t>
      </w:r>
      <w:r>
        <w:rPr>
          <w:rFonts w:ascii="Arial" w:cs="Arial" w:hint="eastAsia"/>
        </w:rPr>
        <w:t>，并从该基类中派生出</w:t>
      </w:r>
      <w:r>
        <w:rPr>
          <w:rFonts w:ascii="Arial" w:cs="Arial" w:hint="eastAsia"/>
          <w:b/>
        </w:rPr>
        <w:t>计时工人类</w:t>
      </w:r>
      <w:proofErr w:type="spellStart"/>
      <w:r>
        <w:rPr>
          <w:rFonts w:ascii="Arial" w:hAnsi="Arial" w:cs="Arial"/>
          <w:b/>
        </w:rPr>
        <w:t>HourlyWorker</w:t>
      </w:r>
      <w:proofErr w:type="spellEnd"/>
      <w:r>
        <w:rPr>
          <w:rFonts w:ascii="Arial" w:cs="Arial" w:hint="eastAsia"/>
        </w:rPr>
        <w:t>和</w:t>
      </w:r>
      <w:r>
        <w:rPr>
          <w:rFonts w:ascii="Arial" w:cs="Arial" w:hint="eastAsia"/>
          <w:b/>
        </w:rPr>
        <w:t>计薪工</w:t>
      </w:r>
    </w:p>
    <w:p w:rsidR="00154CFE" w:rsidRDefault="00154CFE" w:rsidP="00154CFE">
      <w:pPr>
        <w:ind w:firstLineChars="200" w:firstLine="422"/>
        <w:rPr>
          <w:rFonts w:ascii="Arial" w:hAnsi="Arial" w:cs="Arial"/>
          <w:b/>
        </w:rPr>
      </w:pPr>
      <w:r>
        <w:rPr>
          <w:rFonts w:ascii="Arial" w:cs="Arial" w:hint="eastAsia"/>
          <w:b/>
        </w:rPr>
        <w:t>人类</w:t>
      </w:r>
      <w:proofErr w:type="spellStart"/>
      <w:r>
        <w:rPr>
          <w:rFonts w:ascii="Arial" w:hAnsi="Arial" w:cs="Arial"/>
          <w:b/>
        </w:rPr>
        <w:t>SalariedWorker</w:t>
      </w:r>
      <w:proofErr w:type="spellEnd"/>
      <w:r>
        <w:rPr>
          <w:rFonts w:ascii="Arial" w:hAnsi="Arial" w:cs="Arial" w:hint="eastAsia"/>
        </w:rPr>
        <w:t>。每名工人都具有</w:t>
      </w:r>
      <w:r>
        <w:rPr>
          <w:rFonts w:ascii="Arial" w:hAnsi="Arial" w:cs="Arial" w:hint="eastAsia"/>
          <w:b/>
        </w:rPr>
        <w:t>姓名</w:t>
      </w:r>
      <w:r>
        <w:rPr>
          <w:rFonts w:ascii="Arial" w:hAnsi="Arial" w:cs="Arial"/>
          <w:b/>
        </w:rPr>
        <w:t>name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  <w:b/>
        </w:rPr>
        <w:t>年龄</w:t>
      </w:r>
      <w:r>
        <w:rPr>
          <w:rFonts w:ascii="Arial" w:hAnsi="Arial" w:cs="Arial"/>
          <w:b/>
        </w:rPr>
        <w:t>age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  <w:b/>
        </w:rPr>
        <w:t>性别</w:t>
      </w:r>
      <w:r>
        <w:rPr>
          <w:rFonts w:ascii="Arial" w:hAnsi="Arial" w:cs="Arial"/>
          <w:b/>
        </w:rPr>
        <w:t>sex</w:t>
      </w:r>
      <w:r>
        <w:rPr>
          <w:rFonts w:ascii="Arial" w:hAnsi="Arial" w:cs="Arial" w:hint="eastAsia"/>
        </w:rPr>
        <w:t>和</w:t>
      </w:r>
      <w:r>
        <w:rPr>
          <w:rFonts w:ascii="Arial" w:hAnsi="Arial" w:cs="Arial" w:hint="eastAsia"/>
          <w:b/>
        </w:rPr>
        <w:t>小时工资</w:t>
      </w:r>
    </w:p>
    <w:p w:rsidR="00154CFE" w:rsidRDefault="00154CFE" w:rsidP="00154CFE">
      <w:pPr>
        <w:ind w:firstLineChars="200" w:firstLine="422"/>
        <w:rPr>
          <w:rFonts w:ascii="Arial" w:hAnsi="Arial" w:cs="Arial"/>
        </w:rPr>
      </w:pPr>
      <w:r>
        <w:rPr>
          <w:rFonts w:ascii="Arial" w:hAnsi="Arial" w:cs="Arial" w:hint="eastAsia"/>
          <w:b/>
        </w:rPr>
        <w:t>额</w:t>
      </w:r>
      <w:proofErr w:type="spellStart"/>
      <w:r>
        <w:rPr>
          <w:rFonts w:ascii="Arial" w:hAnsi="Arial" w:cs="Arial"/>
          <w:b/>
        </w:rPr>
        <w:t>pay_per_hour</w:t>
      </w:r>
      <w:proofErr w:type="spellEnd"/>
      <w:r>
        <w:rPr>
          <w:rFonts w:ascii="Arial" w:hAnsi="Arial" w:cs="Arial" w:hint="eastAsia"/>
        </w:rPr>
        <w:t>等属性；周薪计算成员函数</w:t>
      </w:r>
      <w:r>
        <w:rPr>
          <w:rFonts w:ascii="Arial" w:hAnsi="Arial" w:cs="Arial"/>
        </w:rPr>
        <w:t xml:space="preserve">void </w:t>
      </w:r>
      <w:proofErr w:type="spellStart"/>
      <w:r>
        <w:rPr>
          <w:rFonts w:ascii="Arial" w:hAnsi="Arial" w:cs="Arial"/>
          <w:b/>
        </w:rPr>
        <w:t>Compute_pay</w:t>
      </w:r>
      <w:proofErr w:type="spellEnd"/>
      <w:r>
        <w:rPr>
          <w:rFonts w:ascii="Arial" w:hAnsi="Arial" w:cs="Arial"/>
        </w:rPr>
        <w:t xml:space="preserve">(double </w:t>
      </w:r>
      <w:r>
        <w:rPr>
          <w:rFonts w:ascii="Arial" w:hAnsi="Arial" w:cs="Arial"/>
          <w:b/>
        </w:rPr>
        <w:t>hours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>，</w:t>
      </w:r>
    </w:p>
    <w:p w:rsidR="00154CFE" w:rsidRDefault="00154CFE" w:rsidP="00154CFE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（其中参数</w:t>
      </w:r>
      <w:r>
        <w:rPr>
          <w:rFonts w:ascii="Arial" w:hAnsi="Arial" w:cs="Arial"/>
          <w:b/>
        </w:rPr>
        <w:t>hours</w:t>
      </w:r>
      <w:r>
        <w:rPr>
          <w:rFonts w:ascii="Arial" w:hAnsi="Arial" w:cs="Arial" w:hint="eastAsia"/>
        </w:rPr>
        <w:t>为每周的实际工作时数）和用于显示工人的基本信息的标准输出运</w:t>
      </w:r>
    </w:p>
    <w:p w:rsidR="00154CFE" w:rsidRDefault="00154CFE" w:rsidP="00154CFE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算符友元函数</w:t>
      </w:r>
      <w:proofErr w:type="spellStart"/>
      <w:r>
        <w:rPr>
          <w:rFonts w:ascii="Arial" w:hAnsi="Arial" w:cs="Arial"/>
        </w:rPr>
        <w:t>ostream</w:t>
      </w:r>
      <w:proofErr w:type="spellEnd"/>
      <w:r>
        <w:rPr>
          <w:rFonts w:ascii="Arial" w:hAnsi="Arial" w:cs="Arial"/>
        </w:rPr>
        <w:t xml:space="preserve">&amp; </w:t>
      </w:r>
      <w:r>
        <w:rPr>
          <w:rFonts w:ascii="Arial" w:hAnsi="Arial" w:cs="Arial"/>
          <w:b/>
        </w:rPr>
        <w:t>operator&lt;&lt;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ostream</w:t>
      </w:r>
      <w:proofErr w:type="spellEnd"/>
      <w:r>
        <w:rPr>
          <w:rFonts w:ascii="Arial" w:hAnsi="Arial" w:cs="Arial"/>
        </w:rPr>
        <w:t xml:space="preserve">&amp; </w:t>
      </w:r>
      <w:r>
        <w:rPr>
          <w:rFonts w:ascii="Arial" w:hAnsi="Arial" w:cs="Arial"/>
          <w:b/>
        </w:rPr>
        <w:t>out</w:t>
      </w:r>
      <w:r>
        <w:rPr>
          <w:rFonts w:ascii="Arial" w:hAnsi="Arial" w:cs="Arial"/>
        </w:rPr>
        <w:t xml:space="preserve">, Worker&amp; </w:t>
      </w:r>
      <w:r>
        <w:rPr>
          <w:rFonts w:ascii="Arial" w:hAnsi="Arial" w:cs="Arial"/>
          <w:b/>
        </w:rPr>
        <w:t>worker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>。</w:t>
      </w:r>
    </w:p>
    <w:p w:rsidR="00154CFE" w:rsidRDefault="00154CFE" w:rsidP="00154CFE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工人的</w:t>
      </w:r>
      <w:r>
        <w:rPr>
          <w:rFonts w:ascii="Arial" w:hAnsi="Arial" w:cs="Arial" w:hint="eastAsia"/>
          <w:b/>
        </w:rPr>
        <w:t>薪金等级</w:t>
      </w:r>
      <w:r>
        <w:rPr>
          <w:rFonts w:ascii="Arial" w:hAnsi="Arial" w:cs="Arial" w:hint="eastAsia"/>
        </w:rPr>
        <w:t>以</w:t>
      </w:r>
      <w:r>
        <w:rPr>
          <w:rFonts w:ascii="Arial" w:hAnsi="Arial" w:cs="Arial" w:hint="eastAsia"/>
          <w:b/>
        </w:rPr>
        <w:t>小时工资额</w:t>
      </w:r>
      <w:r>
        <w:rPr>
          <w:rFonts w:ascii="Arial" w:hAnsi="Arial" w:cs="Arial" w:hint="eastAsia"/>
        </w:rPr>
        <w:t>划分：</w:t>
      </w:r>
    </w:p>
    <w:p w:rsidR="00154CFE" w:rsidRDefault="00154CFE" w:rsidP="00154CFE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计时工人的</w:t>
      </w:r>
      <w:r>
        <w:rPr>
          <w:rFonts w:ascii="Arial" w:hAnsi="Arial" w:cs="Arial" w:hint="eastAsia"/>
          <w:b/>
        </w:rPr>
        <w:t>薪金等级</w:t>
      </w:r>
      <w:r>
        <w:rPr>
          <w:rFonts w:ascii="Arial" w:hAnsi="Arial" w:cs="Arial" w:hint="eastAsia"/>
        </w:rPr>
        <w:t>分为</w:t>
      </w:r>
      <w:r>
        <w:rPr>
          <w:rFonts w:ascii="Arial" w:hAnsi="Arial" w:cs="Arial"/>
        </w:rPr>
        <w:t>10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20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40 US$/hour</w:t>
      </w:r>
      <w:r>
        <w:rPr>
          <w:rFonts w:ascii="Arial" w:hAnsi="Arial" w:cs="Arial" w:hint="eastAsia"/>
        </w:rPr>
        <w:t>三个等级；</w:t>
      </w:r>
    </w:p>
    <w:p w:rsidR="00154CFE" w:rsidRDefault="00154CFE" w:rsidP="00154CFE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计薪工人的</w:t>
      </w:r>
      <w:r>
        <w:rPr>
          <w:rFonts w:ascii="Arial" w:hAnsi="Arial" w:cs="Arial" w:hint="eastAsia"/>
          <w:b/>
        </w:rPr>
        <w:t>薪金等级</w:t>
      </w:r>
      <w:r>
        <w:rPr>
          <w:rFonts w:ascii="Arial" w:hAnsi="Arial" w:cs="Arial" w:hint="eastAsia"/>
        </w:rPr>
        <w:t>，分为</w:t>
      </w:r>
      <w:r>
        <w:rPr>
          <w:rFonts w:ascii="Arial" w:hAnsi="Arial" w:cs="Arial"/>
        </w:rPr>
        <w:t>30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50 US$/hour</w:t>
      </w:r>
      <w:r>
        <w:rPr>
          <w:rFonts w:ascii="Arial" w:hAnsi="Arial" w:cs="Arial" w:hint="eastAsia"/>
        </w:rPr>
        <w:t>两个等级。</w:t>
      </w:r>
    </w:p>
    <w:p w:rsidR="00154CFE" w:rsidRDefault="00154CFE" w:rsidP="00154CFE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不同类别和等级工人的周薪计算方法不同，计时工人周薪的计算方法是：</w:t>
      </w:r>
    </w:p>
    <w:p w:rsidR="00154CFE" w:rsidRDefault="00154CFE" w:rsidP="00154CFE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如果每周的工作时数（</w:t>
      </w:r>
      <w:r>
        <w:rPr>
          <w:rFonts w:ascii="Arial" w:hAnsi="Arial" w:cs="Arial"/>
          <w:b/>
        </w:rPr>
        <w:t>hours</w:t>
      </w:r>
      <w:r>
        <w:rPr>
          <w:rFonts w:ascii="Arial" w:hAnsi="Arial" w:cs="Arial" w:hint="eastAsia"/>
        </w:rPr>
        <w:t>）在</w:t>
      </w:r>
      <w:r>
        <w:rPr>
          <w:rFonts w:ascii="Arial" w:hAnsi="Arial" w:cs="Arial"/>
        </w:rPr>
        <w:t>40</w:t>
      </w:r>
      <w:r>
        <w:rPr>
          <w:rFonts w:ascii="Arial" w:hAnsi="Arial" w:cs="Arial" w:hint="eastAsia"/>
        </w:rPr>
        <w:t>以内，则</w:t>
      </w:r>
      <w:r>
        <w:rPr>
          <w:rFonts w:ascii="Arial" w:hAnsi="Arial" w:cs="Arial" w:hint="eastAsia"/>
          <w:b/>
        </w:rPr>
        <w:t>周薪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 w:hint="eastAsia"/>
          <w:b/>
        </w:rPr>
        <w:t>小时工资额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×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b/>
        </w:rPr>
        <w:t>实际工作时数</w:t>
      </w:r>
      <w:r>
        <w:rPr>
          <w:rFonts w:ascii="Arial" w:hAnsi="Arial" w:cs="Arial" w:hint="eastAsia"/>
        </w:rPr>
        <w:t>；</w:t>
      </w:r>
    </w:p>
    <w:p w:rsidR="00154CFE" w:rsidRDefault="00154CFE" w:rsidP="00154CFE">
      <w:pPr>
        <w:ind w:firstLineChars="200" w:firstLine="420"/>
        <w:rPr>
          <w:rFonts w:ascii="Arial" w:hAnsi="Arial" w:cs="Arial"/>
          <w:b/>
        </w:rPr>
      </w:pPr>
      <w:r>
        <w:rPr>
          <w:rFonts w:ascii="Arial" w:hAnsi="Arial" w:cs="Arial" w:hint="eastAsia"/>
        </w:rPr>
        <w:t>如果每周的工作时数（</w:t>
      </w:r>
      <w:r>
        <w:rPr>
          <w:rFonts w:ascii="Arial" w:hAnsi="Arial" w:cs="Arial"/>
          <w:b/>
        </w:rPr>
        <w:t>hours</w:t>
      </w:r>
      <w:r>
        <w:rPr>
          <w:rFonts w:ascii="Arial" w:hAnsi="Arial" w:cs="Arial" w:hint="eastAsia"/>
        </w:rPr>
        <w:t>）超过</w:t>
      </w:r>
      <w:r>
        <w:rPr>
          <w:rFonts w:ascii="Arial" w:hAnsi="Arial" w:cs="Arial"/>
        </w:rPr>
        <w:t>40</w:t>
      </w:r>
      <w:r>
        <w:rPr>
          <w:rFonts w:ascii="Arial" w:hAnsi="Arial" w:cs="Arial" w:hint="eastAsia"/>
        </w:rPr>
        <w:t>，则</w:t>
      </w:r>
      <w:r>
        <w:rPr>
          <w:rFonts w:ascii="Arial" w:hAnsi="Arial" w:cs="Arial" w:hint="eastAsia"/>
          <w:b/>
        </w:rPr>
        <w:t>周薪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= </w:t>
      </w:r>
      <w:r>
        <w:rPr>
          <w:rFonts w:ascii="Arial" w:hAnsi="Arial" w:cs="Arial" w:hint="eastAsia"/>
          <w:b/>
        </w:rPr>
        <w:t>小时工资额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</w:rPr>
        <w:t>×</w:t>
      </w:r>
      <w:r>
        <w:rPr>
          <w:rFonts w:ascii="Arial" w:hAnsi="Arial" w:cs="Arial"/>
        </w:rPr>
        <w:t xml:space="preserve"> 40 + 1.5 </w:t>
      </w:r>
      <w:r>
        <w:rPr>
          <w:rFonts w:ascii="Arial" w:hAnsi="Arial" w:cs="Arial" w:hint="eastAsia"/>
        </w:rPr>
        <w:t>×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b/>
        </w:rPr>
        <w:t>小时</w:t>
      </w:r>
    </w:p>
    <w:p w:rsidR="00154CFE" w:rsidRDefault="00154CFE" w:rsidP="00154CFE">
      <w:pPr>
        <w:ind w:firstLineChars="200" w:firstLine="422"/>
        <w:rPr>
          <w:rFonts w:ascii="Arial" w:hAnsi="Arial" w:cs="Arial"/>
        </w:rPr>
      </w:pPr>
      <w:r>
        <w:rPr>
          <w:rFonts w:ascii="Arial" w:hAnsi="Arial" w:cs="Arial" w:hint="eastAsia"/>
          <w:b/>
        </w:rPr>
        <w:t>工资额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</w:rPr>
        <w:t>×（</w:t>
      </w:r>
      <w:r>
        <w:rPr>
          <w:rFonts w:ascii="Arial" w:hAnsi="Arial" w:cs="Arial" w:hint="eastAsia"/>
          <w:b/>
        </w:rPr>
        <w:t>实际工作时数</w:t>
      </w:r>
      <w:r>
        <w:rPr>
          <w:rFonts w:ascii="Arial" w:hAnsi="Arial" w:cs="Arial"/>
        </w:rPr>
        <w:t xml:space="preserve"> – 40</w:t>
      </w:r>
      <w:r>
        <w:rPr>
          <w:rFonts w:ascii="Arial" w:hAnsi="Arial" w:cs="Arial" w:hint="eastAsia"/>
        </w:rPr>
        <w:t>）。</w:t>
      </w:r>
    </w:p>
    <w:p w:rsidR="00154CFE" w:rsidRDefault="00154CFE" w:rsidP="00154CFE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而计薪工周薪的计算方法是：</w:t>
      </w:r>
    </w:p>
    <w:p w:rsidR="00154CFE" w:rsidRDefault="00154CFE" w:rsidP="00154CFE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如果每周的实际工作时数不少于</w:t>
      </w:r>
      <w:r>
        <w:rPr>
          <w:rFonts w:ascii="Arial" w:hAnsi="Arial" w:cs="Arial"/>
        </w:rPr>
        <w:t>35</w:t>
      </w:r>
      <w:r>
        <w:rPr>
          <w:rFonts w:ascii="Arial" w:hAnsi="Arial" w:cs="Arial" w:hint="eastAsia"/>
        </w:rPr>
        <w:t>小时，则按</w:t>
      </w:r>
      <w:r>
        <w:rPr>
          <w:rFonts w:ascii="Arial" w:hAnsi="Arial" w:cs="Arial"/>
        </w:rPr>
        <w:t>40</w:t>
      </w:r>
      <w:r>
        <w:rPr>
          <w:rFonts w:ascii="Arial" w:hAnsi="Arial" w:cs="Arial" w:hint="eastAsia"/>
        </w:rPr>
        <w:t>小时计周薪（允许有半个工作日的</w:t>
      </w:r>
    </w:p>
    <w:p w:rsidR="00154CFE" w:rsidRDefault="00154CFE" w:rsidP="00154CFE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事</w:t>
      </w:r>
      <w:r>
        <w:rPr>
          <w:rFonts w:ascii="Arial" w:hAnsi="Arial" w:cs="Arial"/>
        </w:rPr>
        <w:t>/</w:t>
      </w:r>
      <w:r>
        <w:rPr>
          <w:rFonts w:ascii="Arial" w:hAnsi="Arial" w:cs="Arial" w:hint="eastAsia"/>
        </w:rPr>
        <w:t>病假），超出</w:t>
      </w:r>
      <w:r>
        <w:rPr>
          <w:rFonts w:ascii="Arial" w:hAnsi="Arial" w:cs="Arial"/>
        </w:rPr>
        <w:t>40</w:t>
      </w:r>
      <w:r>
        <w:rPr>
          <w:rFonts w:ascii="Arial" w:hAnsi="Arial" w:cs="Arial" w:hint="eastAsia"/>
        </w:rPr>
        <w:t>小时部分不计薪，即</w:t>
      </w:r>
      <w:r>
        <w:rPr>
          <w:rFonts w:ascii="Arial" w:hAnsi="Arial" w:cs="Arial" w:hint="eastAsia"/>
          <w:b/>
        </w:rPr>
        <w:t>周薪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= </w:t>
      </w:r>
      <w:r>
        <w:rPr>
          <w:rFonts w:ascii="Arial" w:hAnsi="Arial" w:cs="Arial" w:hint="eastAsia"/>
          <w:b/>
        </w:rPr>
        <w:t>小时工资额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</w:rPr>
        <w:t>×</w:t>
      </w:r>
      <w:r>
        <w:rPr>
          <w:rFonts w:ascii="Arial" w:hAnsi="Arial" w:cs="Arial"/>
        </w:rPr>
        <w:t xml:space="preserve"> 40</w:t>
      </w:r>
      <w:r>
        <w:rPr>
          <w:rFonts w:ascii="Arial" w:hAnsi="Arial" w:cs="Arial" w:hint="eastAsia"/>
        </w:rPr>
        <w:t>；</w:t>
      </w:r>
    </w:p>
    <w:p w:rsidR="00154CFE" w:rsidRDefault="00154CFE" w:rsidP="00154CFE">
      <w:pPr>
        <w:ind w:firstLineChars="200" w:firstLine="420"/>
        <w:rPr>
          <w:rFonts w:ascii="Arial" w:hAnsi="Arial" w:cs="Arial"/>
          <w:b/>
        </w:rPr>
      </w:pPr>
      <w:r>
        <w:rPr>
          <w:rFonts w:ascii="Arial" w:hAnsi="Arial" w:cs="Arial" w:hint="eastAsia"/>
        </w:rPr>
        <w:t>如果每周的实际工作时数少于</w:t>
      </w:r>
      <w:r>
        <w:rPr>
          <w:rFonts w:ascii="Arial" w:hAnsi="Arial" w:cs="Arial"/>
        </w:rPr>
        <w:t>35</w:t>
      </w:r>
      <w:r>
        <w:rPr>
          <w:rFonts w:ascii="Arial" w:hAnsi="Arial" w:cs="Arial" w:hint="eastAsia"/>
        </w:rPr>
        <w:t>小时（不含</w:t>
      </w:r>
      <w:r>
        <w:rPr>
          <w:rFonts w:ascii="Arial" w:hAnsi="Arial" w:cs="Arial"/>
        </w:rPr>
        <w:t>35</w:t>
      </w:r>
      <w:r>
        <w:rPr>
          <w:rFonts w:ascii="Arial" w:hAnsi="Arial" w:cs="Arial" w:hint="eastAsia"/>
        </w:rPr>
        <w:t>小时），则</w:t>
      </w:r>
      <w:r>
        <w:rPr>
          <w:rFonts w:ascii="Arial" w:hAnsi="Arial" w:cs="Arial" w:hint="eastAsia"/>
          <w:b/>
        </w:rPr>
        <w:t>周薪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= </w:t>
      </w:r>
      <w:r>
        <w:rPr>
          <w:rFonts w:ascii="Arial" w:hAnsi="Arial" w:cs="Arial" w:hint="eastAsia"/>
          <w:b/>
        </w:rPr>
        <w:t>小时工资额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b/>
        </w:rPr>
        <w:t>实</w:t>
      </w:r>
    </w:p>
    <w:p w:rsidR="00154CFE" w:rsidRDefault="00154CFE" w:rsidP="00154CFE">
      <w:pPr>
        <w:ind w:firstLineChars="200" w:firstLine="422"/>
        <w:rPr>
          <w:rFonts w:ascii="Arial" w:hAnsi="Arial" w:cs="Arial"/>
        </w:rPr>
      </w:pPr>
      <w:proofErr w:type="gramStart"/>
      <w:r>
        <w:rPr>
          <w:rFonts w:ascii="Arial" w:hAnsi="Arial" w:cs="Arial" w:hint="eastAsia"/>
          <w:b/>
        </w:rPr>
        <w:t>际工作</w:t>
      </w:r>
      <w:proofErr w:type="gramEnd"/>
      <w:r>
        <w:rPr>
          <w:rFonts w:ascii="Arial" w:hAnsi="Arial" w:cs="Arial" w:hint="eastAsia"/>
          <w:b/>
        </w:rPr>
        <w:t>时数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+ 0.5 </w:t>
      </w:r>
      <w:r>
        <w:rPr>
          <w:rFonts w:ascii="Arial" w:hAnsi="Arial" w:cs="Arial" w:hint="eastAsia"/>
        </w:rPr>
        <w:t>×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b/>
        </w:rPr>
        <w:t>小时工资额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</w:rPr>
        <w:t>×</w:t>
      </w:r>
      <w:r>
        <w:rPr>
          <w:rFonts w:ascii="Arial" w:hAnsi="Arial" w:cs="Arial"/>
        </w:rPr>
        <w:t xml:space="preserve"> (35 - </w:t>
      </w:r>
      <w:r>
        <w:rPr>
          <w:rFonts w:ascii="Arial" w:hAnsi="Arial" w:cs="Arial" w:hint="eastAsia"/>
          <w:b/>
        </w:rPr>
        <w:t>实际工作时数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>。</w:t>
      </w:r>
    </w:p>
    <w:p w:rsidR="00154CFE" w:rsidRDefault="00154CFE" w:rsidP="00154CFE">
      <w:pPr>
        <w:ind w:firstLineChars="200" w:firstLine="420"/>
        <w:rPr>
          <w:rFonts w:ascii="Arial" w:hAnsi="Arial" w:cs="Arial"/>
        </w:rPr>
      </w:pPr>
    </w:p>
    <w:p w:rsidR="00154CFE" w:rsidRDefault="00154CFE" w:rsidP="00154CFE">
      <w:pPr>
        <w:ind w:firstLineChars="200" w:firstLine="422"/>
        <w:rPr>
          <w:rFonts w:ascii="Arial" w:hAnsi="Arial" w:cs="Arial"/>
        </w:rPr>
      </w:pPr>
      <w:r>
        <w:rPr>
          <w:rFonts w:ascii="Arial" w:hAnsi="Arial" w:cs="Arial" w:hint="eastAsia"/>
          <w:b/>
        </w:rPr>
        <w:t>要求</w:t>
      </w:r>
      <w:r>
        <w:rPr>
          <w:rFonts w:ascii="Arial" w:hAnsi="Arial" w:cs="Arial" w:hint="eastAsia"/>
        </w:rPr>
        <w:t>：</w:t>
      </w:r>
    </w:p>
    <w:p w:rsidR="00154CFE" w:rsidRDefault="00154CFE" w:rsidP="00154CFE">
      <w:pPr>
        <w:ind w:firstLineChars="200" w:firstLine="422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1. </w:t>
      </w:r>
      <w:r>
        <w:rPr>
          <w:rFonts w:ascii="Arial" w:hAnsi="Arial" w:cs="Arial" w:hint="eastAsia"/>
        </w:rPr>
        <w:t>定义</w:t>
      </w:r>
      <w:r>
        <w:rPr>
          <w:rFonts w:ascii="Arial" w:hAnsi="Arial" w:cs="Arial"/>
          <w:b/>
        </w:rPr>
        <w:t>Worker</w:t>
      </w:r>
      <w:r>
        <w:rPr>
          <w:rFonts w:ascii="Arial" w:hAnsi="Arial" w:cs="Arial" w:hint="eastAsia"/>
        </w:rPr>
        <w:t>、</w:t>
      </w:r>
      <w:proofErr w:type="spellStart"/>
      <w:r>
        <w:rPr>
          <w:rFonts w:ascii="Arial" w:hAnsi="Arial" w:cs="Arial"/>
          <w:b/>
        </w:rPr>
        <w:t>HourlyWorker</w:t>
      </w:r>
      <w:proofErr w:type="spellEnd"/>
      <w:r>
        <w:rPr>
          <w:rFonts w:ascii="Arial" w:hAnsi="Arial" w:cs="Arial" w:hint="eastAsia"/>
        </w:rPr>
        <w:t>和</w:t>
      </w:r>
      <w:proofErr w:type="spellStart"/>
      <w:r>
        <w:rPr>
          <w:rFonts w:ascii="Arial" w:hAnsi="Arial" w:cs="Arial"/>
          <w:b/>
        </w:rPr>
        <w:t>SalariedWorker</w:t>
      </w:r>
      <w:proofErr w:type="spellEnd"/>
      <w:r>
        <w:rPr>
          <w:rFonts w:ascii="Arial" w:hAnsi="Arial" w:cs="Arial" w:hint="eastAsia"/>
        </w:rPr>
        <w:t>类，并实现它们的不同周薪计算</w:t>
      </w:r>
    </w:p>
    <w:p w:rsidR="00154CFE" w:rsidRDefault="00154CFE" w:rsidP="00154CFE">
      <w:pPr>
        <w:ind w:leftChars="200" w:left="420" w:firstLineChars="150" w:firstLine="315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方法。</w:t>
      </w:r>
    </w:p>
    <w:p w:rsidR="00154CFE" w:rsidRDefault="00154CFE" w:rsidP="00154CF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2.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在主函数</w:t>
      </w:r>
      <w:r>
        <w:rPr>
          <w:rFonts w:ascii="Arial" w:hAnsi="Arial" w:cs="Arial"/>
          <w:b/>
        </w:rPr>
        <w:t>main</w:t>
      </w:r>
      <w:r>
        <w:rPr>
          <w:rFonts w:ascii="Arial" w:hAnsi="Arial" w:cs="Arial"/>
        </w:rPr>
        <w:t>()</w:t>
      </w:r>
      <w:r>
        <w:rPr>
          <w:rFonts w:ascii="Arial" w:hAnsi="Arial" w:cs="Arial" w:hint="eastAsia"/>
        </w:rPr>
        <w:t>中使用</w:t>
      </w:r>
      <w:proofErr w:type="spellStart"/>
      <w:r>
        <w:rPr>
          <w:rFonts w:ascii="Arial" w:hAnsi="Arial" w:cs="Arial"/>
          <w:b/>
        </w:rPr>
        <w:t>HourlyWorker</w:t>
      </w:r>
      <w:proofErr w:type="spellEnd"/>
      <w:r>
        <w:rPr>
          <w:rFonts w:ascii="Arial" w:hAnsi="Arial" w:cs="Arial" w:hint="eastAsia"/>
        </w:rPr>
        <w:t>和</w:t>
      </w:r>
      <w:proofErr w:type="spellStart"/>
      <w:r>
        <w:rPr>
          <w:rFonts w:ascii="Arial" w:hAnsi="Arial" w:cs="Arial"/>
          <w:b/>
        </w:rPr>
        <w:t>SalariedWorker</w:t>
      </w:r>
      <w:proofErr w:type="spellEnd"/>
      <w:proofErr w:type="gramStart"/>
      <w:r>
        <w:rPr>
          <w:rFonts w:ascii="Arial" w:hAnsi="Arial" w:cs="Arial" w:hint="eastAsia"/>
        </w:rPr>
        <w:t>类完成</w:t>
      </w:r>
      <w:proofErr w:type="gramEnd"/>
      <w:r>
        <w:rPr>
          <w:rFonts w:ascii="Arial" w:hAnsi="Arial" w:cs="Arial" w:hint="eastAsia"/>
        </w:rPr>
        <w:t>如下操作：</w:t>
      </w:r>
    </w:p>
    <w:p w:rsidR="00154CFE" w:rsidRDefault="00154CFE" w:rsidP="00154CF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</w:t>
      </w:r>
      <w:r>
        <w:rPr>
          <w:rFonts w:ascii="Arial" w:hAnsi="宋体" w:cs="Arial" w:hint="eastAsia"/>
        </w:rPr>
        <w:t>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通过控制台输入、输出操作顺序完成对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个不同工人的基本信息（姓名、年龄、</w:t>
      </w:r>
    </w:p>
    <w:p w:rsidR="00154CFE" w:rsidRDefault="00154CFE" w:rsidP="00154CFE">
      <w:pPr>
        <w:ind w:leftChars="200" w:left="420" w:firstLineChars="300" w:firstLine="630"/>
        <w:rPr>
          <w:rFonts w:ascii="Arial" w:hAnsi="Arial" w:cs="Arial"/>
        </w:rPr>
      </w:pPr>
      <w:r>
        <w:rPr>
          <w:rFonts w:ascii="Arial" w:hAnsi="Arial" w:cs="Arial" w:hint="eastAsia"/>
        </w:rPr>
        <w:t>性别、类别和薪金等级）的注册。注意，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个工人应分属于两类工人的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个等级。</w:t>
      </w:r>
    </w:p>
    <w:p w:rsidR="00154CFE" w:rsidRDefault="00154CFE" w:rsidP="00154CFE">
      <w:pPr>
        <w:rPr>
          <w:rFonts w:ascii="Arial" w:hAnsi="宋体" w:cs="Arial"/>
        </w:rPr>
      </w:pPr>
      <w:r>
        <w:rPr>
          <w:rFonts w:ascii="Arial" w:hAnsi="Arial" w:cs="Arial"/>
        </w:rPr>
        <w:tab/>
        <w:t xml:space="preserve">   </w:t>
      </w:r>
      <w:r>
        <w:rPr>
          <w:rFonts w:ascii="Arial" w:hAnsi="宋体" w:cs="Arial" w:hint="eastAsia"/>
        </w:rPr>
        <w:t>②</w:t>
      </w:r>
      <w:r>
        <w:rPr>
          <w:rFonts w:ascii="Arial" w:hAnsi="Arial" w:cs="Arial"/>
        </w:rPr>
        <w:t xml:space="preserve"> </w:t>
      </w:r>
      <w:r>
        <w:rPr>
          <w:rFonts w:ascii="Arial" w:hAnsi="宋体" w:cs="Arial" w:hint="eastAsia"/>
        </w:rPr>
        <w:t>通过一个菜单结构实现在</w:t>
      </w:r>
      <w:r>
        <w:rPr>
          <w:rFonts w:ascii="Arial" w:hAnsi="Arial" w:cs="Arial"/>
        </w:rPr>
        <w:t>5</w:t>
      </w:r>
      <w:r>
        <w:rPr>
          <w:rFonts w:ascii="Arial" w:hAnsi="宋体" w:cs="Arial" w:hint="eastAsia"/>
        </w:rPr>
        <w:t>个工人中可以任意选择一个工人，显示该工人的基</w:t>
      </w:r>
    </w:p>
    <w:p w:rsidR="00154CFE" w:rsidRDefault="00154CFE" w:rsidP="00154CFE">
      <w:pPr>
        <w:ind w:leftChars="200" w:left="420" w:firstLineChars="300" w:firstLine="630"/>
        <w:rPr>
          <w:rFonts w:ascii="Arial" w:hAnsi="宋体" w:cs="Arial"/>
        </w:rPr>
      </w:pPr>
      <w:r>
        <w:rPr>
          <w:rFonts w:ascii="Arial" w:hAnsi="宋体" w:cs="Arial" w:hint="eastAsia"/>
        </w:rPr>
        <w:t>本信息，根据</w:t>
      </w:r>
      <w:r>
        <w:rPr>
          <w:rFonts w:ascii="Arial" w:hAnsi="Arial" w:cs="Arial" w:hint="eastAsia"/>
        </w:rPr>
        <w:t>每周的</w:t>
      </w:r>
      <w:r>
        <w:rPr>
          <w:rFonts w:ascii="Arial" w:hAnsi="宋体" w:cs="Arial" w:hint="eastAsia"/>
        </w:rPr>
        <w:t>实际</w:t>
      </w:r>
      <w:r>
        <w:rPr>
          <w:rFonts w:ascii="Arial" w:hAnsi="Arial" w:cs="Arial" w:hint="eastAsia"/>
        </w:rPr>
        <w:t>工作时数</w:t>
      </w:r>
      <w:r>
        <w:rPr>
          <w:rFonts w:ascii="Arial" w:hAnsi="宋体" w:cs="Arial" w:hint="eastAsia"/>
        </w:rPr>
        <w:t>（通过控制台输入）计算并显示该工人的周薪。</w:t>
      </w:r>
    </w:p>
    <w:p w:rsidR="00154CFE" w:rsidRDefault="00154CFE" w:rsidP="00154CFE">
      <w:pPr>
        <w:ind w:leftChars="200" w:left="420" w:firstLineChars="300" w:firstLine="630"/>
        <w:rPr>
          <w:rFonts w:ascii="Arial" w:hAnsi="宋体" w:cs="Arial"/>
        </w:rPr>
      </w:pPr>
      <w:r>
        <w:rPr>
          <w:rFonts w:ascii="Arial" w:hAnsi="宋体" w:cs="Arial" w:hint="eastAsia"/>
        </w:rPr>
        <w:t>直至选择退出操作。</w:t>
      </w:r>
    </w:p>
    <w:p w:rsidR="00154CFE" w:rsidRDefault="00154CFE" w:rsidP="00154CFE">
      <w:pPr>
        <w:rPr>
          <w:rFonts w:ascii="Arial" w:hAnsi="宋体" w:cs="Arial"/>
        </w:rPr>
      </w:pPr>
    </w:p>
    <w:p w:rsidR="00154CFE" w:rsidRDefault="00154CFE" w:rsidP="00154CFE">
      <w:pPr>
        <w:rPr>
          <w:rFonts w:ascii="Arial" w:hAnsi="宋体" w:cs="Arial"/>
        </w:rPr>
      </w:pPr>
      <w:r>
        <w:rPr>
          <w:rFonts w:ascii="Arial" w:hAnsi="宋体" w:cs="Arial"/>
        </w:rPr>
        <w:tab/>
      </w:r>
      <w:r>
        <w:rPr>
          <w:rFonts w:ascii="Arial" w:hAnsi="宋体" w:cs="Arial" w:hint="eastAsia"/>
          <w:b/>
        </w:rPr>
        <w:t>提示</w:t>
      </w:r>
      <w:r>
        <w:rPr>
          <w:rFonts w:ascii="Arial" w:hAnsi="宋体" w:cs="Arial" w:hint="eastAsia"/>
        </w:rPr>
        <w:t>：</w:t>
      </w:r>
    </w:p>
    <w:p w:rsidR="00154CFE" w:rsidRDefault="00154CFE" w:rsidP="00154CFE">
      <w:pPr>
        <w:rPr>
          <w:rFonts w:ascii="Arial" w:hAnsi="Arial" w:cs="Arial"/>
        </w:rPr>
      </w:pPr>
      <w:r>
        <w:rPr>
          <w:rFonts w:ascii="Arial" w:hAnsi="宋体" w:cs="Arial"/>
        </w:rPr>
        <w:tab/>
      </w:r>
      <w:r>
        <w:rPr>
          <w:rFonts w:ascii="Arial" w:hAnsi="宋体" w:cs="Arial"/>
          <w:b/>
        </w:rPr>
        <w:t>1.</w:t>
      </w:r>
      <w:r>
        <w:rPr>
          <w:rFonts w:ascii="Arial" w:hAnsi="宋体" w:cs="Arial"/>
        </w:rPr>
        <w:t xml:space="preserve"> </w:t>
      </w:r>
      <w:r>
        <w:rPr>
          <w:rFonts w:ascii="Arial" w:hAnsi="宋体" w:cs="Arial" w:hint="eastAsia"/>
        </w:rPr>
        <w:t>可以定义一个</w:t>
      </w:r>
      <w:r>
        <w:rPr>
          <w:rFonts w:ascii="Arial" w:hAnsi="Arial" w:cs="Arial"/>
          <w:b/>
        </w:rPr>
        <w:t>Worker</w:t>
      </w:r>
      <w:r>
        <w:rPr>
          <w:rFonts w:ascii="Arial" w:hAnsi="宋体" w:cs="Arial" w:hint="eastAsia"/>
        </w:rPr>
        <w:t>类的指针数组</w:t>
      </w:r>
      <w:r>
        <w:rPr>
          <w:rFonts w:ascii="Arial" w:hAnsi="Arial" w:cs="Arial"/>
          <w:b/>
        </w:rPr>
        <w:t>Worker* workers</w:t>
      </w:r>
      <w:r>
        <w:rPr>
          <w:rFonts w:ascii="Arial" w:hAnsi="Arial" w:cs="Arial"/>
        </w:rPr>
        <w:t>[5];</w:t>
      </w:r>
      <w:r>
        <w:rPr>
          <w:rFonts w:ascii="Arial" w:hAnsi="Arial" w:cs="Arial" w:hint="eastAsia"/>
        </w:rPr>
        <w:t>用于指向</w:t>
      </w:r>
      <w:r>
        <w:rPr>
          <w:rFonts w:ascii="Arial" w:hAnsi="Arial" w:cs="Arial"/>
        </w:rPr>
        <w:t>5</w:t>
      </w:r>
      <w:r>
        <w:rPr>
          <w:rFonts w:ascii="Arial" w:hAnsi="Arial" w:cs="Arial" w:hint="eastAsia"/>
        </w:rPr>
        <w:t>个动态创建的</w:t>
      </w:r>
    </w:p>
    <w:p w:rsidR="00154CFE" w:rsidRDefault="00154CFE" w:rsidP="00154CFE">
      <w:pPr>
        <w:ind w:leftChars="200" w:left="420" w:firstLineChars="150" w:firstLine="316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HourlyWorker</w:t>
      </w:r>
      <w:proofErr w:type="spellEnd"/>
      <w:r>
        <w:rPr>
          <w:rFonts w:ascii="Arial" w:hAnsi="Arial" w:cs="Arial" w:hint="eastAsia"/>
        </w:rPr>
        <w:t>或</w:t>
      </w:r>
      <w:proofErr w:type="spellStart"/>
      <w:r>
        <w:rPr>
          <w:rFonts w:ascii="Arial" w:hAnsi="Arial" w:cs="Arial"/>
          <w:b/>
        </w:rPr>
        <w:t>SalariedWorker</w:t>
      </w:r>
      <w:proofErr w:type="spellEnd"/>
      <w:r>
        <w:rPr>
          <w:rFonts w:ascii="Arial" w:hAnsi="Arial" w:cs="Arial" w:hint="eastAsia"/>
        </w:rPr>
        <w:t>类对象。注意，程序结束前，应撤消这些动态</w:t>
      </w:r>
    </w:p>
    <w:p w:rsidR="00154CFE" w:rsidRDefault="00154CFE" w:rsidP="00154CFE">
      <w:pPr>
        <w:ind w:leftChars="200" w:left="420" w:firstLineChars="150" w:firstLine="315"/>
        <w:rPr>
          <w:rFonts w:ascii="Arial" w:hAnsi="Arial" w:cs="Arial"/>
        </w:rPr>
      </w:pPr>
      <w:r>
        <w:rPr>
          <w:rFonts w:ascii="Arial" w:hAnsi="Arial" w:cs="Arial" w:hint="eastAsia"/>
        </w:rPr>
        <w:t>创建的对象。</w:t>
      </w:r>
    </w:p>
    <w:p w:rsidR="00154CFE" w:rsidRDefault="00154CFE" w:rsidP="00154CFE">
      <w:pPr>
        <w:rPr>
          <w:rFonts w:ascii="Arial" w:hAnsi="宋体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2.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可以为</w:t>
      </w:r>
      <w:r>
        <w:rPr>
          <w:rFonts w:ascii="Arial" w:hAnsi="Arial" w:cs="Arial"/>
          <w:b/>
        </w:rPr>
        <w:t>Worker</w:t>
      </w:r>
      <w:r>
        <w:rPr>
          <w:rFonts w:ascii="Arial" w:hAnsi="宋体" w:cs="Arial" w:hint="eastAsia"/>
        </w:rPr>
        <w:t>类增加一个成员函数</w:t>
      </w:r>
      <w:r>
        <w:rPr>
          <w:rFonts w:ascii="Arial" w:hAnsi="宋体" w:cs="Arial"/>
        </w:rPr>
        <w:t xml:space="preserve">void </w:t>
      </w:r>
      <w:r>
        <w:rPr>
          <w:rFonts w:ascii="Arial" w:hAnsi="宋体" w:cs="Arial"/>
          <w:b/>
        </w:rPr>
        <w:t>Name</w:t>
      </w:r>
      <w:r>
        <w:rPr>
          <w:rFonts w:ascii="Arial" w:hAnsi="宋体" w:cs="Arial"/>
        </w:rPr>
        <w:t>();</w:t>
      </w:r>
      <w:r>
        <w:rPr>
          <w:rFonts w:ascii="Arial" w:hAnsi="宋体" w:cs="Arial" w:hint="eastAsia"/>
        </w:rPr>
        <w:t>用于在菜单结构中显示每个工人</w:t>
      </w:r>
    </w:p>
    <w:p w:rsidR="00154CFE" w:rsidRDefault="00154CFE" w:rsidP="00154CFE">
      <w:pPr>
        <w:rPr>
          <w:rFonts w:ascii="Arial" w:hAnsi="宋体" w:cs="Arial"/>
        </w:rPr>
      </w:pPr>
      <w:r>
        <w:rPr>
          <w:rFonts w:ascii="Arial" w:hAnsi="宋体" w:cs="Arial" w:hint="eastAsia"/>
        </w:rPr>
        <w:t>的姓名作为用户选择的菜单项。</w:t>
      </w:r>
    </w:p>
    <w:p w:rsidR="00154CFE" w:rsidRDefault="00154CFE" w:rsidP="00154CFE">
      <w:pPr>
        <w:rPr>
          <w:rFonts w:ascii="Arial" w:hAnsi="宋体" w:cs="Arial"/>
        </w:rPr>
      </w:pPr>
    </w:p>
    <w:p w:rsidR="00154CFE" w:rsidRPr="00154CFE" w:rsidRDefault="00154CFE" w:rsidP="00154CFE">
      <w:pPr>
        <w:rPr>
          <w:rFonts w:hint="eastAsia"/>
        </w:rPr>
      </w:pPr>
      <w:r>
        <w:rPr>
          <w:rFonts w:ascii="Arial" w:hAnsi="宋体" w:cs="Arial" w:hint="eastAsia"/>
        </w:rPr>
        <w:t>2.</w:t>
      </w:r>
      <w:r>
        <w:rPr>
          <w:rFonts w:ascii="Arial" w:hAnsi="宋体" w:cs="Arial" w:hint="eastAsia"/>
        </w:rPr>
        <w:t>准备多态知识</w:t>
      </w:r>
      <w:r>
        <w:rPr>
          <w:rFonts w:ascii="Arial" w:hAnsi="宋体" w:cs="Arial" w:hint="eastAsia"/>
        </w:rPr>
        <w:t>.</w:t>
      </w:r>
      <w:r>
        <w:rPr>
          <w:rFonts w:ascii="Arial" w:hAnsi="宋体" w:cs="Arial" w:hint="eastAsia"/>
        </w:rPr>
        <w:t>讨论</w:t>
      </w:r>
      <w:r>
        <w:rPr>
          <w:rFonts w:ascii="Arial" w:hAnsi="宋体" w:cs="Arial" w:hint="eastAsia"/>
        </w:rPr>
        <w:t>.</w:t>
      </w:r>
      <w:bookmarkStart w:id="0" w:name="_GoBack"/>
      <w:bookmarkEnd w:id="0"/>
    </w:p>
    <w:sectPr w:rsidR="00154CFE" w:rsidRPr="00154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D9"/>
    <w:rsid w:val="00154CFE"/>
    <w:rsid w:val="001E24E1"/>
    <w:rsid w:val="00486C6B"/>
    <w:rsid w:val="004B6FD9"/>
    <w:rsid w:val="0086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32CE3-CCBE-4DFE-83E1-86F89559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6FD9"/>
    <w:rPr>
      <w:strike w:val="0"/>
      <w:dstrike w:val="0"/>
      <w:color w:val="3377AA"/>
      <w:u w:val="none"/>
      <w:effect w:val="none"/>
    </w:rPr>
  </w:style>
  <w:style w:type="character" w:customStyle="1" w:styleId="pl1">
    <w:name w:val="pl1"/>
    <w:basedOn w:val="a0"/>
    <w:rsid w:val="004B6FD9"/>
    <w:rPr>
      <w:rFonts w:ascii="Arial" w:hAnsi="Arial" w:cs="Arial" w:hint="default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jd.com/writer/Richard%20Helm_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ook.jd.com/writer/Erich%20Gamma_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.douban.com/search/%E6%BD%98%E5%8A%A0%E5%AE%8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ook.douban.com/search/%E7%8E%8B%E6%B5%B7%E9%B9%8F" TargetMode="External"/><Relationship Id="rId10" Type="http://schemas.openxmlformats.org/officeDocument/2006/relationships/hyperlink" Target="http://book.jd.com/writer/&#21016;&#24314;&#20013;_1.html" TargetMode="External"/><Relationship Id="rId4" Type="http://schemas.openxmlformats.org/officeDocument/2006/relationships/hyperlink" Target="http://book.douban.com/search/Grady%20Booch%20%20%20Robert%20A.%20Maksimchuk%20%20%20Michael%20W.%20Engel%20%20%20Bobbi%20J.%20Young%20%20%20Jim%20Conallen%20%20%20Kelli%20A.%20Houston" TargetMode="External"/><Relationship Id="rId9" Type="http://schemas.openxmlformats.org/officeDocument/2006/relationships/hyperlink" Target="http://book.jd.com/writer/Ralph%20Johnson_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3</cp:revision>
  <dcterms:created xsi:type="dcterms:W3CDTF">2015-10-12T00:47:00Z</dcterms:created>
  <dcterms:modified xsi:type="dcterms:W3CDTF">2015-10-12T04:19:00Z</dcterms:modified>
</cp:coreProperties>
</file>