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E65E5" w:rsidRDefault="00B041B1">
      <w:pPr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 xml:space="preserve">Exercici </w:t>
      </w:r>
      <w:proofErr w:type="spellStart"/>
      <w:r>
        <w:rPr>
          <w:rFonts w:ascii="Calibri" w:eastAsia="Calibri" w:hAnsi="Calibri" w:cs="Calibri"/>
          <w:b/>
          <w:sz w:val="36"/>
          <w:szCs w:val="36"/>
          <w:u w:val="single"/>
        </w:rPr>
        <w:t>Snakes</w:t>
      </w:r>
      <w:proofErr w:type="spellEnd"/>
      <w:r>
        <w:rPr>
          <w:rFonts w:ascii="Calibri" w:eastAsia="Calibri" w:hAnsi="Calibri" w:cs="Calibri"/>
          <w:b/>
          <w:sz w:val="36"/>
          <w:szCs w:val="36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  <w:u w:val="single"/>
        </w:rPr>
        <w:t>and</w:t>
      </w:r>
      <w:proofErr w:type="spellEnd"/>
      <w:r>
        <w:rPr>
          <w:rFonts w:ascii="Calibri" w:eastAsia="Calibri" w:hAnsi="Calibri" w:cs="Calibri"/>
          <w:b/>
          <w:sz w:val="36"/>
          <w:szCs w:val="36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  <w:u w:val="single"/>
        </w:rPr>
        <w:t>Ladders</w:t>
      </w:r>
      <w:proofErr w:type="spellEnd"/>
    </w:p>
    <w:p w14:paraId="00000002" w14:textId="77777777" w:rsidR="008E65E5" w:rsidRDefault="008E65E5">
      <w:pPr>
        <w:rPr>
          <w:rFonts w:ascii="Calibri" w:eastAsia="Calibri" w:hAnsi="Calibri" w:cs="Calibri"/>
          <w:b/>
          <w:sz w:val="36"/>
          <w:szCs w:val="36"/>
          <w:u w:val="single"/>
        </w:rPr>
      </w:pPr>
    </w:p>
    <w:p w14:paraId="29C517D8" w14:textId="77777777" w:rsidR="00B041B1" w:rsidRPr="00B041B1" w:rsidRDefault="00B041B1" w:rsidP="00B041B1">
      <w:p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1. </w:t>
      </w:r>
      <w:r w:rsidRPr="00B041B1">
        <w:rPr>
          <w:rFonts w:ascii="Calibri" w:eastAsia="Calibri" w:hAnsi="Calibri" w:cs="Calibri"/>
          <w:bCs/>
          <w:sz w:val="24"/>
          <w:szCs w:val="24"/>
        </w:rPr>
        <w:t xml:space="preserve">Expert: Podem veure com cada classe te informació d'allò que necessita, </w:t>
      </w:r>
      <w:proofErr w:type="spellStart"/>
      <w:r w:rsidRPr="00B041B1">
        <w:rPr>
          <w:rFonts w:ascii="Calibri" w:eastAsia="Calibri" w:hAnsi="Calibri" w:cs="Calibri"/>
          <w:bCs/>
          <w:sz w:val="24"/>
          <w:szCs w:val="24"/>
        </w:rPr>
        <w:t>Board</w:t>
      </w:r>
      <w:proofErr w:type="spellEnd"/>
      <w:r w:rsidRPr="00B041B1">
        <w:rPr>
          <w:rFonts w:ascii="Calibri" w:eastAsia="Calibri" w:hAnsi="Calibri" w:cs="Calibri"/>
          <w:bCs/>
          <w:sz w:val="24"/>
          <w:szCs w:val="24"/>
        </w:rPr>
        <w:t xml:space="preserve"> te tota la informació del taulell i crea les diferents caselles, </w:t>
      </w:r>
      <w:proofErr w:type="spellStart"/>
      <w:r w:rsidRPr="00B041B1">
        <w:rPr>
          <w:rFonts w:ascii="Calibri" w:eastAsia="Calibri" w:hAnsi="Calibri" w:cs="Calibri"/>
          <w:bCs/>
          <w:sz w:val="24"/>
          <w:szCs w:val="24"/>
        </w:rPr>
        <w:t>SquareRole</w:t>
      </w:r>
      <w:proofErr w:type="spellEnd"/>
      <w:r w:rsidRPr="00B041B1">
        <w:rPr>
          <w:rFonts w:ascii="Calibri" w:eastAsia="Calibri" w:hAnsi="Calibri" w:cs="Calibri"/>
          <w:bCs/>
          <w:sz w:val="24"/>
          <w:szCs w:val="24"/>
        </w:rPr>
        <w:t xml:space="preserve"> conté la informació de quin tipus de casella es tracta i quina funció tenen, etc.</w:t>
      </w:r>
    </w:p>
    <w:p w14:paraId="093084ED" w14:textId="77777777" w:rsidR="00B041B1" w:rsidRPr="00B041B1" w:rsidRDefault="00B041B1" w:rsidP="00B041B1">
      <w:pPr>
        <w:rPr>
          <w:rFonts w:ascii="Calibri" w:eastAsia="Calibri" w:hAnsi="Calibri" w:cs="Calibri"/>
          <w:bCs/>
          <w:sz w:val="24"/>
          <w:szCs w:val="24"/>
        </w:rPr>
      </w:pPr>
      <w:proofErr w:type="spellStart"/>
      <w:r w:rsidRPr="00B041B1">
        <w:rPr>
          <w:rFonts w:ascii="Calibri" w:eastAsia="Calibri" w:hAnsi="Calibri" w:cs="Calibri"/>
          <w:bCs/>
          <w:sz w:val="24"/>
          <w:szCs w:val="24"/>
        </w:rPr>
        <w:t>Creator</w:t>
      </w:r>
      <w:proofErr w:type="spellEnd"/>
      <w:r w:rsidRPr="00B041B1">
        <w:rPr>
          <w:rFonts w:ascii="Calibri" w:eastAsia="Calibri" w:hAnsi="Calibri" w:cs="Calibri"/>
          <w:bCs/>
          <w:sz w:val="24"/>
          <w:szCs w:val="24"/>
        </w:rPr>
        <w:t xml:space="preserve">: La classe Game crea un objecte </w:t>
      </w:r>
      <w:proofErr w:type="spellStart"/>
      <w:r w:rsidRPr="00B041B1">
        <w:rPr>
          <w:rFonts w:ascii="Calibri" w:eastAsia="Calibri" w:hAnsi="Calibri" w:cs="Calibri"/>
          <w:bCs/>
          <w:sz w:val="24"/>
          <w:szCs w:val="24"/>
        </w:rPr>
        <w:t>Board</w:t>
      </w:r>
      <w:proofErr w:type="spellEnd"/>
      <w:r w:rsidRPr="00B041B1">
        <w:rPr>
          <w:rFonts w:ascii="Calibri" w:eastAsia="Calibri" w:hAnsi="Calibri" w:cs="Calibri"/>
          <w:bCs/>
          <w:sz w:val="24"/>
          <w:szCs w:val="24"/>
        </w:rPr>
        <w:t xml:space="preserve"> que conté tota la informació del taulell, la classe </w:t>
      </w:r>
      <w:proofErr w:type="spellStart"/>
      <w:r w:rsidRPr="00B041B1">
        <w:rPr>
          <w:rFonts w:ascii="Calibri" w:eastAsia="Calibri" w:hAnsi="Calibri" w:cs="Calibri"/>
          <w:bCs/>
          <w:sz w:val="24"/>
          <w:szCs w:val="24"/>
        </w:rPr>
        <w:t>Board</w:t>
      </w:r>
      <w:proofErr w:type="spellEnd"/>
      <w:r w:rsidRPr="00B041B1">
        <w:rPr>
          <w:rFonts w:ascii="Calibri" w:eastAsia="Calibri" w:hAnsi="Calibri" w:cs="Calibri"/>
          <w:bCs/>
          <w:sz w:val="24"/>
          <w:szCs w:val="24"/>
        </w:rPr>
        <w:t xml:space="preserve"> crea objectes </w:t>
      </w:r>
      <w:proofErr w:type="spellStart"/>
      <w:r w:rsidRPr="00B041B1">
        <w:rPr>
          <w:rFonts w:ascii="Calibri" w:eastAsia="Calibri" w:hAnsi="Calibri" w:cs="Calibri"/>
          <w:bCs/>
          <w:sz w:val="24"/>
          <w:szCs w:val="24"/>
        </w:rPr>
        <w:t>Square</w:t>
      </w:r>
      <w:proofErr w:type="spellEnd"/>
      <w:r w:rsidRPr="00B041B1">
        <w:rPr>
          <w:rFonts w:ascii="Calibri" w:eastAsia="Calibri" w:hAnsi="Calibri" w:cs="Calibri"/>
          <w:bCs/>
          <w:sz w:val="24"/>
          <w:szCs w:val="24"/>
        </w:rPr>
        <w:t xml:space="preserve"> que seran les caselles, podem veure que cada classe crea allò que s'espera que han de crear.</w:t>
      </w:r>
    </w:p>
    <w:p w14:paraId="25682834" w14:textId="77777777" w:rsidR="00B041B1" w:rsidRPr="00B041B1" w:rsidRDefault="00B041B1" w:rsidP="00B041B1">
      <w:pPr>
        <w:rPr>
          <w:rFonts w:ascii="Calibri" w:eastAsia="Calibri" w:hAnsi="Calibri" w:cs="Calibri"/>
          <w:bCs/>
          <w:sz w:val="24"/>
          <w:szCs w:val="24"/>
        </w:rPr>
      </w:pPr>
      <w:proofErr w:type="spellStart"/>
      <w:r w:rsidRPr="00B041B1">
        <w:rPr>
          <w:rFonts w:ascii="Calibri" w:eastAsia="Calibri" w:hAnsi="Calibri" w:cs="Calibri"/>
          <w:bCs/>
          <w:sz w:val="24"/>
          <w:szCs w:val="24"/>
        </w:rPr>
        <w:t>Low</w:t>
      </w:r>
      <w:proofErr w:type="spellEnd"/>
      <w:r w:rsidRPr="00B041B1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B041B1">
        <w:rPr>
          <w:rFonts w:ascii="Calibri" w:eastAsia="Calibri" w:hAnsi="Calibri" w:cs="Calibri"/>
          <w:bCs/>
          <w:sz w:val="24"/>
          <w:szCs w:val="24"/>
        </w:rPr>
        <w:t>coupling</w:t>
      </w:r>
      <w:proofErr w:type="spellEnd"/>
      <w:r w:rsidRPr="00B041B1">
        <w:rPr>
          <w:rFonts w:ascii="Calibri" w:eastAsia="Calibri" w:hAnsi="Calibri" w:cs="Calibri"/>
          <w:bCs/>
          <w:sz w:val="24"/>
          <w:szCs w:val="24"/>
        </w:rPr>
        <w:t xml:space="preserve">: Al </w:t>
      </w:r>
      <w:proofErr w:type="spellStart"/>
      <w:r w:rsidRPr="00B041B1">
        <w:rPr>
          <w:rFonts w:ascii="Calibri" w:eastAsia="Calibri" w:hAnsi="Calibri" w:cs="Calibri"/>
          <w:bCs/>
          <w:sz w:val="24"/>
          <w:szCs w:val="24"/>
        </w:rPr>
        <w:t>acomplirse</w:t>
      </w:r>
      <w:proofErr w:type="spellEnd"/>
      <w:r w:rsidRPr="00B041B1">
        <w:rPr>
          <w:rFonts w:ascii="Calibri" w:eastAsia="Calibri" w:hAnsi="Calibri" w:cs="Calibri"/>
          <w:bCs/>
          <w:sz w:val="24"/>
          <w:szCs w:val="24"/>
        </w:rPr>
        <w:t xml:space="preserve"> els dos darrers patrons és molt fàcil que aquest també ho faci, totes les classes </w:t>
      </w:r>
      <w:proofErr w:type="spellStart"/>
      <w:r w:rsidRPr="00B041B1">
        <w:rPr>
          <w:rFonts w:ascii="Calibri" w:eastAsia="Calibri" w:hAnsi="Calibri" w:cs="Calibri"/>
          <w:bCs/>
          <w:sz w:val="24"/>
          <w:szCs w:val="24"/>
        </w:rPr>
        <w:t>respeten</w:t>
      </w:r>
      <w:proofErr w:type="spellEnd"/>
      <w:r w:rsidRPr="00B041B1">
        <w:rPr>
          <w:rFonts w:ascii="Calibri" w:eastAsia="Calibri" w:hAnsi="Calibri" w:cs="Calibri"/>
          <w:bCs/>
          <w:sz w:val="24"/>
          <w:szCs w:val="24"/>
        </w:rPr>
        <w:t xml:space="preserve"> les tasques que han de fer, no fan coses que no haurien de fer, no hi ha lligams entre classes innecessaris.</w:t>
      </w:r>
    </w:p>
    <w:p w14:paraId="00000003" w14:textId="27DB1DE5" w:rsidR="008E65E5" w:rsidRPr="00B041B1" w:rsidRDefault="00B041B1" w:rsidP="00B041B1">
      <w:pPr>
        <w:rPr>
          <w:rFonts w:ascii="Calibri" w:eastAsia="Calibri" w:hAnsi="Calibri" w:cs="Calibri"/>
          <w:bCs/>
          <w:sz w:val="24"/>
          <w:szCs w:val="24"/>
        </w:rPr>
      </w:pPr>
      <w:proofErr w:type="spellStart"/>
      <w:r w:rsidRPr="00B041B1">
        <w:rPr>
          <w:rFonts w:ascii="Calibri" w:eastAsia="Calibri" w:hAnsi="Calibri" w:cs="Calibri"/>
          <w:bCs/>
          <w:sz w:val="24"/>
          <w:szCs w:val="24"/>
        </w:rPr>
        <w:t>Polymorphism</w:t>
      </w:r>
      <w:proofErr w:type="spellEnd"/>
      <w:r w:rsidRPr="00B041B1">
        <w:rPr>
          <w:rFonts w:ascii="Calibri" w:eastAsia="Calibri" w:hAnsi="Calibri" w:cs="Calibri"/>
          <w:bCs/>
          <w:sz w:val="24"/>
          <w:szCs w:val="24"/>
        </w:rPr>
        <w:t xml:space="preserve">: Podem veure com </w:t>
      </w:r>
      <w:proofErr w:type="spellStart"/>
      <w:r w:rsidRPr="00B041B1">
        <w:rPr>
          <w:rFonts w:ascii="Calibri" w:eastAsia="Calibri" w:hAnsi="Calibri" w:cs="Calibri"/>
          <w:bCs/>
          <w:sz w:val="24"/>
          <w:szCs w:val="24"/>
        </w:rPr>
        <w:t>SquareRole</w:t>
      </w:r>
      <w:proofErr w:type="spellEnd"/>
      <w:r w:rsidRPr="00B041B1">
        <w:rPr>
          <w:rFonts w:ascii="Calibri" w:eastAsia="Calibri" w:hAnsi="Calibri" w:cs="Calibri"/>
          <w:bCs/>
          <w:sz w:val="24"/>
          <w:szCs w:val="24"/>
        </w:rPr>
        <w:t xml:space="preserve"> fa de superclasse sobre els diferents tipus de caselles, conté les funcions i atributs comuns i aquella subclasse que ho necessiti </w:t>
      </w:r>
      <w:proofErr w:type="spellStart"/>
      <w:r w:rsidRPr="00B041B1">
        <w:rPr>
          <w:rFonts w:ascii="Calibri" w:eastAsia="Calibri" w:hAnsi="Calibri" w:cs="Calibri"/>
          <w:bCs/>
          <w:sz w:val="24"/>
          <w:szCs w:val="24"/>
        </w:rPr>
        <w:t>sobreescribeis</w:t>
      </w:r>
      <w:proofErr w:type="spellEnd"/>
      <w:r w:rsidRPr="00B041B1">
        <w:rPr>
          <w:rFonts w:ascii="Calibri" w:eastAsia="Calibri" w:hAnsi="Calibri" w:cs="Calibri"/>
          <w:bCs/>
          <w:sz w:val="24"/>
          <w:szCs w:val="24"/>
        </w:rPr>
        <w:t xml:space="preserve"> aquelles funcions que necessita complementar amb funcionalitats extres.</w:t>
      </w:r>
    </w:p>
    <w:p w14:paraId="00000004" w14:textId="77777777" w:rsidR="008E65E5" w:rsidRDefault="00B041B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2.</w:t>
      </w:r>
      <w:r>
        <w:rPr>
          <w:rFonts w:ascii="Calibri" w:eastAsia="Calibri" w:hAnsi="Calibri" w:cs="Calibri"/>
          <w:sz w:val="24"/>
          <w:szCs w:val="24"/>
        </w:rPr>
        <w:t xml:space="preserve"> Per afegir un rebot quan el jugador </w:t>
      </w:r>
      <w:proofErr w:type="spellStart"/>
      <w:r>
        <w:rPr>
          <w:rFonts w:ascii="Calibri" w:eastAsia="Calibri" w:hAnsi="Calibri" w:cs="Calibri"/>
          <w:sz w:val="24"/>
          <w:szCs w:val="24"/>
        </w:rPr>
        <w:t>sobrepasa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el nombre de caselles del taulell, hem de dirigir-nos a la funció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moveAndLand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de la classe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SquareRole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 modificar el que succeeix quan es compleix que la futura posició del jugador després de la tirada, serà m</w:t>
      </w:r>
      <w:r>
        <w:rPr>
          <w:rFonts w:ascii="Calibri" w:eastAsia="Calibri" w:hAnsi="Calibri" w:cs="Calibri"/>
          <w:sz w:val="24"/>
          <w:szCs w:val="24"/>
        </w:rPr>
        <w:t>és enllà de l’última casella del taulell. En aquest cas, si no haguéssim aplicat els principis de la programació orientada a objectes, possiblement hauríem d’haver modificat varies funcions de varies classes i d’un problema trivial tindríem un més tediós.</w:t>
      </w:r>
    </w:p>
    <w:p w14:paraId="00000005" w14:textId="77777777" w:rsidR="008E65E5" w:rsidRDefault="008E65E5">
      <w:pPr>
        <w:rPr>
          <w:rFonts w:ascii="Calibri" w:eastAsia="Calibri" w:hAnsi="Calibri" w:cs="Calibri"/>
          <w:b/>
          <w:sz w:val="24"/>
          <w:szCs w:val="24"/>
        </w:rPr>
      </w:pPr>
    </w:p>
    <w:p w14:paraId="00000006" w14:textId="77777777" w:rsidR="008E65E5" w:rsidRDefault="00B041B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3.</w:t>
      </w:r>
      <w:r>
        <w:rPr>
          <w:rFonts w:ascii="Calibri" w:eastAsia="Calibri" w:hAnsi="Calibri" w:cs="Calibri"/>
          <w:sz w:val="24"/>
          <w:szCs w:val="24"/>
        </w:rPr>
        <w:t xml:space="preserve"> S’ha creat una classe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SnakeLadderRoles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que hereta de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SquareRole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Aquesta classe conté un atribut privat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role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per mostrar per pantalla un text o un altre, depenent de si hem caigut a una casella d’escala o de serp. La metodologia de les dues classes, ta</w:t>
      </w:r>
      <w:r>
        <w:rPr>
          <w:rFonts w:ascii="Calibri" w:eastAsia="Calibri" w:hAnsi="Calibri" w:cs="Calibri"/>
          <w:sz w:val="24"/>
          <w:szCs w:val="24"/>
        </w:rPr>
        <w:t xml:space="preserve">nt de serp com d’escala, és la mateixa, així que només necessitàvem l’atribut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role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pel motiu anterior.</w:t>
      </w:r>
    </w:p>
    <w:sectPr w:rsidR="008E65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5E5"/>
    <w:rsid w:val="008E65E5"/>
    <w:rsid w:val="00B0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C5E49"/>
  <w15:docId w15:val="{D5608DE1-322E-4324-B03F-195C637D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c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Armenteros</cp:lastModifiedBy>
  <cp:revision>2</cp:revision>
  <dcterms:created xsi:type="dcterms:W3CDTF">2020-10-07T15:22:00Z</dcterms:created>
  <dcterms:modified xsi:type="dcterms:W3CDTF">2020-10-07T15:54:00Z</dcterms:modified>
</cp:coreProperties>
</file>