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打包后的项目生成的dist文件可以部署到 express 服务器上运行</w:t>
      </w:r>
    </w:p>
    <w:p>
      <w:pPr>
        <w:pStyle w:val="2"/>
        <w:keepNext w:val="0"/>
        <w:keepLines w:val="0"/>
        <w:widowControl/>
        <w:suppressLineNumbers w:val="0"/>
        <w:shd w:val="clear" w:fill="F7F6F1"/>
        <w:spacing w:line="17" w:lineRule="atLeast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hd w:val="clear" w:fill="F7F6F1"/>
        </w:rPr>
        <w:t>1. 打包vue项目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（1）cd vue项目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（2）npm run bulid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4543425" cy="159067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5363210" cy="1623060"/>
            <wp:effectExtent l="0" t="0" r="8890" b="1524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（3）打包完会生成dist文件夹。如图：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2486025" cy="46863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（4）注意：如果此时打开dist下的index.html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页面将一片空白，并且报错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3802380" cy="3371850"/>
            <wp:effectExtent l="0" t="0" r="762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vue打包的项目不能直接打开，因为直接打开的的协议是file，vue项目必须放在服务器上才能打开</w:t>
      </w:r>
    </w:p>
    <w:p>
      <w:pPr>
        <w:pStyle w:val="2"/>
        <w:keepNext w:val="0"/>
        <w:keepLines w:val="0"/>
        <w:widowControl/>
        <w:suppressLineNumbers w:val="0"/>
        <w:shd w:val="clear" w:fill="F7F6F1"/>
        <w:spacing w:line="17" w:lineRule="atLeast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hd w:val="clear" w:fill="F7F6F1"/>
        </w:rPr>
        <w:t>2. 利用webpack运行vue项目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宋体" w:cs="Arial"/>
          <w:i w:val="0"/>
          <w:caps w:val="0"/>
          <w:color w:val="776D54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776D54"/>
          <w:spacing w:val="0"/>
          <w:sz w:val="21"/>
          <w:szCs w:val="21"/>
          <w:lang w:val="en-US" w:eastAsia="zh-CN"/>
        </w:rPr>
        <w:t>配置一个node服务器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2943225" cy="3609975"/>
            <wp:effectExtent l="0" t="0" r="9525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(6)把vue项目dist下的所有文件拷贝到webpack项目（test）的public目录下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4533900" cy="44386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（5）npm start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启动express项目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2152650" cy="15621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打开浏览器，输入 </w:t>
      </w:r>
      <w:r>
        <w:rPr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instrText xml:space="preserve"> HYPERLINK "http://localhost:3000/" </w:instrText>
      </w:r>
      <w:r>
        <w:rPr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t>http://localhost:3000</w:t>
      </w:r>
      <w:r>
        <w:rPr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 即可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4077335" cy="2155825"/>
            <wp:effectExtent l="0" t="0" r="18415" b="1587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07733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D1A13"/>
    <w:rsid w:val="18E96DDA"/>
    <w:rsid w:val="286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2020-10-13T11:39:00Z</dcterms:created>
  <dc:creator>清风无憾事</dc:creator>
  <cp:lastModifiedBy>清风无憾事</cp:lastModifiedBy>
  <dcterms:modified xsi:type="dcterms:W3CDTF">2020-10-13T11:57:10Z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