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847" w:rsidRPr="00983847" w:rsidRDefault="00983847" w:rsidP="00983847">
      <w:pPr>
        <w:rPr>
          <w:rFonts w:eastAsiaTheme="minorEastAsia" w:hint="eastAsia"/>
          <w:color w:val="auto"/>
          <w:sz w:val="32"/>
        </w:rPr>
      </w:pPr>
      <w:r w:rsidRPr="00983847">
        <w:rPr>
          <w:rFonts w:ascii="微软雅黑" w:eastAsia="微软雅黑" w:hAnsi="微软雅黑" w:cs="微软雅黑" w:hint="eastAsia"/>
          <w:color w:val="auto"/>
          <w:sz w:val="32"/>
        </w:rPr>
        <w:t>第二次作业</w:t>
      </w:r>
      <w:r w:rsidRPr="00983847">
        <w:rPr>
          <w:color w:val="auto"/>
          <w:sz w:val="32"/>
        </w:rPr>
        <w:t xml:space="preserve"> </w:t>
      </w:r>
    </w:p>
    <w:p w:rsidR="00983847" w:rsidRPr="00983847" w:rsidRDefault="00983847" w:rsidP="00983847">
      <w:pPr>
        <w:rPr>
          <w:rFonts w:eastAsiaTheme="minorEastAsia" w:hint="eastAsia"/>
          <w:color w:val="auto"/>
          <w:sz w:val="32"/>
        </w:rPr>
      </w:pPr>
      <w:r w:rsidRPr="00983847">
        <w:rPr>
          <w:color w:val="auto"/>
          <w:sz w:val="32"/>
        </w:rPr>
        <w:t>1.</w:t>
      </w:r>
      <w:r w:rsidRPr="00983847">
        <w:rPr>
          <w:rFonts w:ascii="微软雅黑" w:eastAsia="微软雅黑" w:hAnsi="微软雅黑" w:cs="微软雅黑" w:hint="eastAsia"/>
          <w:color w:val="auto"/>
          <w:sz w:val="32"/>
        </w:rPr>
        <w:t>有作业序列：作业</w:t>
      </w:r>
      <w:r w:rsidRPr="00983847">
        <w:rPr>
          <w:color w:val="auto"/>
          <w:sz w:val="32"/>
        </w:rPr>
        <w:t xml:space="preserve"> A </w:t>
      </w:r>
      <w:r w:rsidRPr="00983847">
        <w:rPr>
          <w:rFonts w:ascii="微软雅黑" w:eastAsia="微软雅黑" w:hAnsi="微软雅黑" w:cs="微软雅黑" w:hint="eastAsia"/>
          <w:color w:val="auto"/>
          <w:sz w:val="32"/>
        </w:rPr>
        <w:t>要求</w:t>
      </w:r>
      <w:r w:rsidRPr="00983847">
        <w:rPr>
          <w:color w:val="auto"/>
          <w:sz w:val="32"/>
        </w:rPr>
        <w:t xml:space="preserve"> 21k</w:t>
      </w:r>
      <w:r w:rsidRPr="00983847">
        <w:rPr>
          <w:rFonts w:ascii="微软雅黑" w:eastAsia="微软雅黑" w:hAnsi="微软雅黑" w:cs="微软雅黑" w:hint="eastAsia"/>
          <w:color w:val="auto"/>
          <w:sz w:val="32"/>
        </w:rPr>
        <w:t>；作业</w:t>
      </w:r>
      <w:r w:rsidRPr="00983847">
        <w:rPr>
          <w:color w:val="auto"/>
          <w:sz w:val="32"/>
        </w:rPr>
        <w:t xml:space="preserve"> B </w:t>
      </w:r>
      <w:r w:rsidRPr="00983847">
        <w:rPr>
          <w:rFonts w:ascii="微软雅黑" w:eastAsia="微软雅黑" w:hAnsi="微软雅黑" w:cs="微软雅黑" w:hint="eastAsia"/>
          <w:color w:val="auto"/>
          <w:sz w:val="32"/>
        </w:rPr>
        <w:t>要求</w:t>
      </w:r>
      <w:r w:rsidRPr="00983847">
        <w:rPr>
          <w:color w:val="auto"/>
          <w:sz w:val="32"/>
        </w:rPr>
        <w:t xml:space="preserve"> 30k</w:t>
      </w:r>
      <w:r w:rsidRPr="00983847">
        <w:rPr>
          <w:rFonts w:ascii="微软雅黑" w:eastAsia="微软雅黑" w:hAnsi="微软雅黑" w:cs="微软雅黑" w:hint="eastAsia"/>
          <w:color w:val="auto"/>
          <w:sz w:val="32"/>
        </w:rPr>
        <w:t>；作业</w:t>
      </w:r>
      <w:r w:rsidRPr="00983847">
        <w:rPr>
          <w:color w:val="auto"/>
          <w:sz w:val="32"/>
        </w:rPr>
        <w:t xml:space="preserve"> C </w:t>
      </w:r>
      <w:r w:rsidRPr="00983847">
        <w:rPr>
          <w:rFonts w:ascii="微软雅黑" w:eastAsia="微软雅黑" w:hAnsi="微软雅黑" w:cs="微软雅黑" w:hint="eastAsia"/>
          <w:color w:val="auto"/>
          <w:sz w:val="32"/>
        </w:rPr>
        <w:t>要求</w:t>
      </w:r>
      <w:r w:rsidRPr="00983847">
        <w:rPr>
          <w:color w:val="auto"/>
          <w:sz w:val="32"/>
        </w:rPr>
        <w:t xml:space="preserve"> 25k</w:t>
      </w:r>
      <w:r w:rsidRPr="00983847">
        <w:rPr>
          <w:rFonts w:ascii="微软雅黑" w:eastAsia="微软雅黑" w:hAnsi="微软雅黑" w:cs="微软雅黑" w:hint="eastAsia"/>
          <w:color w:val="auto"/>
          <w:sz w:val="32"/>
        </w:rPr>
        <w:t>；</w:t>
      </w:r>
      <w:r w:rsidRPr="00983847">
        <w:rPr>
          <w:color w:val="auto"/>
          <w:sz w:val="32"/>
        </w:rPr>
        <w:t xml:space="preserve">   </w:t>
      </w:r>
    </w:p>
    <w:p w:rsidR="00983847" w:rsidRPr="00983847" w:rsidRDefault="00983847" w:rsidP="00983847">
      <w:pPr>
        <w:rPr>
          <w:color w:val="auto"/>
          <w:sz w:val="32"/>
        </w:rPr>
      </w:pPr>
      <w:r w:rsidRPr="00983847">
        <w:rPr>
          <w:rFonts w:ascii="微软雅黑" w:eastAsia="微软雅黑" w:hAnsi="微软雅黑" w:cs="微软雅黑" w:hint="eastAsia"/>
          <w:color w:val="auto"/>
          <w:sz w:val="28"/>
        </w:rPr>
        <w:t>首次适应法</w:t>
      </w:r>
      <w:r w:rsidRPr="00983847">
        <w:rPr>
          <w:color w:val="auto"/>
          <w:sz w:val="28"/>
        </w:rPr>
        <w:t xml:space="preserve">   </w:t>
      </w:r>
    </w:p>
    <w:tbl>
      <w:tblPr>
        <w:tblStyle w:val="TableGrid"/>
        <w:tblW w:w="8297" w:type="dxa"/>
        <w:tblInd w:w="5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7"/>
      </w:tblGrid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初始序列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30 20 5 46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作业</w:t>
            </w:r>
            <w:r w:rsidRPr="00983847">
              <w:rPr>
                <w:color w:val="auto"/>
                <w:sz w:val="28"/>
              </w:rPr>
              <w:t xml:space="preserve"> A </w:t>
            </w: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进入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9 20 5 46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作业</w:t>
            </w:r>
            <w:r w:rsidRPr="00983847">
              <w:rPr>
                <w:color w:val="auto"/>
                <w:sz w:val="28"/>
              </w:rPr>
              <w:t xml:space="preserve"> B </w:t>
            </w: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进入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9 20 5 16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  <w:tr w:rsidR="00983847" w:rsidRPr="00983847" w:rsidTr="00983847">
        <w:trPr>
          <w:trHeight w:val="324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作业</w:t>
            </w:r>
            <w:r w:rsidRPr="00983847">
              <w:rPr>
                <w:color w:val="auto"/>
                <w:sz w:val="28"/>
              </w:rPr>
              <w:t xml:space="preserve"> C </w:t>
            </w: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进入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操作中止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</w:tbl>
    <w:p w:rsidR="00983847" w:rsidRPr="00983847" w:rsidRDefault="00983847" w:rsidP="00983847">
      <w:pPr>
        <w:rPr>
          <w:color w:val="auto"/>
          <w:sz w:val="32"/>
        </w:rPr>
      </w:pPr>
      <w:r w:rsidRPr="00983847">
        <w:rPr>
          <w:color w:val="auto"/>
          <w:sz w:val="28"/>
        </w:rPr>
        <w:t xml:space="preserve"> </w:t>
      </w:r>
      <w:r w:rsidRPr="00983847">
        <w:rPr>
          <w:rFonts w:ascii="微软雅黑" w:eastAsia="微软雅黑" w:hAnsi="微软雅黑" w:cs="微软雅黑" w:hint="eastAsia"/>
          <w:color w:val="auto"/>
          <w:sz w:val="28"/>
        </w:rPr>
        <w:t>最佳适应法</w:t>
      </w:r>
      <w:r w:rsidRPr="00983847">
        <w:rPr>
          <w:color w:val="auto"/>
          <w:sz w:val="28"/>
        </w:rPr>
        <w:t xml:space="preserve"> </w:t>
      </w:r>
    </w:p>
    <w:tbl>
      <w:tblPr>
        <w:tblStyle w:val="TableGrid"/>
        <w:tblW w:w="8294" w:type="dxa"/>
        <w:tblInd w:w="5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64"/>
        <w:gridCol w:w="2765"/>
        <w:gridCol w:w="2765"/>
      </w:tblGrid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初始序列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5 20 30 46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作业</w:t>
            </w:r>
            <w:r w:rsidRPr="00983847">
              <w:rPr>
                <w:color w:val="auto"/>
                <w:sz w:val="28"/>
              </w:rPr>
              <w:t xml:space="preserve"> A </w:t>
            </w: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进入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5 9 20 46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作业</w:t>
            </w:r>
            <w:r w:rsidRPr="00983847">
              <w:rPr>
                <w:color w:val="auto"/>
                <w:sz w:val="28"/>
              </w:rPr>
              <w:t xml:space="preserve"> B </w:t>
            </w: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进入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5 9 16 20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  <w:tr w:rsidR="00983847" w:rsidRPr="00983847" w:rsidTr="00983847">
        <w:trPr>
          <w:trHeight w:val="324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作业</w:t>
            </w:r>
            <w:r w:rsidRPr="00983847">
              <w:rPr>
                <w:color w:val="auto"/>
                <w:sz w:val="28"/>
              </w:rPr>
              <w:t xml:space="preserve"> C </w:t>
            </w: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进入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操作中止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</w:tbl>
    <w:p w:rsidR="00983847" w:rsidRPr="00983847" w:rsidRDefault="00983847" w:rsidP="00983847">
      <w:pPr>
        <w:rPr>
          <w:color w:val="auto"/>
          <w:sz w:val="32"/>
        </w:rPr>
      </w:pPr>
      <w:r w:rsidRPr="00983847">
        <w:rPr>
          <w:color w:val="auto"/>
          <w:sz w:val="18"/>
        </w:rPr>
        <w:t xml:space="preserve"> </w:t>
      </w:r>
      <w:r w:rsidRPr="00983847">
        <w:rPr>
          <w:rFonts w:ascii="微软雅黑" w:eastAsia="微软雅黑" w:hAnsi="微软雅黑" w:cs="微软雅黑" w:hint="eastAsia"/>
          <w:color w:val="auto"/>
          <w:sz w:val="28"/>
        </w:rPr>
        <w:t>最坏适应法</w:t>
      </w:r>
      <w:r w:rsidRPr="00983847">
        <w:rPr>
          <w:color w:val="auto"/>
          <w:sz w:val="28"/>
        </w:rPr>
        <w:t xml:space="preserve"> </w:t>
      </w:r>
    </w:p>
    <w:tbl>
      <w:tblPr>
        <w:tblStyle w:val="TableGrid"/>
        <w:tblW w:w="8294" w:type="dxa"/>
        <w:tblInd w:w="5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64"/>
        <w:gridCol w:w="2765"/>
        <w:gridCol w:w="2765"/>
      </w:tblGrid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初始序列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46 30 20 5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作业</w:t>
            </w:r>
            <w:r w:rsidRPr="00983847">
              <w:rPr>
                <w:color w:val="auto"/>
                <w:sz w:val="28"/>
              </w:rPr>
              <w:t xml:space="preserve"> A </w:t>
            </w: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进入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30 25 20 5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作业</w:t>
            </w:r>
            <w:r w:rsidRPr="00983847">
              <w:rPr>
                <w:color w:val="auto"/>
                <w:sz w:val="28"/>
              </w:rPr>
              <w:t xml:space="preserve"> B </w:t>
            </w: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进入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25 20 5 0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  <w:tr w:rsidR="00983847" w:rsidRPr="00983847" w:rsidTr="00983847">
        <w:trPr>
          <w:trHeight w:val="322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lastRenderedPageBreak/>
              <w:t>作业</w:t>
            </w:r>
            <w:r w:rsidRPr="00983847">
              <w:rPr>
                <w:color w:val="auto"/>
                <w:sz w:val="28"/>
              </w:rPr>
              <w:t xml:space="preserve"> C </w:t>
            </w: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进入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color w:val="auto"/>
                <w:sz w:val="28"/>
              </w:rPr>
              <w:t xml:space="preserve">20 5 0 0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847" w:rsidRPr="00983847" w:rsidRDefault="00983847">
            <w:pPr>
              <w:rPr>
                <w:color w:val="auto"/>
                <w:sz w:val="32"/>
              </w:rPr>
            </w:pPr>
            <w:r w:rsidRPr="00983847">
              <w:rPr>
                <w:rFonts w:ascii="微软雅黑" w:eastAsia="微软雅黑" w:hAnsi="微软雅黑" w:cs="微软雅黑" w:hint="eastAsia"/>
                <w:color w:val="auto"/>
                <w:sz w:val="28"/>
              </w:rPr>
              <w:t>操作完成</w:t>
            </w:r>
            <w:r w:rsidRPr="00983847">
              <w:rPr>
                <w:color w:val="auto"/>
                <w:sz w:val="28"/>
              </w:rPr>
              <w:t xml:space="preserve"> </w:t>
            </w:r>
          </w:p>
        </w:tc>
      </w:tr>
    </w:tbl>
    <w:p w:rsidR="00983847" w:rsidRPr="00983847" w:rsidRDefault="00983847" w:rsidP="00983847">
      <w:pPr>
        <w:rPr>
          <w:color w:val="auto"/>
          <w:sz w:val="32"/>
        </w:rPr>
      </w:pPr>
      <w:r w:rsidRPr="00983847">
        <w:rPr>
          <w:color w:val="auto"/>
          <w:sz w:val="28"/>
        </w:rPr>
        <w:t xml:space="preserve">  </w:t>
      </w:r>
    </w:p>
    <w:p w:rsidR="00983847" w:rsidRPr="00983847" w:rsidRDefault="00983847" w:rsidP="00983847">
      <w:pPr>
        <w:rPr>
          <w:color w:val="auto"/>
          <w:sz w:val="32"/>
        </w:rPr>
      </w:pPr>
      <w:r w:rsidRPr="00983847">
        <w:rPr>
          <w:rFonts w:ascii="微软雅黑" w:eastAsia="微软雅黑" w:hAnsi="微软雅黑" w:cs="微软雅黑" w:hint="eastAsia"/>
          <w:color w:val="auto"/>
          <w:sz w:val="28"/>
        </w:rPr>
        <w:t>综上所述，其他两种方法均不合适最坏适应法对这个作业序列是合适的，。</w:t>
      </w:r>
      <w:r w:rsidRPr="00983847">
        <w:rPr>
          <w:color w:val="auto"/>
          <w:sz w:val="28"/>
        </w:rPr>
        <w:t xml:space="preserve"> </w:t>
      </w:r>
    </w:p>
    <w:p w:rsidR="00CD668C" w:rsidRPr="00983847" w:rsidRDefault="00983847">
      <w:pPr>
        <w:rPr>
          <w:sz w:val="32"/>
        </w:rPr>
      </w:pPr>
      <w:bookmarkStart w:id="0" w:name="_GoBack"/>
      <w:bookmarkEnd w:id="0"/>
    </w:p>
    <w:sectPr w:rsidR="00CD668C" w:rsidRPr="0098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10"/>
    <w:rsid w:val="000E3D10"/>
    <w:rsid w:val="00382A84"/>
    <w:rsid w:val="00983847"/>
    <w:rsid w:val="00D6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36CB"/>
  <w15:chartTrackingRefBased/>
  <w15:docId w15:val="{86AC9C20-A7A5-4EAE-87FB-6484B814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83847"/>
    <w:pPr>
      <w:spacing w:after="160" w:line="256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8384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程鹏宇</dc:creator>
  <cp:keywords/>
  <dc:description/>
  <cp:lastModifiedBy>程鹏宇</cp:lastModifiedBy>
  <cp:revision>2</cp:revision>
  <dcterms:created xsi:type="dcterms:W3CDTF">2018-04-28T14:22:00Z</dcterms:created>
  <dcterms:modified xsi:type="dcterms:W3CDTF">2018-04-28T14:23:00Z</dcterms:modified>
</cp:coreProperties>
</file>