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三个重要文件：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redis-server.exe：服务端程序，首先启动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redis-cli.exe</w:t>
      </w:r>
      <w:r>
        <w:rPr>
          <w:rFonts w:hint="eastAsia"/>
          <w:lang w:val="en-US" w:eastAsia="zh-CN"/>
        </w:rPr>
        <w:t>：客户端程序，启动之后执行redis命令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redis.windows.conf</w:t>
      </w:r>
      <w:r>
        <w:rPr>
          <w:rFonts w:hint="eastAsia"/>
          <w:lang w:val="en-US" w:eastAsia="zh-CN"/>
        </w:rPr>
        <w:t>：redis配置文件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使用redis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双击启动redis-server.exe服务端，默认端口6379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双击启动</w:t>
      </w:r>
      <w:r>
        <w:rPr>
          <w:rFonts w:hint="default"/>
          <w:lang w:val="en-US" w:eastAsia="zh-CN"/>
        </w:rPr>
        <w:t>redis-cli.exe</w:t>
      </w:r>
      <w:r>
        <w:rPr>
          <w:rFonts w:hint="eastAsia"/>
          <w:lang w:val="en-US" w:eastAsia="zh-CN"/>
        </w:rPr>
        <w:t>客户端，默认连接本机127.0.0.1的redis，端口6379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相关命令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创建字符类型的数据：set key value  相当于  insert into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获取对应键的值：get key  相当于  select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A2E9A9"/>
    <w:multiLevelType w:val="singleLevel"/>
    <w:tmpl w:val="C6A2E9A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C054ACE"/>
    <w:multiLevelType w:val="singleLevel"/>
    <w:tmpl w:val="EC054AC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DD4B51B"/>
    <w:multiLevelType w:val="singleLevel"/>
    <w:tmpl w:val="EDD4B51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31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2020-07-27T07:59:43Z</dcterms:created>
  <dc:creator>86187</dc:creator>
  <cp:lastModifiedBy>86187</cp:lastModifiedBy>
  <dcterms:modified xsi:type="dcterms:W3CDTF">2020-07-27T08:28:20Z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