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36" w:lineRule="auto" w:after="432"/>
        <w:jc w:val="center"/>
      </w:pPr>
      <w:r>
        <w:rPr>
          <w:rFonts w:ascii="Times New Roman" w:hAnsi="Times New Roman" w:eastAsia="黑体" w:cs="宋体" w:hint="eastAsia"/>
          <w:b/>
          <w:color w:val="000000"/>
          <w:sz w:val="36"/>
          <w:lang w:eastAsia="zh-CN"/>
        </w:rPr>
        <w:t>第二届郴州市大中小学课程思政教学竞赛</w:t>
        <w:br/>
      </w:r>
      <w:r>
        <w:rPr>
          <w:rFonts w:ascii="Times New Roman" w:hAnsi="Times New Roman" w:eastAsia="黑体" w:cs="宋体" w:hint="eastAsia"/>
          <w:b/>
          <w:color w:val="000000"/>
          <w:sz w:val="36"/>
          <w:lang w:eastAsia="zh-CN"/>
        </w:rPr>
        <w:t>课堂教学设计表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一、基本信息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内容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课程名称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心理健康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学时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 xml:space="preserve">1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学时（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 xml:space="preserve">40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分钟有生课堂）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课程类别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小学组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 xml:space="preserve"> C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类（心理健康）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年级／学期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四年级上学期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参赛作品名称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最喜欢的课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教学素材来源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湘教版《心理健康》（湖南教育出版社）四年级上册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第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 xml:space="preserve"> 1 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课</w:t>
            </w:r>
          </w:p>
        </w:tc>
      </w:tr>
    </w:tbl>
    <w:p>
      <w:pPr/>
    </w:p>
    <w:p>
      <w:pPr>
        <w:spacing w:after="144"/>
        <w:ind w:firstLine="0"/>
        <w:jc w:val="left"/>
      </w:pPr>
      <w:r>
        <w:rPr>
          <w:rFonts w:ascii="Times New Roman" w:hAnsi="Times New Roman" w:eastAsia="宋体" w:cs="宋体" w:hint="eastAsia"/>
          <w:b/>
          <w:color w:val="000000"/>
          <w:sz w:val="24"/>
          <w:lang w:eastAsia="zh-CN"/>
        </w:rPr>
        <w:t>教学设计概述</w:t>
      </w:r>
    </w:p>
    <w:p>
      <w:pPr>
        <w:spacing w:after="0"/>
        <w:ind w:firstLine="0"/>
        <w:jc w:val="left"/>
      </w:pPr>
      <w:r>
        <w:rPr>
          <w:rFonts w:ascii="宋体" w:hAnsi="宋体"/>
          <w:color w:val="000000"/>
          <w:sz w:val="24"/>
        </w:rPr>
        <w:t xml:space="preserve">  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本课以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学习兴趣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为心理主线、以榜样人物的热爱与专注为价值载体，用四个环节完成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照见喜好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理解兴趣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体验投入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迁移行动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的学习路径。课堂以课程手势盘点导入，以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喜欢从哪里来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的小组归纳建构认知，以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找一个兴趣点、定一个小目标、专注五分钟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三步体验落实方法，以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兴趣种子卡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实现行为迁移，全程以星星自评表形成可观察、可测评的过程性评价链，使价值塑造与学习能力培养在同一课堂脉络中同步落地。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二、课程内容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本学期心理健康课程依据《中小学心理健康教育指导纲要（</w:t>
      </w:r>
      <w:r>
        <w:rPr>
          <w:rFonts w:ascii="Times New Roman" w:hAnsi="Times New Roman" w:eastAsia="宋体"/>
          <w:color w:val="000000"/>
          <w:sz w:val="24"/>
        </w:rPr>
        <w:t xml:space="preserve">2012 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年修订）》设置，围绕认识自我、学会学习、人际交往、情绪调适、生活与社会适应等板块展开，其中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学会学习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板块聚焦学习兴趣、学习方法与学习习惯的培养。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本节课为该板块的开篇课时，以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最喜欢的课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为切入点，引导学生发现自己的学习兴趣及其来源，理解兴趣与投入、专注之间的关系，并借助榜样人物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因为热爱而一生专注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的真实经历，体会热爱、专注与劳动光荣的价值力量。教学重点为发现并说出自己的学习兴趣及其成因；教学难点为把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转化为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愿意投入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的具体行动。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三、教学目标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目标类型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具体表述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认知目标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能说出自己喜欢的科目，并从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有意思、有成就感、有人陪伴、有用处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等角度说明喜欢的原因；知道兴趣可以发展为长久的特长。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能力目标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能为自己喜欢的一门课找到一个具体的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兴趣点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与一个小目标，并尝试用专注投入的方式完成一次短时学习任务。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课程思政育人目标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借助榜样人物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因为热爱，所以专注一生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的真实经历，体会热爱、专注与坚持的可贵，萌发对科学家、劳动者的敬意；初步树立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把喜欢的事认真做下去，就是了不起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的劳动光荣观与责任意识。</w:t>
            </w:r>
          </w:p>
        </w:tc>
      </w:tr>
    </w:tbl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思政目标与心理健康学科核心素养中的自主发展、学会学习相衔接，使素养培育与价值塑造同频落地，不另起炉灶、不贴标签。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四、学情分析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四年级学生年龄九至十岁，自我意识逐步增强，对各门学科已形成较为稳定的喜恶倾向，但多数学生只能笼统地表示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或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不喜欢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，难以说清喜欢的原因，更少意识到兴趣可以靠投入而加深。此阶段学生思维仍以具体形象思维为主，对榜样故事、情境体验与同伴分享反应积极；具备初步的自我评价能力，可完成简单的星级自评。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学生在日常学习中对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要好好学习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的教导耳熟能详，但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与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学好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之间的心理通路尚未打通，这正是本课要解决的关键问题。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五、"课程思政"教育内容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小学生对家国情怀与劳动价值的理解，必须落在一件件可感的具体事实上。本课选取榜样人物在稻田中寻找天然雄性不育株的真实经历</w:t>
      </w:r>
      <w:r>
        <w:rPr>
          <w:rFonts w:ascii="Times New Roman" w:hAnsi="Times New Roman" w:eastAsia="宋体"/>
          <w:color w:val="000000"/>
          <w:sz w:val="24"/>
        </w:rPr>
        <w:t>——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在烈日与泥水中一株一株看、一穗一穗找，连续十四天，排查十四万株稻穗，最终只找到六株。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这一经历与学生的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喜欢某门课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话题在心理机制上高度同构：都是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一件事因为喜欢，所以愿意一直做下去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。由此让价值引领生长于学生自身的经验之中，避免把热爱祖国、崇尚科学做成口号式灌输。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六、教学方法与举措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方法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具体举措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情境体验法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课始用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课程手势盘点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，让学生在手势中真实照见自己的学科喜好。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故事教学法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用数据化、可视化的榜样故事，把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热爱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—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专注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—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坚持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还原为可感细节。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探究发现法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引导学生自己归纳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喜欢的原因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，从模糊喜好走向清晰认知。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体验训练法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设置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找一个兴趣点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—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定一个小目标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—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专注五分钟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"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hAnsi="Times New Roman" w:eastAsia="宋体"/>
                <w:sz w:val="24"/>
              </w:rPr>
              <w:t>三步体验，让方法可操作。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自评互评法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使用星星自评表与同伴分享，落实评价的过程性与可观察性。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多媒体与学具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运用故事图片与短片、课程兴趣卡、计时器与轻柔背景音，营造专注情境。</w:t>
            </w:r>
          </w:p>
        </w:tc>
      </w:tr>
    </w:tbl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七、教学设计实施过程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全课四十分钟，按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心思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知心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护心</w:t>
      </w:r>
      <w:r>
        <w:rPr>
          <w:rFonts w:ascii="Times New Roman" w:hAnsi="Times New Roman" w:eastAsia="宋体"/>
          <w:color w:val="000000"/>
          <w:sz w:val="24"/>
        </w:rPr>
        <w:t>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心得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四个环节推进，各环节分别承担情境激发、认知建构、体验训练与迁移升华的教学功能，具体实施步骤如下。</w:t>
      </w:r>
    </w:p>
    <w:p>
      <w:pPr>
        <w:pStyle w:val="Heading3"/>
        <w:spacing w:before="192" w:after="144"/>
        <w:jc w:val="left"/>
      </w:pPr>
      <w:r>
        <w:rPr>
          <w:rFonts w:ascii="Times New Roman" w:hAnsi="Times New Roman" w:eastAsia="黑体" w:cs="宋体" w:hint="eastAsia"/>
          <w:b/>
          <w:color w:val="000000"/>
          <w:sz w:val="24"/>
          <w:lang w:eastAsia="zh-CN"/>
        </w:rPr>
        <w:t>（一）心思·情境导入：我的课程手势（5 分钟）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出示一学期课程表，教师示范手势规则：非常喜欢就双手举高，比较喜欢就举单手，还没找到感觉就把手放在胸口。全班依次对每门课做出手势，教师观察并选取两至三名学生采访：你为什么最喜欢这门课？是老师讲得有意思，还是你做得特别好，还是和朋友一起学很开心？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教师小结并板书课题：每个人心里都有一门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最喜欢的课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，今天我们就来找一找</w:t>
      </w:r>
      <w:r>
        <w:rPr>
          <w:rFonts w:ascii="Times New Roman" w:hAnsi="Times New Roman" w:eastAsia="宋体"/>
          <w:color w:val="000000"/>
          <w:sz w:val="24"/>
        </w:rPr>
        <w:t>——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喜欢从哪里来，又可以把我们带向哪里。</w:t>
      </w:r>
    </w:p>
    <w:p>
      <w:pPr>
        <w:pStyle w:val="Heading3"/>
        <w:spacing w:before="192" w:after="144"/>
        <w:jc w:val="left"/>
      </w:pPr>
      <w:r>
        <w:rPr>
          <w:rFonts w:ascii="Times New Roman" w:hAnsi="Times New Roman" w:eastAsia="黑体" w:cs="宋体" w:hint="eastAsia"/>
          <w:b/>
          <w:color w:val="000000"/>
          <w:sz w:val="24"/>
          <w:lang w:eastAsia="zh-CN"/>
        </w:rPr>
        <w:t>（二）知心·认知建构：喜欢从哪里来（10 分钟）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先请学生在小组内互相说说自己最喜欢的一门课和原因，教师巡回收集关键词并板书归类：有意思（好奇被满足）、有成就感（我做得不错）、有人陪伴（老师和同伴）、有用处（能解决真问题）。随后追问深化：那门你不太喜欢的课，是真的没意思，还是你还没找到它的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门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？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接着讲述榜样故事：有一位在湖南工作过的农业科学家，从小喜欢在田里跑、喜欢琢磨稻子。为了寻找天然雄性不育株，他在稻田里一株一株看、一穗一穗找，整整十四天，查看了十四万株稻穗，最后只找到六株。提问：十四天里，是什么让他愿意一直低头找下去？学生讨论后教师提炼</w:t>
      </w:r>
      <w:r>
        <w:rPr>
          <w:rFonts w:ascii="Times New Roman" w:hAnsi="Times New Roman" w:eastAsia="宋体"/>
          <w:color w:val="000000"/>
          <w:sz w:val="24"/>
        </w:rPr>
        <w:t>——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他喜欢这件事，而真正的喜欢，会让人舍不得放弃；一门课也一样，找到自己喜欢的理由，就找到了愿意投入的入口。</w:t>
      </w:r>
    </w:p>
    <w:p>
      <w:pPr>
        <w:pStyle w:val="Heading3"/>
        <w:spacing w:before="192" w:after="144"/>
        <w:jc w:val="left"/>
      </w:pPr>
      <w:r>
        <w:rPr>
          <w:rFonts w:ascii="Times New Roman" w:hAnsi="Times New Roman" w:eastAsia="黑体" w:cs="宋体" w:hint="eastAsia"/>
          <w:b/>
          <w:color w:val="000000"/>
          <w:sz w:val="24"/>
          <w:lang w:eastAsia="zh-CN"/>
        </w:rPr>
        <w:t>（三）护心·体验训练：把喜欢变成"带劲"（15 分钟）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设置三步体验，每一步完成后学生在星星自评表上记录。第一步找一个兴趣点：请学生翻开自己最喜欢或最想喜欢上的一门课的课本，找到一个自己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最想搞清楚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的问题，写在兴趣卡上。第二步定一个小目标：把大愿望切成今天就能完成的一小步。第三步专注五分钟挑战：在轻柔的背景音中，用五分钟专注完成刚才的小目标，被打断就把注意力轻轻拉回来。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每步结束组织简短交流：你是怎么让自己收住心思的？教师归纳三条方法并板书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带劲三招</w:t>
      </w:r>
      <w:r>
        <w:rPr>
          <w:rFonts w:ascii="Times New Roman" w:hAnsi="Times New Roman" w:eastAsia="宋体"/>
          <w:color w:val="000000"/>
          <w:sz w:val="24"/>
        </w:rPr>
        <w:t>"——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找到兴趣点、切成小目标、专注一小段。</w:t>
      </w:r>
    </w:p>
    <w:p>
      <w:pPr>
        <w:pStyle w:val="Heading3"/>
        <w:spacing w:before="192" w:after="144"/>
        <w:jc w:val="left"/>
      </w:pPr>
      <w:r>
        <w:rPr>
          <w:rFonts w:ascii="Times New Roman" w:hAnsi="Times New Roman" w:eastAsia="黑体" w:cs="宋体" w:hint="eastAsia"/>
          <w:b/>
          <w:color w:val="000000"/>
          <w:sz w:val="24"/>
          <w:lang w:eastAsia="zh-CN"/>
        </w:rPr>
        <w:t>（四）心得·迁移升华：我的兴趣种子（8 分钟）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学生填写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兴趣种子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卡：写下我想深耕的一门课、一个理由、一个本周可以做到的小行动，同桌互读并点赞。随后出示榜样人物在稻田中的照片，提问：如果把这节课学到的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把喜欢的事认真做下去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用在一件你最想做成的事上，会是什么？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结课以一句话收束：喜欢是起点，把喜欢的事认真做下去，才是了不起。课后布置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兴趣种子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一周记录，每天记录一次自己为这门课投入的小行动，家长签字，下节课分享。</w:t>
      </w:r>
    </w:p>
    <w:p>
      <w:pPr>
        <w:pStyle w:val="Heading3"/>
        <w:spacing w:before="192" w:after="144"/>
        <w:jc w:val="left"/>
      </w:pPr>
      <w:r>
        <w:rPr>
          <w:rFonts w:ascii="Times New Roman" w:hAnsi="Times New Roman" w:eastAsia="黑体" w:cs="宋体" w:hint="eastAsia"/>
          <w:b/>
          <w:color w:val="000000"/>
          <w:sz w:val="24"/>
          <w:lang w:eastAsia="zh-CN"/>
        </w:rPr>
        <w:t>（五）课堂评价与作业（2 分钟）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课堂评价采用过程性方式，包括星星自评表汇总与教师课堂观察记录，关注参与度、目标完成度与方法掌握情况，不设纸笔测验。课后作业为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兴趣种子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家庭实践周记录，实现课堂习得向日常行为的迁移。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八、教学反思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从目标达成度看，认知与能力目标可通过手势盘点与三步体验得到即时检验，学生能否在课后自主说出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兴趣点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与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小目标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是关键指标；思政目标的达成效度较难量化，主要通过课堂讨论中的表达与兴趣卡书写质量观察，可借助一周记录作延伸评估。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从思政融合的自然度看，本课把价值引领放在学生自己归纳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喜欢的原因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之后，使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十四天、十四万株、六株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的故事成为学生经验的延伸而非外加的口号。风险在于故事讲述过长会挤压体验时间，实际教学中宜控制在三分钟以内，并留足学生讨论时间。</w:t>
      </w:r>
    </w:p>
    <w:p>
      <w:pPr>
        <w:spacing w:after="144"/>
        <w:ind w:firstLine="480"/>
        <w:jc w:val="left"/>
      </w:pP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从活动设计看，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兴趣点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环节对学习困难学生可能构成挑战，需提供示例支架与教师示范；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专注五分钟</w:t>
      </w:r>
      <w:r>
        <w:rPr>
          <w:rFonts w:ascii="Times New Roman" w:hAnsi="Times New Roman" w:eastAsia="宋体"/>
          <w:color w:val="000000"/>
          <w:sz w:val="24"/>
        </w:rPr>
        <w:t>"</w:t>
      </w:r>
      <w:r>
        <w:rPr>
          <w:rFonts w:ascii="Times New Roman" w:hAnsi="Times New Roman" w:eastAsia="宋体" w:cs="宋体" w:hint="eastAsia"/>
          <w:color w:val="000000"/>
          <w:sz w:val="24"/>
          <w:lang w:eastAsia="zh-CN"/>
        </w:rPr>
        <w:t>环节的背景音音量与计时方式需在试教后校准，对注意力较弱的学生应坚持纵向自比、避免横向排名。</w:t>
      </w:r>
    </w:p>
    <w:p>
      <w:pPr>
        <w:pStyle w:val="Heading2"/>
        <w:spacing w:before="336" w:after="168"/>
        <w:jc w:val="left"/>
      </w:pPr>
      <w:r>
        <w:rPr>
          <w:rFonts w:ascii="Times New Roman" w:hAnsi="Times New Roman" w:eastAsia="黑体" w:cs="宋体" w:hint="eastAsia"/>
          <w:b/>
          <w:color w:val="000000"/>
          <w:sz w:val="28"/>
          <w:lang w:eastAsia="zh-CN"/>
        </w:rPr>
        <w:t>九、使用到的教学资源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类型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说明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图片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稻田全景图、科研人员在田间工作的照片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用于故事讲述，取自公开合法来源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视频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榜样人物科研经历短片，时长一分钟以内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用于情境渲染，避免篇幅过长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学具卡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课程兴趣卡、兴趣种子卡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学生人手一份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评价表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星星自评表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课堂即时评价与课后迁移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音频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轻柔背景音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专注五分钟环节使用，音量适中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2F4F7"/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center"/>
              <w:spacing w:line="240" w:lineRule="auto" w:before="72" w:after="72"/>
            </w:pPr>
            <w:r>
              <w:rPr>
                <w:rFonts w:ascii="Times New Roman" w:hAnsi="Times New Roman" w:eastAsia="宋体" w:hint="eastAsia"/>
                <w:b/>
                <w:sz w:val="24"/>
              </w:rPr>
              <w:t>课件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配套演示文稿一份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144" w:type="dxa"/>
              <w:bottom w:w="144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72" w:after="72"/>
            </w:pPr>
            <w:r>
              <w:rPr>
                <w:rFonts w:ascii="Times New Roman" w:hAnsi="Times New Roman" w:eastAsia="宋体"/>
                <w:sz w:val="24"/>
              </w:rPr>
              <w:t>与教学流程一致，自主开发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