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 4 课 · 新知识专项练习（一般现在时 · 名词性物主代词）</w:t>
      </w:r>
    </w:p>
    <w:p>
      <w:pPr>
        <w:spacing w:before="6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教师版 · 2026-08-18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第一组 · 一般现在时（15 题）答案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1. likes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2. go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3. watches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4. has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5. play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6. studies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7. B. goes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8. A. like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9. A. have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10. B. Does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11. B. does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12. doesn't like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13. don't have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14. doesn't go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15. don't like</w:t>
      </w:r>
    </w:p>
    <w:p>
      <w:pPr>
        <w:spacing w:before="60" w:after="120"/>
      </w:pPr>
      <w:r>
        <w:rPr>
          <w:rFonts w:ascii="Times New Roman" w:hAnsi="Times New Roman" w:eastAsia="微软雅黑"/>
          <w:b w:val="0"/>
          <w:color w:val="1F6F4A"/>
          <w:sz w:val="20"/>
        </w:rPr>
        <w:t>三单变化：like→likes, watch→watches, study→studies, have→has；doesn't/does 后动词还原原形。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第二组 · 名词性物主代词（15 题）答案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1. mine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2. yours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3. his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4. hers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5. ours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6. theirs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7. B. mine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8. A. our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9. C. yours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10. A. his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11. B. Mine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12. mine→my（后有名词 book）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13. her→hers（无名词）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14. our→ours（无名词）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15. my→mine（无名词用名词性）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color w:val="1F6F4A"/>
          <w:sz w:val="20"/>
        </w:rPr>
        <w:t>口诀：后无名词 → 用名词性（mine/yours/his/hers/its/ours/theirs）。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