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sz w:val="32"/>
        </w:rPr>
        <w:t>小升初 600 词 · 第 2 天 · 家庭与人物</w:t>
      </w:r>
    </w:p>
    <w:p>
      <w:pPr>
        <w:jc w:val="center"/>
      </w:pPr>
      <w:r>
        <w:rPr>
          <w:rFonts w:ascii="Times New Roman" w:hAnsi="Times New Roman" w:eastAsia="微软雅黑"/>
          <w:color w:val="888888"/>
          <w:sz w:val="20"/>
        </w:rPr>
        <w:t>阅读并勾选：认识的打 ✓，不认识的打 ✗</w:t>
      </w:r>
    </w:p>
    <w:p>
      <w:r>
        <w:rPr>
          <w:rFonts w:ascii="Times New Roman" w:hAnsi="Times New Roman" w:eastAsia="微软雅黑"/>
          <w:b/>
          <w:color w:val="1F4E79"/>
          <w:sz w:val="24"/>
        </w:rPr>
        <w:t>▎家庭成员（10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father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爸爸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mother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妈妈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parent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父母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brother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兄弟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sister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姐妹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grandfather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爷爷/外公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grandmother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奶奶/外婆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uncle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叔叔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aunt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阿姨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family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家庭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▎职业（10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doctor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医生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nurse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护士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worker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工人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farmer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农民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driver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司机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policeman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警察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soldier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士兵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chef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厨师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actor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演员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singer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歌手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▎身体部位（10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head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头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face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脸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eye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眼睛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ear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耳朵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nose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鼻子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mouth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嘴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hand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手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foot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脚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arm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手臂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leg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腿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▎动作动词①（10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run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跑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walk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走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jump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跳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swim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游泳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play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玩；打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fly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飞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sit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stand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站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sleep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睡觉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eat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吃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▎动作动词②（10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drink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喝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look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看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see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看见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watch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观看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open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打开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close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关上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put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放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give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给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take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拿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help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帮助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▎人称与称呼（10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boy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男孩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girl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女孩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man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男人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woman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女人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people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人们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child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孩子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baby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婴儿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先生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Mrs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夫人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Miss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小姐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