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0EE87D" w14:textId="77777777" w:rsidR="00794353" w:rsidRDefault="00BA6D25">
      <w:r>
        <w:t>2.9</w:t>
      </w:r>
    </w:p>
    <w:p w14:paraId="1EF9EF02" w14:textId="00367671" w:rsidR="00B33564" w:rsidRDefault="00B33564"/>
    <w:p w14:paraId="7552F345" w14:textId="77777777" w:rsidR="00BA6D25" w:rsidRDefault="00BA6D25"/>
    <w:p w14:paraId="1C35B6DB" w14:textId="4DD1A5AB" w:rsidR="00BB085A" w:rsidRDefault="00163363">
      <w:r>
        <w:rPr>
          <w:noProof/>
        </w:rPr>
        <w:drawing>
          <wp:inline distT="0" distB="0" distL="0" distR="0" wp14:anchorId="7ECD7CA4" wp14:editId="40920825">
            <wp:extent cx="4572000" cy="2743200"/>
            <wp:effectExtent l="0" t="0" r="254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3B4BF5C" w14:textId="77777777" w:rsidR="00BB085A" w:rsidRDefault="00BB085A"/>
    <w:p w14:paraId="581DFF71" w14:textId="77777777" w:rsidR="00BB085A" w:rsidRDefault="00BB085A"/>
    <w:p w14:paraId="11DD75C9" w14:textId="77777777" w:rsidR="00BB085A" w:rsidRDefault="00BB085A"/>
    <w:p w14:paraId="77FC4A6D" w14:textId="77777777" w:rsidR="00BB085A" w:rsidRDefault="00BB085A"/>
    <w:p w14:paraId="24C03075" w14:textId="48C292AB" w:rsidR="00BB085A" w:rsidRDefault="005C4C28">
      <w:r>
        <w:rPr>
          <w:noProof/>
        </w:rPr>
        <w:drawing>
          <wp:inline distT="0" distB="0" distL="0" distR="0" wp14:anchorId="6B818A8D" wp14:editId="63AD3AA8">
            <wp:extent cx="4572000" cy="2743200"/>
            <wp:effectExtent l="0" t="0" r="25400" b="2540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14:paraId="7C0FD1E4" w14:textId="77777777" w:rsidR="00BB085A" w:rsidRDefault="00BB085A"/>
    <w:p w14:paraId="05F40C6C" w14:textId="77777777" w:rsidR="00BB085A" w:rsidRDefault="00BB085A"/>
    <w:p w14:paraId="7E8D309F" w14:textId="77777777" w:rsidR="00BB085A" w:rsidRDefault="00BB085A"/>
    <w:p w14:paraId="098F361B" w14:textId="77777777" w:rsidR="00BB085A" w:rsidRDefault="00BB085A"/>
    <w:p w14:paraId="561B647A" w14:textId="77777777" w:rsidR="00BB085A" w:rsidRDefault="00BB085A"/>
    <w:p w14:paraId="73EA7EC6" w14:textId="77777777" w:rsidR="00BB085A" w:rsidRDefault="00BB085A"/>
    <w:p w14:paraId="060E65B3" w14:textId="77777777" w:rsidR="00BB085A" w:rsidRDefault="00BB085A"/>
    <w:p w14:paraId="634180BF" w14:textId="77777777" w:rsidR="00BB085A" w:rsidRDefault="00BB085A"/>
    <w:p w14:paraId="62F4F900" w14:textId="77777777" w:rsidR="00BB085A" w:rsidRDefault="00BB085A"/>
    <w:p w14:paraId="6B015821" w14:textId="77777777" w:rsidR="00BB085A" w:rsidRDefault="00BB085A"/>
    <w:p w14:paraId="0A4B8C37" w14:textId="77777777" w:rsidR="00B33564" w:rsidRDefault="00B33564">
      <w:r>
        <w:t>3.21</w:t>
      </w:r>
    </w:p>
    <w:p w14:paraId="0F4ECE0F" w14:textId="77777777" w:rsidR="00B33564" w:rsidRDefault="00B33564">
      <w:r>
        <w:rPr>
          <w:noProof/>
        </w:rPr>
        <w:drawing>
          <wp:inline distT="0" distB="0" distL="0" distR="0" wp14:anchorId="093B829D" wp14:editId="4B0E66E0">
            <wp:extent cx="4572000" cy="2743200"/>
            <wp:effectExtent l="0" t="0" r="25400" b="254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D43D224" w14:textId="77777777" w:rsidR="00B33564" w:rsidRDefault="00B33564"/>
    <w:p w14:paraId="2B7351F5" w14:textId="77777777" w:rsidR="00BB085A" w:rsidRDefault="00BB085A"/>
    <w:p w14:paraId="021BEF03" w14:textId="77777777" w:rsidR="00BB085A" w:rsidRDefault="00BB085A"/>
    <w:p w14:paraId="04ACF2C0" w14:textId="77777777" w:rsidR="00BB085A" w:rsidRDefault="00BB085A"/>
    <w:p w14:paraId="79E96D1E" w14:textId="77777777" w:rsidR="00BB085A" w:rsidRDefault="00BB085A"/>
    <w:p w14:paraId="665BFD57" w14:textId="77777777" w:rsidR="00BB085A" w:rsidRDefault="00BB085A"/>
    <w:p w14:paraId="2D9ECFBE" w14:textId="5488A996" w:rsidR="00BB085A" w:rsidRDefault="00710ACE">
      <w:r>
        <w:rPr>
          <w:noProof/>
        </w:rPr>
        <w:drawing>
          <wp:inline distT="0" distB="0" distL="0" distR="0" wp14:anchorId="19DEB80F" wp14:editId="1047E5C1">
            <wp:extent cx="4572000" cy="2743200"/>
            <wp:effectExtent l="0" t="0" r="25400" b="2540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0947946" w14:textId="77777777" w:rsidR="00BB085A" w:rsidRDefault="00BB085A"/>
    <w:p w14:paraId="1AFD56B0" w14:textId="77777777" w:rsidR="00BB085A" w:rsidRDefault="00BB085A"/>
    <w:p w14:paraId="03F352C4" w14:textId="77777777" w:rsidR="00BB085A" w:rsidRDefault="00BB085A"/>
    <w:p w14:paraId="28BADEDB" w14:textId="77777777" w:rsidR="00BB085A" w:rsidRDefault="00BB085A"/>
    <w:p w14:paraId="24042D22" w14:textId="77777777" w:rsidR="00BB085A" w:rsidRDefault="00BB085A"/>
    <w:p w14:paraId="4F444652" w14:textId="77777777" w:rsidR="00BB085A" w:rsidRDefault="00BB085A"/>
    <w:p w14:paraId="00CF8C20" w14:textId="77777777" w:rsidR="00BB085A" w:rsidRDefault="00BB085A"/>
    <w:p w14:paraId="0DE18DDE" w14:textId="62BDBD1C" w:rsidR="00B33564" w:rsidRDefault="0054180D">
      <w:r>
        <w:t>3.99</w:t>
      </w:r>
    </w:p>
    <w:p w14:paraId="210C2882" w14:textId="1A27A852" w:rsidR="00B33564" w:rsidRDefault="0054180D">
      <w:r>
        <w:rPr>
          <w:noProof/>
        </w:rPr>
        <w:drawing>
          <wp:inline distT="0" distB="0" distL="0" distR="0" wp14:anchorId="7E711C57" wp14:editId="73F87C32">
            <wp:extent cx="4572000" cy="2743200"/>
            <wp:effectExtent l="0" t="0" r="25400" b="254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A7AD92B" w14:textId="77777777" w:rsidR="00B33564" w:rsidRDefault="00B33564"/>
    <w:p w14:paraId="45EC0592" w14:textId="7D609C92" w:rsidR="00BB085A" w:rsidRDefault="00142803">
      <w:r>
        <w:rPr>
          <w:noProof/>
        </w:rPr>
        <w:drawing>
          <wp:inline distT="0" distB="0" distL="0" distR="0" wp14:anchorId="7E6375EF" wp14:editId="48B05D6A">
            <wp:extent cx="4572000" cy="2743200"/>
            <wp:effectExtent l="0" t="0" r="25400" b="254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A9E8669" w14:textId="77777777" w:rsidR="00BB085A" w:rsidRDefault="00BB085A"/>
    <w:p w14:paraId="7E9731D9" w14:textId="77777777" w:rsidR="00BB085A" w:rsidRDefault="00BB085A"/>
    <w:p w14:paraId="09604B85" w14:textId="77777777" w:rsidR="00BB085A" w:rsidRDefault="00BB085A"/>
    <w:p w14:paraId="4E3DE031" w14:textId="77777777" w:rsidR="00BB085A" w:rsidRDefault="00BB085A"/>
    <w:p w14:paraId="36CE9E74" w14:textId="77777777" w:rsidR="00BB085A" w:rsidRDefault="00BB085A"/>
    <w:p w14:paraId="2FA19C23" w14:textId="77777777" w:rsidR="00BB085A" w:rsidRDefault="00BB085A"/>
    <w:p w14:paraId="65EFB5F1" w14:textId="77777777" w:rsidR="00BB085A" w:rsidRDefault="00BB085A"/>
    <w:p w14:paraId="3823C67A" w14:textId="77777777" w:rsidR="00BB085A" w:rsidRDefault="00BB085A"/>
    <w:p w14:paraId="4F820DB0" w14:textId="77777777" w:rsidR="00BB085A" w:rsidRDefault="00BB085A"/>
    <w:p w14:paraId="4B53EAD5" w14:textId="77777777" w:rsidR="00BB085A" w:rsidRDefault="00BB085A"/>
    <w:p w14:paraId="74E83C11" w14:textId="77777777" w:rsidR="00BB085A" w:rsidRDefault="00BB085A"/>
    <w:p w14:paraId="680B4A06" w14:textId="77777777" w:rsidR="00BB085A" w:rsidRDefault="00BB085A"/>
    <w:p w14:paraId="1423C011" w14:textId="77777777" w:rsidR="00BB085A" w:rsidRDefault="00BB085A"/>
    <w:p w14:paraId="3A8C17A1" w14:textId="77777777" w:rsidR="00BB085A" w:rsidRDefault="00BB085A"/>
    <w:p w14:paraId="05EA2D94" w14:textId="21E385EE" w:rsidR="00B33564" w:rsidRDefault="00BB085A">
      <w:r>
        <w:t>3.5</w:t>
      </w:r>
    </w:p>
    <w:p w14:paraId="03E329E9" w14:textId="77777777" w:rsidR="00B33564" w:rsidRDefault="00B33564">
      <w:r>
        <w:rPr>
          <w:noProof/>
        </w:rPr>
        <w:drawing>
          <wp:inline distT="0" distB="0" distL="0" distR="0" wp14:anchorId="6C33D541" wp14:editId="1B891C7C">
            <wp:extent cx="4572000" cy="2743200"/>
            <wp:effectExtent l="0" t="0" r="25400" b="254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2708A09" w14:textId="77777777" w:rsidR="002A269E" w:rsidRDefault="002A269E"/>
    <w:p w14:paraId="026C4680" w14:textId="0C29D6D5" w:rsidR="002A269E" w:rsidRDefault="002A269E">
      <w:r>
        <w:rPr>
          <w:noProof/>
        </w:rPr>
        <w:drawing>
          <wp:inline distT="0" distB="0" distL="0" distR="0" wp14:anchorId="3C2359A2" wp14:editId="333274CB">
            <wp:extent cx="4572000" cy="2743200"/>
            <wp:effectExtent l="0" t="0" r="25400" b="2540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2A269E" w:rsidSect="005670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D25"/>
    <w:rsid w:val="000E4873"/>
    <w:rsid w:val="00142803"/>
    <w:rsid w:val="00163363"/>
    <w:rsid w:val="002A269E"/>
    <w:rsid w:val="002C1EA3"/>
    <w:rsid w:val="0054180D"/>
    <w:rsid w:val="005670B1"/>
    <w:rsid w:val="00585042"/>
    <w:rsid w:val="005C4C28"/>
    <w:rsid w:val="006874D0"/>
    <w:rsid w:val="006C3232"/>
    <w:rsid w:val="00710ACE"/>
    <w:rsid w:val="00794353"/>
    <w:rsid w:val="00B33564"/>
    <w:rsid w:val="00BA6D25"/>
    <w:rsid w:val="00BB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E217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6D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D2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6D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D2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7.xml"/><Relationship Id="rId12" Type="http://schemas.openxmlformats.org/officeDocument/2006/relationships/chart" Target="charts/chart8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chart" Target="charts/chart5.xml"/><Relationship Id="rId10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Ankit:Documents:Python:Lab%2021%20graph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Sheet1!$A$1:$A$100</c:f>
              <c:numCache>
                <c:formatCode>General</c:formatCode>
                <c:ptCount val="100"/>
                <c:pt idx="0">
                  <c:v>0.0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xVal>
          <c:yVal>
            <c:numRef>
              <c:f>Sheet1!$B$1:$B$100</c:f>
              <c:numCache>
                <c:formatCode>General</c:formatCode>
                <c:ptCount val="100"/>
                <c:pt idx="0">
                  <c:v>0.0</c:v>
                </c:pt>
                <c:pt idx="1">
                  <c:v>0.02871</c:v>
                </c:pt>
                <c:pt idx="2">
                  <c:v>0.05684</c:v>
                </c:pt>
                <c:pt idx="3">
                  <c:v>0.08439</c:v>
                </c:pt>
                <c:pt idx="4">
                  <c:v>0.11136</c:v>
                </c:pt>
                <c:pt idx="5">
                  <c:v>0.13775</c:v>
                </c:pt>
                <c:pt idx="6">
                  <c:v>0.16356</c:v>
                </c:pt>
                <c:pt idx="7">
                  <c:v>0.18879</c:v>
                </c:pt>
                <c:pt idx="8">
                  <c:v>0.21344</c:v>
                </c:pt>
                <c:pt idx="9">
                  <c:v>0.23751</c:v>
                </c:pt>
                <c:pt idx="10">
                  <c:v>0.261</c:v>
                </c:pt>
                <c:pt idx="11">
                  <c:v>0.28391</c:v>
                </c:pt>
                <c:pt idx="12">
                  <c:v>0.30624</c:v>
                </c:pt>
                <c:pt idx="13">
                  <c:v>0.32799</c:v>
                </c:pt>
                <c:pt idx="14">
                  <c:v>0.34916</c:v>
                </c:pt>
                <c:pt idx="15">
                  <c:v>0.36975</c:v>
                </c:pt>
                <c:pt idx="16">
                  <c:v>0.38976</c:v>
                </c:pt>
                <c:pt idx="17">
                  <c:v>0.40919</c:v>
                </c:pt>
                <c:pt idx="18">
                  <c:v>0.42804</c:v>
                </c:pt>
                <c:pt idx="19">
                  <c:v>0.44631</c:v>
                </c:pt>
                <c:pt idx="20">
                  <c:v>0.464</c:v>
                </c:pt>
                <c:pt idx="21">
                  <c:v>0.48111</c:v>
                </c:pt>
                <c:pt idx="22">
                  <c:v>0.49764</c:v>
                </c:pt>
                <c:pt idx="23">
                  <c:v>0.51359</c:v>
                </c:pt>
                <c:pt idx="24">
                  <c:v>0.52896</c:v>
                </c:pt>
                <c:pt idx="25">
                  <c:v>0.54375</c:v>
                </c:pt>
                <c:pt idx="26">
                  <c:v>0.55796</c:v>
                </c:pt>
                <c:pt idx="27">
                  <c:v>0.57159</c:v>
                </c:pt>
                <c:pt idx="28">
                  <c:v>0.58464</c:v>
                </c:pt>
                <c:pt idx="29">
                  <c:v>0.59711</c:v>
                </c:pt>
                <c:pt idx="30">
                  <c:v>0.609</c:v>
                </c:pt>
                <c:pt idx="31">
                  <c:v>0.62031</c:v>
                </c:pt>
                <c:pt idx="32">
                  <c:v>0.63104</c:v>
                </c:pt>
                <c:pt idx="33">
                  <c:v>0.64119</c:v>
                </c:pt>
                <c:pt idx="34">
                  <c:v>0.65076</c:v>
                </c:pt>
                <c:pt idx="35">
                  <c:v>0.65975</c:v>
                </c:pt>
                <c:pt idx="36">
                  <c:v>0.66816</c:v>
                </c:pt>
                <c:pt idx="37">
                  <c:v>0.67599</c:v>
                </c:pt>
                <c:pt idx="38">
                  <c:v>0.68324</c:v>
                </c:pt>
                <c:pt idx="39">
                  <c:v>0.68991</c:v>
                </c:pt>
                <c:pt idx="40">
                  <c:v>0.696</c:v>
                </c:pt>
                <c:pt idx="41">
                  <c:v>0.70151</c:v>
                </c:pt>
                <c:pt idx="42">
                  <c:v>0.70644</c:v>
                </c:pt>
                <c:pt idx="43">
                  <c:v>0.71079</c:v>
                </c:pt>
                <c:pt idx="44">
                  <c:v>0.71456</c:v>
                </c:pt>
                <c:pt idx="45">
                  <c:v>0.71775</c:v>
                </c:pt>
                <c:pt idx="46">
                  <c:v>0.72036</c:v>
                </c:pt>
                <c:pt idx="47">
                  <c:v>0.72239</c:v>
                </c:pt>
                <c:pt idx="48">
                  <c:v>0.72384</c:v>
                </c:pt>
                <c:pt idx="49">
                  <c:v>0.72471</c:v>
                </c:pt>
                <c:pt idx="50">
                  <c:v>0.725</c:v>
                </c:pt>
                <c:pt idx="51">
                  <c:v>0.72471</c:v>
                </c:pt>
                <c:pt idx="52">
                  <c:v>0.72384</c:v>
                </c:pt>
                <c:pt idx="53">
                  <c:v>0.72239</c:v>
                </c:pt>
                <c:pt idx="54">
                  <c:v>0.72036</c:v>
                </c:pt>
                <c:pt idx="55">
                  <c:v>0.71775</c:v>
                </c:pt>
                <c:pt idx="56">
                  <c:v>0.71456</c:v>
                </c:pt>
                <c:pt idx="57">
                  <c:v>0.71079</c:v>
                </c:pt>
                <c:pt idx="58">
                  <c:v>0.70644</c:v>
                </c:pt>
                <c:pt idx="59">
                  <c:v>0.70151</c:v>
                </c:pt>
                <c:pt idx="60">
                  <c:v>0.696</c:v>
                </c:pt>
                <c:pt idx="61">
                  <c:v>0.68991</c:v>
                </c:pt>
                <c:pt idx="62">
                  <c:v>0.68324</c:v>
                </c:pt>
                <c:pt idx="63">
                  <c:v>0.67599</c:v>
                </c:pt>
                <c:pt idx="64">
                  <c:v>0.66816</c:v>
                </c:pt>
                <c:pt idx="65">
                  <c:v>0.65975</c:v>
                </c:pt>
                <c:pt idx="66">
                  <c:v>0.65076</c:v>
                </c:pt>
                <c:pt idx="67">
                  <c:v>0.64119</c:v>
                </c:pt>
                <c:pt idx="68">
                  <c:v>0.63104</c:v>
                </c:pt>
                <c:pt idx="69">
                  <c:v>0.62031</c:v>
                </c:pt>
                <c:pt idx="70">
                  <c:v>0.609</c:v>
                </c:pt>
                <c:pt idx="71">
                  <c:v>0.59711</c:v>
                </c:pt>
                <c:pt idx="72">
                  <c:v>0.58464</c:v>
                </c:pt>
                <c:pt idx="73">
                  <c:v>0.57159</c:v>
                </c:pt>
                <c:pt idx="74">
                  <c:v>0.55796</c:v>
                </c:pt>
                <c:pt idx="75">
                  <c:v>0.54375</c:v>
                </c:pt>
                <c:pt idx="76">
                  <c:v>0.52896</c:v>
                </c:pt>
                <c:pt idx="77">
                  <c:v>0.51359</c:v>
                </c:pt>
                <c:pt idx="78">
                  <c:v>0.49764</c:v>
                </c:pt>
                <c:pt idx="79">
                  <c:v>0.48111</c:v>
                </c:pt>
                <c:pt idx="80">
                  <c:v>0.464</c:v>
                </c:pt>
                <c:pt idx="81">
                  <c:v>0.44631</c:v>
                </c:pt>
                <c:pt idx="82">
                  <c:v>0.42804</c:v>
                </c:pt>
                <c:pt idx="83">
                  <c:v>0.40919</c:v>
                </c:pt>
                <c:pt idx="84">
                  <c:v>0.38976</c:v>
                </c:pt>
                <c:pt idx="85">
                  <c:v>0.36975</c:v>
                </c:pt>
                <c:pt idx="86">
                  <c:v>0.34916</c:v>
                </c:pt>
                <c:pt idx="87">
                  <c:v>0.32799</c:v>
                </c:pt>
                <c:pt idx="88">
                  <c:v>0.30624</c:v>
                </c:pt>
                <c:pt idx="89">
                  <c:v>0.28391</c:v>
                </c:pt>
                <c:pt idx="90">
                  <c:v>0.261</c:v>
                </c:pt>
                <c:pt idx="91">
                  <c:v>0.23751</c:v>
                </c:pt>
                <c:pt idx="92">
                  <c:v>0.21344</c:v>
                </c:pt>
                <c:pt idx="93">
                  <c:v>0.18879</c:v>
                </c:pt>
                <c:pt idx="94">
                  <c:v>0.16356</c:v>
                </c:pt>
                <c:pt idx="95">
                  <c:v>0.13775</c:v>
                </c:pt>
                <c:pt idx="96">
                  <c:v>0.11136</c:v>
                </c:pt>
                <c:pt idx="97">
                  <c:v>0.08439</c:v>
                </c:pt>
                <c:pt idx="98">
                  <c:v>0.05684</c:v>
                </c:pt>
                <c:pt idx="99">
                  <c:v>0.02871</c:v>
                </c:pt>
              </c:numCache>
            </c:numRef>
          </c:yVal>
          <c:smooth val="1"/>
        </c:ser>
        <c:ser>
          <c:idx val="1"/>
          <c:order val="1"/>
          <c:marker>
            <c:symbol val="none"/>
          </c:marker>
          <c:xVal>
            <c:numRef>
              <c:f>Sheet1!$A$1:$A$100</c:f>
              <c:numCache>
                <c:formatCode>General</c:formatCode>
                <c:ptCount val="100"/>
                <c:pt idx="0">
                  <c:v>0.0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xVal>
          <c:yVal>
            <c:numRef>
              <c:f>Sheet1!$C$1:$C$100</c:f>
              <c:numCache>
                <c:formatCode>General</c:formatCode>
                <c:ptCount val="100"/>
                <c:pt idx="0">
                  <c:v>0.0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yVal>
          <c:smooth val="1"/>
        </c:ser>
        <c:ser>
          <c:idx val="2"/>
          <c:order val="2"/>
          <c:marker>
            <c:symbol val="none"/>
          </c:marker>
          <c:xVal>
            <c:numRef>
              <c:f>Sheet1!$A$1:$A$100</c:f>
              <c:numCache>
                <c:formatCode>General</c:formatCode>
                <c:ptCount val="100"/>
                <c:pt idx="0">
                  <c:v>0.0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xVal>
          <c:yVal>
            <c:numRef>
              <c:f>Sheet1!$D$1:$D$100</c:f>
              <c:numCache>
                <c:formatCode>General</c:formatCode>
                <c:ptCount val="100"/>
                <c:pt idx="0">
                  <c:v>0.0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6030440"/>
        <c:axId val="2116669784"/>
      </c:scatterChart>
      <c:valAx>
        <c:axId val="21160304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16669784"/>
        <c:crosses val="autoZero"/>
        <c:crossBetween val="midCat"/>
      </c:valAx>
      <c:valAx>
        <c:axId val="21166697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16030440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marker>
            <c:symbol val="none"/>
          </c:marker>
          <c:xVal>
            <c:numRef>
              <c:f>Sheet1!$E$1:$E$11</c:f>
              <c:numCache>
                <c:formatCode>General</c:formatCode>
                <c:ptCount val="11"/>
                <c:pt idx="0">
                  <c:v>0.65</c:v>
                </c:pt>
                <c:pt idx="1">
                  <c:v>0.35</c:v>
                </c:pt>
                <c:pt idx="2">
                  <c:v>0.35</c:v>
                </c:pt>
                <c:pt idx="3">
                  <c:v>0.14</c:v>
                </c:pt>
                <c:pt idx="4">
                  <c:v>0.14</c:v>
                </c:pt>
                <c:pt idx="5">
                  <c:v>0.05</c:v>
                </c:pt>
                <c:pt idx="6">
                  <c:v>0.05</c:v>
                </c:pt>
                <c:pt idx="7">
                  <c:v>0.02</c:v>
                </c:pt>
                <c:pt idx="8">
                  <c:v>0.02</c:v>
                </c:pt>
                <c:pt idx="9">
                  <c:v>0.01</c:v>
                </c:pt>
                <c:pt idx="10">
                  <c:v>0.01</c:v>
                </c:pt>
              </c:numCache>
            </c:numRef>
          </c:xVal>
          <c:yVal>
            <c:numRef>
              <c:f>Sheet1!$F$1:$F$11</c:f>
              <c:numCache>
                <c:formatCode>General</c:formatCode>
                <c:ptCount val="11"/>
                <c:pt idx="0">
                  <c:v>0.65</c:v>
                </c:pt>
                <c:pt idx="1">
                  <c:v>0.65</c:v>
                </c:pt>
                <c:pt idx="2">
                  <c:v>0.35</c:v>
                </c:pt>
                <c:pt idx="3">
                  <c:v>0.35</c:v>
                </c:pt>
                <c:pt idx="4">
                  <c:v>0.14</c:v>
                </c:pt>
                <c:pt idx="5">
                  <c:v>0.14</c:v>
                </c:pt>
                <c:pt idx="6">
                  <c:v>0.05</c:v>
                </c:pt>
                <c:pt idx="7">
                  <c:v>0.05</c:v>
                </c:pt>
                <c:pt idx="8">
                  <c:v>0.02</c:v>
                </c:pt>
                <c:pt idx="9">
                  <c:v>0.02</c:v>
                </c:pt>
                <c:pt idx="10">
                  <c:v>0.01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6559800"/>
        <c:axId val="2116530392"/>
      </c:scatterChart>
      <c:scatterChart>
        <c:scatterStyle val="smoothMarker"/>
        <c:varyColors val="0"/>
        <c:ser>
          <c:idx val="1"/>
          <c:order val="1"/>
          <c:marker>
            <c:symbol val="none"/>
          </c:marker>
          <c:xVal>
            <c:numRef>
              <c:f>Sheet1!$A$1:$A$100</c:f>
              <c:numCache>
                <c:formatCode>General</c:formatCode>
                <c:ptCount val="100"/>
                <c:pt idx="0">
                  <c:v>0.0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xVal>
          <c:yVal>
            <c:numRef>
              <c:f>Sheet1!$B$1:$B$100</c:f>
              <c:numCache>
                <c:formatCode>General</c:formatCode>
                <c:ptCount val="100"/>
                <c:pt idx="0">
                  <c:v>0.0</c:v>
                </c:pt>
                <c:pt idx="1">
                  <c:v>0.02871</c:v>
                </c:pt>
                <c:pt idx="2">
                  <c:v>0.05684</c:v>
                </c:pt>
                <c:pt idx="3">
                  <c:v>0.08439</c:v>
                </c:pt>
                <c:pt idx="4">
                  <c:v>0.11136</c:v>
                </c:pt>
                <c:pt idx="5">
                  <c:v>0.13775</c:v>
                </c:pt>
                <c:pt idx="6">
                  <c:v>0.16356</c:v>
                </c:pt>
                <c:pt idx="7">
                  <c:v>0.18879</c:v>
                </c:pt>
                <c:pt idx="8">
                  <c:v>0.21344</c:v>
                </c:pt>
                <c:pt idx="9">
                  <c:v>0.23751</c:v>
                </c:pt>
                <c:pt idx="10">
                  <c:v>0.261</c:v>
                </c:pt>
                <c:pt idx="11">
                  <c:v>0.28391</c:v>
                </c:pt>
                <c:pt idx="12">
                  <c:v>0.30624</c:v>
                </c:pt>
                <c:pt idx="13">
                  <c:v>0.32799</c:v>
                </c:pt>
                <c:pt idx="14">
                  <c:v>0.34916</c:v>
                </c:pt>
                <c:pt idx="15">
                  <c:v>0.36975</c:v>
                </c:pt>
                <c:pt idx="16">
                  <c:v>0.38976</c:v>
                </c:pt>
                <c:pt idx="17">
                  <c:v>0.40919</c:v>
                </c:pt>
                <c:pt idx="18">
                  <c:v>0.42804</c:v>
                </c:pt>
                <c:pt idx="19">
                  <c:v>0.44631</c:v>
                </c:pt>
                <c:pt idx="20">
                  <c:v>0.464</c:v>
                </c:pt>
                <c:pt idx="21">
                  <c:v>0.48111</c:v>
                </c:pt>
                <c:pt idx="22">
                  <c:v>0.49764</c:v>
                </c:pt>
                <c:pt idx="23">
                  <c:v>0.51359</c:v>
                </c:pt>
                <c:pt idx="24">
                  <c:v>0.52896</c:v>
                </c:pt>
                <c:pt idx="25">
                  <c:v>0.54375</c:v>
                </c:pt>
                <c:pt idx="26">
                  <c:v>0.55796</c:v>
                </c:pt>
                <c:pt idx="27">
                  <c:v>0.57159</c:v>
                </c:pt>
                <c:pt idx="28">
                  <c:v>0.58464</c:v>
                </c:pt>
                <c:pt idx="29">
                  <c:v>0.59711</c:v>
                </c:pt>
                <c:pt idx="30">
                  <c:v>0.609</c:v>
                </c:pt>
                <c:pt idx="31">
                  <c:v>0.62031</c:v>
                </c:pt>
                <c:pt idx="32">
                  <c:v>0.63104</c:v>
                </c:pt>
                <c:pt idx="33">
                  <c:v>0.64119</c:v>
                </c:pt>
                <c:pt idx="34">
                  <c:v>0.65076</c:v>
                </c:pt>
                <c:pt idx="35">
                  <c:v>0.65975</c:v>
                </c:pt>
                <c:pt idx="36">
                  <c:v>0.66816</c:v>
                </c:pt>
                <c:pt idx="37">
                  <c:v>0.67599</c:v>
                </c:pt>
                <c:pt idx="38">
                  <c:v>0.68324</c:v>
                </c:pt>
                <c:pt idx="39">
                  <c:v>0.68991</c:v>
                </c:pt>
                <c:pt idx="40">
                  <c:v>0.696</c:v>
                </c:pt>
                <c:pt idx="41">
                  <c:v>0.70151</c:v>
                </c:pt>
                <c:pt idx="42">
                  <c:v>0.70644</c:v>
                </c:pt>
                <c:pt idx="43">
                  <c:v>0.71079</c:v>
                </c:pt>
                <c:pt idx="44">
                  <c:v>0.71456</c:v>
                </c:pt>
                <c:pt idx="45">
                  <c:v>0.71775</c:v>
                </c:pt>
                <c:pt idx="46">
                  <c:v>0.72036</c:v>
                </c:pt>
                <c:pt idx="47">
                  <c:v>0.72239</c:v>
                </c:pt>
                <c:pt idx="48">
                  <c:v>0.72384</c:v>
                </c:pt>
                <c:pt idx="49">
                  <c:v>0.72471</c:v>
                </c:pt>
                <c:pt idx="50">
                  <c:v>0.725</c:v>
                </c:pt>
                <c:pt idx="51">
                  <c:v>0.72471</c:v>
                </c:pt>
                <c:pt idx="52">
                  <c:v>0.72384</c:v>
                </c:pt>
                <c:pt idx="53">
                  <c:v>0.72239</c:v>
                </c:pt>
                <c:pt idx="54">
                  <c:v>0.72036</c:v>
                </c:pt>
                <c:pt idx="55">
                  <c:v>0.71775</c:v>
                </c:pt>
                <c:pt idx="56">
                  <c:v>0.71456</c:v>
                </c:pt>
                <c:pt idx="57">
                  <c:v>0.71079</c:v>
                </c:pt>
                <c:pt idx="58">
                  <c:v>0.70644</c:v>
                </c:pt>
                <c:pt idx="59">
                  <c:v>0.70151</c:v>
                </c:pt>
                <c:pt idx="60">
                  <c:v>0.696</c:v>
                </c:pt>
                <c:pt idx="61">
                  <c:v>0.68991</c:v>
                </c:pt>
                <c:pt idx="62">
                  <c:v>0.68324</c:v>
                </c:pt>
                <c:pt idx="63">
                  <c:v>0.67599</c:v>
                </c:pt>
                <c:pt idx="64">
                  <c:v>0.66816</c:v>
                </c:pt>
                <c:pt idx="65">
                  <c:v>0.65975</c:v>
                </c:pt>
                <c:pt idx="66">
                  <c:v>0.65076</c:v>
                </c:pt>
                <c:pt idx="67">
                  <c:v>0.64119</c:v>
                </c:pt>
                <c:pt idx="68">
                  <c:v>0.63104</c:v>
                </c:pt>
                <c:pt idx="69">
                  <c:v>0.62031</c:v>
                </c:pt>
                <c:pt idx="70">
                  <c:v>0.609</c:v>
                </c:pt>
                <c:pt idx="71">
                  <c:v>0.59711</c:v>
                </c:pt>
                <c:pt idx="72">
                  <c:v>0.58464</c:v>
                </c:pt>
                <c:pt idx="73">
                  <c:v>0.57159</c:v>
                </c:pt>
                <c:pt idx="74">
                  <c:v>0.55796</c:v>
                </c:pt>
                <c:pt idx="75">
                  <c:v>0.54375</c:v>
                </c:pt>
                <c:pt idx="76">
                  <c:v>0.52896</c:v>
                </c:pt>
                <c:pt idx="77">
                  <c:v>0.51359</c:v>
                </c:pt>
                <c:pt idx="78">
                  <c:v>0.49764</c:v>
                </c:pt>
                <c:pt idx="79">
                  <c:v>0.48111</c:v>
                </c:pt>
                <c:pt idx="80">
                  <c:v>0.464</c:v>
                </c:pt>
                <c:pt idx="81">
                  <c:v>0.44631</c:v>
                </c:pt>
                <c:pt idx="82">
                  <c:v>0.42804</c:v>
                </c:pt>
                <c:pt idx="83">
                  <c:v>0.40919</c:v>
                </c:pt>
                <c:pt idx="84">
                  <c:v>0.38976</c:v>
                </c:pt>
                <c:pt idx="85">
                  <c:v>0.36975</c:v>
                </c:pt>
                <c:pt idx="86">
                  <c:v>0.34916</c:v>
                </c:pt>
                <c:pt idx="87">
                  <c:v>0.32799</c:v>
                </c:pt>
                <c:pt idx="88">
                  <c:v>0.30624</c:v>
                </c:pt>
                <c:pt idx="89">
                  <c:v>0.28391</c:v>
                </c:pt>
                <c:pt idx="90">
                  <c:v>0.261</c:v>
                </c:pt>
                <c:pt idx="91">
                  <c:v>0.23751</c:v>
                </c:pt>
                <c:pt idx="92">
                  <c:v>0.21344</c:v>
                </c:pt>
                <c:pt idx="93">
                  <c:v>0.18879</c:v>
                </c:pt>
                <c:pt idx="94">
                  <c:v>0.16356</c:v>
                </c:pt>
                <c:pt idx="95">
                  <c:v>0.13775</c:v>
                </c:pt>
                <c:pt idx="96">
                  <c:v>0.11136</c:v>
                </c:pt>
                <c:pt idx="97">
                  <c:v>0.08439</c:v>
                </c:pt>
                <c:pt idx="98">
                  <c:v>0.05684</c:v>
                </c:pt>
                <c:pt idx="99">
                  <c:v>0.02871</c:v>
                </c:pt>
              </c:numCache>
            </c:numRef>
          </c:yVal>
          <c:smooth val="1"/>
        </c:ser>
        <c:ser>
          <c:idx val="2"/>
          <c:order val="2"/>
          <c:marker>
            <c:symbol val="none"/>
          </c:marker>
          <c:xVal>
            <c:numRef>
              <c:f>Sheet1!$A$1:$A$100</c:f>
              <c:numCache>
                <c:formatCode>General</c:formatCode>
                <c:ptCount val="100"/>
                <c:pt idx="0">
                  <c:v>0.0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xVal>
          <c:yVal>
            <c:numRef>
              <c:f>Sheet1!$C$1:$C$100</c:f>
              <c:numCache>
                <c:formatCode>General</c:formatCode>
                <c:ptCount val="100"/>
                <c:pt idx="0">
                  <c:v>0.0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6559800"/>
        <c:axId val="2116530392"/>
      </c:scatterChart>
      <c:valAx>
        <c:axId val="21165598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16530392"/>
        <c:crosses val="autoZero"/>
        <c:crossBetween val="midCat"/>
      </c:valAx>
      <c:valAx>
        <c:axId val="21165303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16559800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Sheet1!$A$1:$A$100</c:f>
              <c:numCache>
                <c:formatCode>General</c:formatCode>
                <c:ptCount val="100"/>
                <c:pt idx="0">
                  <c:v>0.0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xVal>
          <c:yVal>
            <c:numRef>
              <c:f>Sheet1!$B$1:$B$100</c:f>
              <c:numCache>
                <c:formatCode>General</c:formatCode>
                <c:ptCount val="100"/>
                <c:pt idx="0">
                  <c:v>0.0</c:v>
                </c:pt>
                <c:pt idx="1">
                  <c:v>0.031779</c:v>
                </c:pt>
                <c:pt idx="2">
                  <c:v>0.062916</c:v>
                </c:pt>
                <c:pt idx="3">
                  <c:v>0.093411</c:v>
                </c:pt>
                <c:pt idx="4">
                  <c:v>0.123264</c:v>
                </c:pt>
                <c:pt idx="5">
                  <c:v>0.152475</c:v>
                </c:pt>
                <c:pt idx="6">
                  <c:v>0.181044</c:v>
                </c:pt>
                <c:pt idx="7">
                  <c:v>0.208971</c:v>
                </c:pt>
                <c:pt idx="8">
                  <c:v>0.236256</c:v>
                </c:pt>
                <c:pt idx="9">
                  <c:v>0.262899</c:v>
                </c:pt>
                <c:pt idx="10">
                  <c:v>0.2889</c:v>
                </c:pt>
                <c:pt idx="11">
                  <c:v>0.314259</c:v>
                </c:pt>
                <c:pt idx="12">
                  <c:v>0.338976</c:v>
                </c:pt>
                <c:pt idx="13">
                  <c:v>0.363051</c:v>
                </c:pt>
                <c:pt idx="14">
                  <c:v>0.386484</c:v>
                </c:pt>
                <c:pt idx="15">
                  <c:v>0.409275</c:v>
                </c:pt>
                <c:pt idx="16">
                  <c:v>0.431424</c:v>
                </c:pt>
                <c:pt idx="17">
                  <c:v>0.452931</c:v>
                </c:pt>
                <c:pt idx="18">
                  <c:v>0.473796</c:v>
                </c:pt>
                <c:pt idx="19">
                  <c:v>0.494019</c:v>
                </c:pt>
                <c:pt idx="20">
                  <c:v>0.5136</c:v>
                </c:pt>
                <c:pt idx="21">
                  <c:v>0.532539</c:v>
                </c:pt>
                <c:pt idx="22">
                  <c:v>0.550836</c:v>
                </c:pt>
                <c:pt idx="23">
                  <c:v>0.568491</c:v>
                </c:pt>
                <c:pt idx="24">
                  <c:v>0.585504</c:v>
                </c:pt>
                <c:pt idx="25">
                  <c:v>0.601875</c:v>
                </c:pt>
                <c:pt idx="26">
                  <c:v>0.617604</c:v>
                </c:pt>
                <c:pt idx="27">
                  <c:v>0.632691</c:v>
                </c:pt>
                <c:pt idx="28">
                  <c:v>0.647136</c:v>
                </c:pt>
                <c:pt idx="29">
                  <c:v>0.660939</c:v>
                </c:pt>
                <c:pt idx="30">
                  <c:v>0.6741</c:v>
                </c:pt>
                <c:pt idx="31">
                  <c:v>0.686619</c:v>
                </c:pt>
                <c:pt idx="32">
                  <c:v>0.698496</c:v>
                </c:pt>
                <c:pt idx="33">
                  <c:v>0.709731</c:v>
                </c:pt>
                <c:pt idx="34">
                  <c:v>0.720324</c:v>
                </c:pt>
                <c:pt idx="35">
                  <c:v>0.730275</c:v>
                </c:pt>
                <c:pt idx="36">
                  <c:v>0.739584</c:v>
                </c:pt>
                <c:pt idx="37">
                  <c:v>0.748251</c:v>
                </c:pt>
                <c:pt idx="38">
                  <c:v>0.756276</c:v>
                </c:pt>
                <c:pt idx="39">
                  <c:v>0.763659</c:v>
                </c:pt>
                <c:pt idx="40">
                  <c:v>0.7704</c:v>
                </c:pt>
                <c:pt idx="41">
                  <c:v>0.776499</c:v>
                </c:pt>
                <c:pt idx="42">
                  <c:v>0.781956</c:v>
                </c:pt>
                <c:pt idx="43">
                  <c:v>0.786771</c:v>
                </c:pt>
                <c:pt idx="44">
                  <c:v>0.790944</c:v>
                </c:pt>
                <c:pt idx="45">
                  <c:v>0.794475</c:v>
                </c:pt>
                <c:pt idx="46">
                  <c:v>0.797364</c:v>
                </c:pt>
                <c:pt idx="47">
                  <c:v>0.799611</c:v>
                </c:pt>
                <c:pt idx="48">
                  <c:v>0.801216</c:v>
                </c:pt>
                <c:pt idx="49">
                  <c:v>0.802179</c:v>
                </c:pt>
                <c:pt idx="50">
                  <c:v>0.8025</c:v>
                </c:pt>
                <c:pt idx="51">
                  <c:v>0.802179</c:v>
                </c:pt>
                <c:pt idx="52">
                  <c:v>0.801216</c:v>
                </c:pt>
                <c:pt idx="53">
                  <c:v>0.799611</c:v>
                </c:pt>
                <c:pt idx="54">
                  <c:v>0.797364</c:v>
                </c:pt>
                <c:pt idx="55">
                  <c:v>0.794475</c:v>
                </c:pt>
                <c:pt idx="56">
                  <c:v>0.790944</c:v>
                </c:pt>
                <c:pt idx="57">
                  <c:v>0.786771</c:v>
                </c:pt>
                <c:pt idx="58">
                  <c:v>0.781956</c:v>
                </c:pt>
                <c:pt idx="59">
                  <c:v>0.776499</c:v>
                </c:pt>
                <c:pt idx="60">
                  <c:v>0.7704</c:v>
                </c:pt>
                <c:pt idx="61">
                  <c:v>0.763659</c:v>
                </c:pt>
                <c:pt idx="62">
                  <c:v>0.756276</c:v>
                </c:pt>
                <c:pt idx="63">
                  <c:v>0.748251</c:v>
                </c:pt>
                <c:pt idx="64">
                  <c:v>0.739584</c:v>
                </c:pt>
                <c:pt idx="65">
                  <c:v>0.730275</c:v>
                </c:pt>
                <c:pt idx="66">
                  <c:v>0.720324</c:v>
                </c:pt>
                <c:pt idx="67">
                  <c:v>0.709731</c:v>
                </c:pt>
                <c:pt idx="68">
                  <c:v>0.698496</c:v>
                </c:pt>
                <c:pt idx="69">
                  <c:v>0.686619</c:v>
                </c:pt>
                <c:pt idx="70">
                  <c:v>0.6741</c:v>
                </c:pt>
                <c:pt idx="71">
                  <c:v>0.660939</c:v>
                </c:pt>
                <c:pt idx="72">
                  <c:v>0.647136</c:v>
                </c:pt>
                <c:pt idx="73">
                  <c:v>0.632691</c:v>
                </c:pt>
                <c:pt idx="74">
                  <c:v>0.617604</c:v>
                </c:pt>
                <c:pt idx="75">
                  <c:v>0.601875</c:v>
                </c:pt>
                <c:pt idx="76">
                  <c:v>0.585504</c:v>
                </c:pt>
                <c:pt idx="77">
                  <c:v>0.568491</c:v>
                </c:pt>
                <c:pt idx="78">
                  <c:v>0.550836</c:v>
                </c:pt>
                <c:pt idx="79">
                  <c:v>0.532539</c:v>
                </c:pt>
                <c:pt idx="80">
                  <c:v>0.5136</c:v>
                </c:pt>
                <c:pt idx="81">
                  <c:v>0.494019</c:v>
                </c:pt>
                <c:pt idx="82">
                  <c:v>0.473796</c:v>
                </c:pt>
                <c:pt idx="83">
                  <c:v>0.452931</c:v>
                </c:pt>
                <c:pt idx="84">
                  <c:v>0.431424</c:v>
                </c:pt>
                <c:pt idx="85">
                  <c:v>0.409275</c:v>
                </c:pt>
                <c:pt idx="86">
                  <c:v>0.386484</c:v>
                </c:pt>
                <c:pt idx="87">
                  <c:v>0.363051</c:v>
                </c:pt>
                <c:pt idx="88">
                  <c:v>0.338976</c:v>
                </c:pt>
                <c:pt idx="89">
                  <c:v>0.314259</c:v>
                </c:pt>
                <c:pt idx="90">
                  <c:v>0.2889</c:v>
                </c:pt>
                <c:pt idx="91">
                  <c:v>0.262899</c:v>
                </c:pt>
                <c:pt idx="92">
                  <c:v>0.236256</c:v>
                </c:pt>
                <c:pt idx="93">
                  <c:v>0.208971</c:v>
                </c:pt>
                <c:pt idx="94">
                  <c:v>0.181044</c:v>
                </c:pt>
                <c:pt idx="95">
                  <c:v>0.152475</c:v>
                </c:pt>
                <c:pt idx="96">
                  <c:v>0.123264</c:v>
                </c:pt>
                <c:pt idx="97">
                  <c:v>0.093411</c:v>
                </c:pt>
                <c:pt idx="98">
                  <c:v>0.062916</c:v>
                </c:pt>
                <c:pt idx="99">
                  <c:v>0.031779</c:v>
                </c:pt>
              </c:numCache>
            </c:numRef>
          </c:yVal>
          <c:smooth val="1"/>
        </c:ser>
        <c:ser>
          <c:idx val="1"/>
          <c:order val="1"/>
          <c:marker>
            <c:symbol val="none"/>
          </c:marker>
          <c:xVal>
            <c:numRef>
              <c:f>Sheet1!$A$1:$A$100</c:f>
              <c:numCache>
                <c:formatCode>General</c:formatCode>
                <c:ptCount val="100"/>
                <c:pt idx="0">
                  <c:v>0.0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xVal>
          <c:yVal>
            <c:numRef>
              <c:f>Sheet1!$C$1:$C$100</c:f>
              <c:numCache>
                <c:formatCode>General</c:formatCode>
                <c:ptCount val="100"/>
                <c:pt idx="0">
                  <c:v>0.0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yVal>
          <c:smooth val="1"/>
        </c:ser>
        <c:ser>
          <c:idx val="2"/>
          <c:order val="2"/>
          <c:marker>
            <c:symbol val="none"/>
          </c:marker>
          <c:xVal>
            <c:numRef>
              <c:f>Sheet1!$A$1:$A$100</c:f>
              <c:numCache>
                <c:formatCode>General</c:formatCode>
                <c:ptCount val="100"/>
                <c:pt idx="0">
                  <c:v>0.0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xVal>
          <c:yVal>
            <c:numRef>
              <c:f>Sheet1!$D$1:$D$100</c:f>
              <c:numCache>
                <c:formatCode>General</c:formatCode>
                <c:ptCount val="100"/>
                <c:pt idx="0">
                  <c:v>0.0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6121560"/>
        <c:axId val="2116838232"/>
      </c:scatterChart>
      <c:valAx>
        <c:axId val="21161215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16838232"/>
        <c:crosses val="autoZero"/>
        <c:crossBetween val="midCat"/>
      </c:valAx>
      <c:valAx>
        <c:axId val="21168382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16121560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marker>
            <c:symbol val="none"/>
          </c:marker>
          <c:xVal>
            <c:numRef>
              <c:f>Sheet1!$E$1:$E$11</c:f>
              <c:numCache>
                <c:formatCode>General</c:formatCode>
                <c:ptCount val="11"/>
                <c:pt idx="0">
                  <c:v>0.69</c:v>
                </c:pt>
                <c:pt idx="1">
                  <c:v>0.31</c:v>
                </c:pt>
                <c:pt idx="2">
                  <c:v>0.31</c:v>
                </c:pt>
                <c:pt idx="3">
                  <c:v>0.11</c:v>
                </c:pt>
                <c:pt idx="4">
                  <c:v>0.11</c:v>
                </c:pt>
                <c:pt idx="5">
                  <c:v>0.04</c:v>
                </c:pt>
                <c:pt idx="6">
                  <c:v>0.04</c:v>
                </c:pt>
                <c:pt idx="7">
                  <c:v>0.01</c:v>
                </c:pt>
                <c:pt idx="8">
                  <c:v>0.01</c:v>
                </c:pt>
                <c:pt idx="9">
                  <c:v>0.0</c:v>
                </c:pt>
                <c:pt idx="10">
                  <c:v>0.0</c:v>
                </c:pt>
              </c:numCache>
            </c:numRef>
          </c:xVal>
          <c:yVal>
            <c:numRef>
              <c:f>Sheet1!$F$1:$F$11</c:f>
              <c:numCache>
                <c:formatCode>General</c:formatCode>
                <c:ptCount val="11"/>
                <c:pt idx="0">
                  <c:v>0.69</c:v>
                </c:pt>
                <c:pt idx="1">
                  <c:v>0.69</c:v>
                </c:pt>
                <c:pt idx="2">
                  <c:v>0.31</c:v>
                </c:pt>
                <c:pt idx="3">
                  <c:v>0.31</c:v>
                </c:pt>
                <c:pt idx="4">
                  <c:v>0.11</c:v>
                </c:pt>
                <c:pt idx="5">
                  <c:v>0.11</c:v>
                </c:pt>
                <c:pt idx="6">
                  <c:v>0.04</c:v>
                </c:pt>
                <c:pt idx="7">
                  <c:v>0.04</c:v>
                </c:pt>
                <c:pt idx="8">
                  <c:v>0.01</c:v>
                </c:pt>
                <c:pt idx="9">
                  <c:v>0.01</c:v>
                </c:pt>
                <c:pt idx="10">
                  <c:v>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6517336"/>
        <c:axId val="2116518760"/>
      </c:scatterChart>
      <c:scatterChart>
        <c:scatterStyle val="smoothMarker"/>
        <c:varyColors val="0"/>
        <c:ser>
          <c:idx val="1"/>
          <c:order val="1"/>
          <c:marker>
            <c:symbol val="none"/>
          </c:marker>
          <c:xVal>
            <c:numRef>
              <c:f>Sheet1!$A$1:$A$100</c:f>
              <c:numCache>
                <c:formatCode>General</c:formatCode>
                <c:ptCount val="100"/>
                <c:pt idx="0">
                  <c:v>0.0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xVal>
          <c:yVal>
            <c:numRef>
              <c:f>Sheet1!$B$1:$B$100</c:f>
              <c:numCache>
                <c:formatCode>General</c:formatCode>
                <c:ptCount val="100"/>
                <c:pt idx="0">
                  <c:v>0.0</c:v>
                </c:pt>
                <c:pt idx="1">
                  <c:v>0.031779</c:v>
                </c:pt>
                <c:pt idx="2">
                  <c:v>0.062916</c:v>
                </c:pt>
                <c:pt idx="3">
                  <c:v>0.093411</c:v>
                </c:pt>
                <c:pt idx="4">
                  <c:v>0.123264</c:v>
                </c:pt>
                <c:pt idx="5">
                  <c:v>0.152475</c:v>
                </c:pt>
                <c:pt idx="6">
                  <c:v>0.181044</c:v>
                </c:pt>
                <c:pt idx="7">
                  <c:v>0.208971</c:v>
                </c:pt>
                <c:pt idx="8">
                  <c:v>0.236256</c:v>
                </c:pt>
                <c:pt idx="9">
                  <c:v>0.262899</c:v>
                </c:pt>
                <c:pt idx="10">
                  <c:v>0.2889</c:v>
                </c:pt>
                <c:pt idx="11">
                  <c:v>0.314259</c:v>
                </c:pt>
                <c:pt idx="12">
                  <c:v>0.338976</c:v>
                </c:pt>
                <c:pt idx="13">
                  <c:v>0.363051</c:v>
                </c:pt>
                <c:pt idx="14">
                  <c:v>0.386484</c:v>
                </c:pt>
                <c:pt idx="15">
                  <c:v>0.409275</c:v>
                </c:pt>
                <c:pt idx="16">
                  <c:v>0.431424</c:v>
                </c:pt>
                <c:pt idx="17">
                  <c:v>0.452931</c:v>
                </c:pt>
                <c:pt idx="18">
                  <c:v>0.473796</c:v>
                </c:pt>
                <c:pt idx="19">
                  <c:v>0.494019</c:v>
                </c:pt>
                <c:pt idx="20">
                  <c:v>0.5136</c:v>
                </c:pt>
                <c:pt idx="21">
                  <c:v>0.532539</c:v>
                </c:pt>
                <c:pt idx="22">
                  <c:v>0.550836</c:v>
                </c:pt>
                <c:pt idx="23">
                  <c:v>0.568491</c:v>
                </c:pt>
                <c:pt idx="24">
                  <c:v>0.585504</c:v>
                </c:pt>
                <c:pt idx="25">
                  <c:v>0.601875</c:v>
                </c:pt>
                <c:pt idx="26">
                  <c:v>0.617604</c:v>
                </c:pt>
                <c:pt idx="27">
                  <c:v>0.632691</c:v>
                </c:pt>
                <c:pt idx="28">
                  <c:v>0.647136</c:v>
                </c:pt>
                <c:pt idx="29">
                  <c:v>0.660939</c:v>
                </c:pt>
                <c:pt idx="30">
                  <c:v>0.6741</c:v>
                </c:pt>
                <c:pt idx="31">
                  <c:v>0.686619</c:v>
                </c:pt>
                <c:pt idx="32">
                  <c:v>0.698496</c:v>
                </c:pt>
                <c:pt idx="33">
                  <c:v>0.709731</c:v>
                </c:pt>
                <c:pt idx="34">
                  <c:v>0.720324</c:v>
                </c:pt>
                <c:pt idx="35">
                  <c:v>0.730275</c:v>
                </c:pt>
                <c:pt idx="36">
                  <c:v>0.739584</c:v>
                </c:pt>
                <c:pt idx="37">
                  <c:v>0.748251</c:v>
                </c:pt>
                <c:pt idx="38">
                  <c:v>0.756276</c:v>
                </c:pt>
                <c:pt idx="39">
                  <c:v>0.763659</c:v>
                </c:pt>
                <c:pt idx="40">
                  <c:v>0.7704</c:v>
                </c:pt>
                <c:pt idx="41">
                  <c:v>0.776499</c:v>
                </c:pt>
                <c:pt idx="42">
                  <c:v>0.781956</c:v>
                </c:pt>
                <c:pt idx="43">
                  <c:v>0.786771</c:v>
                </c:pt>
                <c:pt idx="44">
                  <c:v>0.790944</c:v>
                </c:pt>
                <c:pt idx="45">
                  <c:v>0.794475</c:v>
                </c:pt>
                <c:pt idx="46">
                  <c:v>0.797364</c:v>
                </c:pt>
                <c:pt idx="47">
                  <c:v>0.799611</c:v>
                </c:pt>
                <c:pt idx="48">
                  <c:v>0.801216</c:v>
                </c:pt>
                <c:pt idx="49">
                  <c:v>0.802179</c:v>
                </c:pt>
                <c:pt idx="50">
                  <c:v>0.8025</c:v>
                </c:pt>
                <c:pt idx="51">
                  <c:v>0.802179</c:v>
                </c:pt>
                <c:pt idx="52">
                  <c:v>0.801216</c:v>
                </c:pt>
                <c:pt idx="53">
                  <c:v>0.799611</c:v>
                </c:pt>
                <c:pt idx="54">
                  <c:v>0.797364</c:v>
                </c:pt>
                <c:pt idx="55">
                  <c:v>0.794475</c:v>
                </c:pt>
                <c:pt idx="56">
                  <c:v>0.790944</c:v>
                </c:pt>
                <c:pt idx="57">
                  <c:v>0.786771</c:v>
                </c:pt>
                <c:pt idx="58">
                  <c:v>0.781956</c:v>
                </c:pt>
                <c:pt idx="59">
                  <c:v>0.776499</c:v>
                </c:pt>
                <c:pt idx="60">
                  <c:v>0.7704</c:v>
                </c:pt>
                <c:pt idx="61">
                  <c:v>0.763659</c:v>
                </c:pt>
                <c:pt idx="62">
                  <c:v>0.756276</c:v>
                </c:pt>
                <c:pt idx="63">
                  <c:v>0.748251</c:v>
                </c:pt>
                <c:pt idx="64">
                  <c:v>0.739584</c:v>
                </c:pt>
                <c:pt idx="65">
                  <c:v>0.730275</c:v>
                </c:pt>
                <c:pt idx="66">
                  <c:v>0.720324</c:v>
                </c:pt>
                <c:pt idx="67">
                  <c:v>0.709731</c:v>
                </c:pt>
                <c:pt idx="68">
                  <c:v>0.698496</c:v>
                </c:pt>
                <c:pt idx="69">
                  <c:v>0.686619</c:v>
                </c:pt>
                <c:pt idx="70">
                  <c:v>0.6741</c:v>
                </c:pt>
                <c:pt idx="71">
                  <c:v>0.660939</c:v>
                </c:pt>
                <c:pt idx="72">
                  <c:v>0.647136</c:v>
                </c:pt>
                <c:pt idx="73">
                  <c:v>0.632691</c:v>
                </c:pt>
                <c:pt idx="74">
                  <c:v>0.617604</c:v>
                </c:pt>
                <c:pt idx="75">
                  <c:v>0.601875</c:v>
                </c:pt>
                <c:pt idx="76">
                  <c:v>0.585504</c:v>
                </c:pt>
                <c:pt idx="77">
                  <c:v>0.568491</c:v>
                </c:pt>
                <c:pt idx="78">
                  <c:v>0.550836</c:v>
                </c:pt>
                <c:pt idx="79">
                  <c:v>0.532539</c:v>
                </c:pt>
                <c:pt idx="80">
                  <c:v>0.5136</c:v>
                </c:pt>
                <c:pt idx="81">
                  <c:v>0.494019</c:v>
                </c:pt>
                <c:pt idx="82">
                  <c:v>0.473796</c:v>
                </c:pt>
                <c:pt idx="83">
                  <c:v>0.452931</c:v>
                </c:pt>
                <c:pt idx="84">
                  <c:v>0.431424</c:v>
                </c:pt>
                <c:pt idx="85">
                  <c:v>0.409275</c:v>
                </c:pt>
                <c:pt idx="86">
                  <c:v>0.386484</c:v>
                </c:pt>
                <c:pt idx="87">
                  <c:v>0.363051</c:v>
                </c:pt>
                <c:pt idx="88">
                  <c:v>0.338976</c:v>
                </c:pt>
                <c:pt idx="89">
                  <c:v>0.314259</c:v>
                </c:pt>
                <c:pt idx="90">
                  <c:v>0.2889</c:v>
                </c:pt>
                <c:pt idx="91">
                  <c:v>0.262899</c:v>
                </c:pt>
                <c:pt idx="92">
                  <c:v>0.236256</c:v>
                </c:pt>
                <c:pt idx="93">
                  <c:v>0.208971</c:v>
                </c:pt>
                <c:pt idx="94">
                  <c:v>0.181044</c:v>
                </c:pt>
                <c:pt idx="95">
                  <c:v>0.152475</c:v>
                </c:pt>
                <c:pt idx="96">
                  <c:v>0.123264</c:v>
                </c:pt>
                <c:pt idx="97">
                  <c:v>0.093411</c:v>
                </c:pt>
                <c:pt idx="98">
                  <c:v>0.062916</c:v>
                </c:pt>
                <c:pt idx="99">
                  <c:v>0.031779</c:v>
                </c:pt>
              </c:numCache>
            </c:numRef>
          </c:yVal>
          <c:smooth val="1"/>
        </c:ser>
        <c:ser>
          <c:idx val="2"/>
          <c:order val="2"/>
          <c:marker>
            <c:symbol val="none"/>
          </c:marker>
          <c:xVal>
            <c:numRef>
              <c:f>Sheet1!$A$1:$A$100</c:f>
              <c:numCache>
                <c:formatCode>General</c:formatCode>
                <c:ptCount val="100"/>
                <c:pt idx="0">
                  <c:v>0.0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xVal>
          <c:yVal>
            <c:numRef>
              <c:f>Sheet1!$C$1:$C$100</c:f>
              <c:numCache>
                <c:formatCode>General</c:formatCode>
                <c:ptCount val="100"/>
                <c:pt idx="0">
                  <c:v>0.0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6517336"/>
        <c:axId val="2116518760"/>
      </c:scatterChart>
      <c:valAx>
        <c:axId val="21165173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16518760"/>
        <c:crosses val="autoZero"/>
        <c:crossBetween val="midCat"/>
      </c:valAx>
      <c:valAx>
        <c:axId val="21165187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16517336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Sheet1!$A$1:$A$100</c:f>
              <c:numCache>
                <c:formatCode>General</c:formatCode>
                <c:ptCount val="100"/>
                <c:pt idx="0">
                  <c:v>0.0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xVal>
          <c:yVal>
            <c:numRef>
              <c:f>Sheet1!$B$1:$B$100</c:f>
              <c:numCache>
                <c:formatCode>General</c:formatCode>
                <c:ptCount val="100"/>
                <c:pt idx="0">
                  <c:v>0.0</c:v>
                </c:pt>
                <c:pt idx="1">
                  <c:v>0.039501</c:v>
                </c:pt>
                <c:pt idx="2">
                  <c:v>0.078204</c:v>
                </c:pt>
                <c:pt idx="3">
                  <c:v>0.116109</c:v>
                </c:pt>
                <c:pt idx="4">
                  <c:v>0.153216</c:v>
                </c:pt>
                <c:pt idx="5">
                  <c:v>0.189525</c:v>
                </c:pt>
                <c:pt idx="6">
                  <c:v>0.225036</c:v>
                </c:pt>
                <c:pt idx="7">
                  <c:v>0.259749</c:v>
                </c:pt>
                <c:pt idx="8">
                  <c:v>0.293664</c:v>
                </c:pt>
                <c:pt idx="9">
                  <c:v>0.326781</c:v>
                </c:pt>
                <c:pt idx="10">
                  <c:v>0.3591</c:v>
                </c:pt>
                <c:pt idx="11">
                  <c:v>0.390621</c:v>
                </c:pt>
                <c:pt idx="12">
                  <c:v>0.421344</c:v>
                </c:pt>
                <c:pt idx="13">
                  <c:v>0.451269</c:v>
                </c:pt>
                <c:pt idx="14">
                  <c:v>0.480396</c:v>
                </c:pt>
                <c:pt idx="15">
                  <c:v>0.508725</c:v>
                </c:pt>
                <c:pt idx="16">
                  <c:v>0.536256</c:v>
                </c:pt>
                <c:pt idx="17">
                  <c:v>0.562989</c:v>
                </c:pt>
                <c:pt idx="18">
                  <c:v>0.588924</c:v>
                </c:pt>
                <c:pt idx="19">
                  <c:v>0.614061</c:v>
                </c:pt>
                <c:pt idx="20">
                  <c:v>0.6384</c:v>
                </c:pt>
                <c:pt idx="21">
                  <c:v>0.661941</c:v>
                </c:pt>
                <c:pt idx="22">
                  <c:v>0.684684</c:v>
                </c:pt>
                <c:pt idx="23">
                  <c:v>0.706629</c:v>
                </c:pt>
                <c:pt idx="24">
                  <c:v>0.727776</c:v>
                </c:pt>
                <c:pt idx="25">
                  <c:v>0.748125</c:v>
                </c:pt>
                <c:pt idx="26">
                  <c:v>0.767676</c:v>
                </c:pt>
                <c:pt idx="27">
                  <c:v>0.786429</c:v>
                </c:pt>
                <c:pt idx="28">
                  <c:v>0.804384</c:v>
                </c:pt>
                <c:pt idx="29">
                  <c:v>0.821541</c:v>
                </c:pt>
                <c:pt idx="30">
                  <c:v>0.8379</c:v>
                </c:pt>
                <c:pt idx="31">
                  <c:v>0.853461</c:v>
                </c:pt>
                <c:pt idx="32">
                  <c:v>0.868224</c:v>
                </c:pt>
                <c:pt idx="33">
                  <c:v>0.882189</c:v>
                </c:pt>
                <c:pt idx="34">
                  <c:v>0.895356</c:v>
                </c:pt>
                <c:pt idx="35">
                  <c:v>0.907725</c:v>
                </c:pt>
                <c:pt idx="36">
                  <c:v>0.919296</c:v>
                </c:pt>
                <c:pt idx="37">
                  <c:v>0.930069</c:v>
                </c:pt>
                <c:pt idx="38">
                  <c:v>0.940044</c:v>
                </c:pt>
                <c:pt idx="39">
                  <c:v>0.949221</c:v>
                </c:pt>
                <c:pt idx="40">
                  <c:v>0.9576</c:v>
                </c:pt>
                <c:pt idx="41">
                  <c:v>0.965181</c:v>
                </c:pt>
                <c:pt idx="42">
                  <c:v>0.971964</c:v>
                </c:pt>
                <c:pt idx="43">
                  <c:v>0.977949</c:v>
                </c:pt>
                <c:pt idx="44">
                  <c:v>0.983136</c:v>
                </c:pt>
                <c:pt idx="45">
                  <c:v>0.987525</c:v>
                </c:pt>
                <c:pt idx="46">
                  <c:v>0.991116</c:v>
                </c:pt>
                <c:pt idx="47">
                  <c:v>0.993909</c:v>
                </c:pt>
                <c:pt idx="48">
                  <c:v>0.995904</c:v>
                </c:pt>
                <c:pt idx="49">
                  <c:v>0.997101</c:v>
                </c:pt>
                <c:pt idx="50">
                  <c:v>0.9975</c:v>
                </c:pt>
                <c:pt idx="51">
                  <c:v>0.997101</c:v>
                </c:pt>
                <c:pt idx="52">
                  <c:v>0.995904</c:v>
                </c:pt>
                <c:pt idx="53">
                  <c:v>0.993909</c:v>
                </c:pt>
                <c:pt idx="54">
                  <c:v>0.991116</c:v>
                </c:pt>
                <c:pt idx="55">
                  <c:v>0.987525</c:v>
                </c:pt>
                <c:pt idx="56">
                  <c:v>0.983136</c:v>
                </c:pt>
                <c:pt idx="57">
                  <c:v>0.977949</c:v>
                </c:pt>
                <c:pt idx="58">
                  <c:v>0.971964</c:v>
                </c:pt>
                <c:pt idx="59">
                  <c:v>0.965181</c:v>
                </c:pt>
                <c:pt idx="60">
                  <c:v>0.9576</c:v>
                </c:pt>
                <c:pt idx="61">
                  <c:v>0.949221</c:v>
                </c:pt>
                <c:pt idx="62">
                  <c:v>0.940044</c:v>
                </c:pt>
                <c:pt idx="63">
                  <c:v>0.930069</c:v>
                </c:pt>
                <c:pt idx="64">
                  <c:v>0.919296</c:v>
                </c:pt>
                <c:pt idx="65">
                  <c:v>0.907725</c:v>
                </c:pt>
                <c:pt idx="66">
                  <c:v>0.895356</c:v>
                </c:pt>
                <c:pt idx="67">
                  <c:v>0.882189</c:v>
                </c:pt>
                <c:pt idx="68">
                  <c:v>0.868224</c:v>
                </c:pt>
                <c:pt idx="69">
                  <c:v>0.853461</c:v>
                </c:pt>
                <c:pt idx="70">
                  <c:v>0.8379</c:v>
                </c:pt>
                <c:pt idx="71">
                  <c:v>0.821541</c:v>
                </c:pt>
                <c:pt idx="72">
                  <c:v>0.804384</c:v>
                </c:pt>
                <c:pt idx="73">
                  <c:v>0.786429</c:v>
                </c:pt>
                <c:pt idx="74">
                  <c:v>0.767676</c:v>
                </c:pt>
                <c:pt idx="75">
                  <c:v>0.748125</c:v>
                </c:pt>
                <c:pt idx="76">
                  <c:v>0.727776</c:v>
                </c:pt>
                <c:pt idx="77">
                  <c:v>0.706629</c:v>
                </c:pt>
                <c:pt idx="78">
                  <c:v>0.684684</c:v>
                </c:pt>
                <c:pt idx="79">
                  <c:v>0.661941</c:v>
                </c:pt>
                <c:pt idx="80">
                  <c:v>0.6384</c:v>
                </c:pt>
                <c:pt idx="81">
                  <c:v>0.614061</c:v>
                </c:pt>
                <c:pt idx="82">
                  <c:v>0.588924</c:v>
                </c:pt>
                <c:pt idx="83">
                  <c:v>0.562989</c:v>
                </c:pt>
                <c:pt idx="84">
                  <c:v>0.536256</c:v>
                </c:pt>
                <c:pt idx="85">
                  <c:v>0.508725</c:v>
                </c:pt>
                <c:pt idx="86">
                  <c:v>0.480396</c:v>
                </c:pt>
                <c:pt idx="87">
                  <c:v>0.451269</c:v>
                </c:pt>
                <c:pt idx="88">
                  <c:v>0.421344</c:v>
                </c:pt>
                <c:pt idx="89">
                  <c:v>0.390621</c:v>
                </c:pt>
                <c:pt idx="90">
                  <c:v>0.3591</c:v>
                </c:pt>
                <c:pt idx="91">
                  <c:v>0.326781</c:v>
                </c:pt>
                <c:pt idx="92">
                  <c:v>0.293664</c:v>
                </c:pt>
                <c:pt idx="93">
                  <c:v>0.259749</c:v>
                </c:pt>
                <c:pt idx="94">
                  <c:v>0.225036</c:v>
                </c:pt>
                <c:pt idx="95">
                  <c:v>0.189525</c:v>
                </c:pt>
                <c:pt idx="96">
                  <c:v>0.153216</c:v>
                </c:pt>
                <c:pt idx="97">
                  <c:v>0.116109</c:v>
                </c:pt>
                <c:pt idx="98">
                  <c:v>0.078204</c:v>
                </c:pt>
                <c:pt idx="99">
                  <c:v>0.039501</c:v>
                </c:pt>
              </c:numCache>
            </c:numRef>
          </c:yVal>
          <c:smooth val="1"/>
        </c:ser>
        <c:ser>
          <c:idx val="1"/>
          <c:order val="1"/>
          <c:marker>
            <c:symbol val="none"/>
          </c:marker>
          <c:xVal>
            <c:numRef>
              <c:f>Sheet1!$A$1:$A$100</c:f>
              <c:numCache>
                <c:formatCode>General</c:formatCode>
                <c:ptCount val="100"/>
                <c:pt idx="0">
                  <c:v>0.0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xVal>
          <c:yVal>
            <c:numRef>
              <c:f>Sheet1!$C$1:$C$100</c:f>
              <c:numCache>
                <c:formatCode>General</c:formatCode>
                <c:ptCount val="100"/>
                <c:pt idx="0">
                  <c:v>0.0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yVal>
          <c:smooth val="1"/>
        </c:ser>
        <c:ser>
          <c:idx val="2"/>
          <c:order val="2"/>
          <c:marker>
            <c:symbol val="none"/>
          </c:marker>
          <c:xVal>
            <c:numRef>
              <c:f>Sheet1!$A$1:$A$100</c:f>
              <c:numCache>
                <c:formatCode>General</c:formatCode>
                <c:ptCount val="100"/>
                <c:pt idx="0">
                  <c:v>0.0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xVal>
          <c:yVal>
            <c:numRef>
              <c:f>Sheet1!$D$1:$D$100</c:f>
              <c:numCache>
                <c:formatCode>General</c:formatCode>
                <c:ptCount val="100"/>
                <c:pt idx="0">
                  <c:v>0.0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44313384"/>
        <c:axId val="-2144310392"/>
      </c:scatterChart>
      <c:valAx>
        <c:axId val="-21443133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44310392"/>
        <c:crosses val="autoZero"/>
        <c:crossBetween val="midCat"/>
      </c:valAx>
      <c:valAx>
        <c:axId val="-21443103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44313384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lineMarker"/>
        <c:varyColors val="0"/>
        <c:ser>
          <c:idx val="1"/>
          <c:order val="1"/>
          <c:marker>
            <c:symbol val="none"/>
          </c:marker>
          <c:xVal>
            <c:numRef>
              <c:f>[Workbook1]Sheet1!$A$1:$A$100</c:f>
              <c:numCache>
                <c:formatCode>General</c:formatCode>
                <c:ptCount val="100"/>
                <c:pt idx="0">
                  <c:v>0.0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xVal>
          <c:yVal>
            <c:numRef>
              <c:f>[Workbook1]Sheet1!$B$1:$B$100</c:f>
              <c:numCache>
                <c:formatCode>General</c:formatCode>
                <c:ptCount val="100"/>
                <c:pt idx="0">
                  <c:v>0.0</c:v>
                </c:pt>
                <c:pt idx="1">
                  <c:v>0.039501</c:v>
                </c:pt>
                <c:pt idx="2">
                  <c:v>0.078204</c:v>
                </c:pt>
                <c:pt idx="3">
                  <c:v>0.116109</c:v>
                </c:pt>
                <c:pt idx="4">
                  <c:v>0.153216</c:v>
                </c:pt>
                <c:pt idx="5">
                  <c:v>0.189525</c:v>
                </c:pt>
                <c:pt idx="6">
                  <c:v>0.225036</c:v>
                </c:pt>
                <c:pt idx="7">
                  <c:v>0.259749</c:v>
                </c:pt>
                <c:pt idx="8">
                  <c:v>0.293664</c:v>
                </c:pt>
                <c:pt idx="9">
                  <c:v>0.326781</c:v>
                </c:pt>
                <c:pt idx="10">
                  <c:v>0.3591</c:v>
                </c:pt>
                <c:pt idx="11">
                  <c:v>0.390621</c:v>
                </c:pt>
                <c:pt idx="12">
                  <c:v>0.421344</c:v>
                </c:pt>
                <c:pt idx="13">
                  <c:v>0.451269</c:v>
                </c:pt>
                <c:pt idx="14">
                  <c:v>0.480396</c:v>
                </c:pt>
                <c:pt idx="15">
                  <c:v>0.508725</c:v>
                </c:pt>
                <c:pt idx="16">
                  <c:v>0.536256</c:v>
                </c:pt>
                <c:pt idx="17">
                  <c:v>0.562989</c:v>
                </c:pt>
                <c:pt idx="18">
                  <c:v>0.588924</c:v>
                </c:pt>
                <c:pt idx="19">
                  <c:v>0.614061</c:v>
                </c:pt>
                <c:pt idx="20">
                  <c:v>0.6384</c:v>
                </c:pt>
                <c:pt idx="21">
                  <c:v>0.661941</c:v>
                </c:pt>
                <c:pt idx="22">
                  <c:v>0.684684</c:v>
                </c:pt>
                <c:pt idx="23">
                  <c:v>0.706629</c:v>
                </c:pt>
                <c:pt idx="24">
                  <c:v>0.727776</c:v>
                </c:pt>
                <c:pt idx="25">
                  <c:v>0.748125</c:v>
                </c:pt>
                <c:pt idx="26">
                  <c:v>0.767676</c:v>
                </c:pt>
                <c:pt idx="27">
                  <c:v>0.786429</c:v>
                </c:pt>
                <c:pt idx="28">
                  <c:v>0.804384</c:v>
                </c:pt>
                <c:pt idx="29">
                  <c:v>0.821541</c:v>
                </c:pt>
                <c:pt idx="30">
                  <c:v>0.8379</c:v>
                </c:pt>
                <c:pt idx="31">
                  <c:v>0.853461</c:v>
                </c:pt>
                <c:pt idx="32">
                  <c:v>0.868224</c:v>
                </c:pt>
                <c:pt idx="33">
                  <c:v>0.882189</c:v>
                </c:pt>
                <c:pt idx="34">
                  <c:v>0.895356</c:v>
                </c:pt>
                <c:pt idx="35">
                  <c:v>0.907725</c:v>
                </c:pt>
                <c:pt idx="36">
                  <c:v>0.919296</c:v>
                </c:pt>
                <c:pt idx="37">
                  <c:v>0.930069</c:v>
                </c:pt>
                <c:pt idx="38">
                  <c:v>0.940044</c:v>
                </c:pt>
                <c:pt idx="39">
                  <c:v>0.949221</c:v>
                </c:pt>
                <c:pt idx="40">
                  <c:v>0.9576</c:v>
                </c:pt>
                <c:pt idx="41">
                  <c:v>0.965181</c:v>
                </c:pt>
                <c:pt idx="42">
                  <c:v>0.971964</c:v>
                </c:pt>
                <c:pt idx="43">
                  <c:v>0.977949</c:v>
                </c:pt>
                <c:pt idx="44">
                  <c:v>0.983136</c:v>
                </c:pt>
                <c:pt idx="45">
                  <c:v>0.987525</c:v>
                </c:pt>
                <c:pt idx="46">
                  <c:v>0.991116</c:v>
                </c:pt>
                <c:pt idx="47">
                  <c:v>0.993909</c:v>
                </c:pt>
                <c:pt idx="48">
                  <c:v>0.995904</c:v>
                </c:pt>
                <c:pt idx="49">
                  <c:v>0.997101</c:v>
                </c:pt>
                <c:pt idx="50">
                  <c:v>0.9975</c:v>
                </c:pt>
                <c:pt idx="51">
                  <c:v>0.997101</c:v>
                </c:pt>
                <c:pt idx="52">
                  <c:v>0.995904</c:v>
                </c:pt>
                <c:pt idx="53">
                  <c:v>0.993909</c:v>
                </c:pt>
                <c:pt idx="54">
                  <c:v>0.991116</c:v>
                </c:pt>
                <c:pt idx="55">
                  <c:v>0.987525</c:v>
                </c:pt>
                <c:pt idx="56">
                  <c:v>0.983136</c:v>
                </c:pt>
                <c:pt idx="57">
                  <c:v>0.977949</c:v>
                </c:pt>
                <c:pt idx="58">
                  <c:v>0.971964</c:v>
                </c:pt>
                <c:pt idx="59">
                  <c:v>0.965181</c:v>
                </c:pt>
                <c:pt idx="60">
                  <c:v>0.9576</c:v>
                </c:pt>
                <c:pt idx="61">
                  <c:v>0.949221</c:v>
                </c:pt>
                <c:pt idx="62">
                  <c:v>0.940044</c:v>
                </c:pt>
                <c:pt idx="63">
                  <c:v>0.930069</c:v>
                </c:pt>
                <c:pt idx="64">
                  <c:v>0.919296</c:v>
                </c:pt>
                <c:pt idx="65">
                  <c:v>0.907725</c:v>
                </c:pt>
                <c:pt idx="66">
                  <c:v>0.895356</c:v>
                </c:pt>
                <c:pt idx="67">
                  <c:v>0.882189</c:v>
                </c:pt>
                <c:pt idx="68">
                  <c:v>0.868224</c:v>
                </c:pt>
                <c:pt idx="69">
                  <c:v>0.853461</c:v>
                </c:pt>
                <c:pt idx="70">
                  <c:v>0.8379</c:v>
                </c:pt>
                <c:pt idx="71">
                  <c:v>0.821541</c:v>
                </c:pt>
                <c:pt idx="72">
                  <c:v>0.804384</c:v>
                </c:pt>
                <c:pt idx="73">
                  <c:v>0.786429</c:v>
                </c:pt>
                <c:pt idx="74">
                  <c:v>0.767676</c:v>
                </c:pt>
                <c:pt idx="75">
                  <c:v>0.748125</c:v>
                </c:pt>
                <c:pt idx="76">
                  <c:v>0.727776</c:v>
                </c:pt>
                <c:pt idx="77">
                  <c:v>0.706629</c:v>
                </c:pt>
                <c:pt idx="78">
                  <c:v>0.684684</c:v>
                </c:pt>
                <c:pt idx="79">
                  <c:v>0.661941</c:v>
                </c:pt>
                <c:pt idx="80">
                  <c:v>0.6384</c:v>
                </c:pt>
                <c:pt idx="81">
                  <c:v>0.614061</c:v>
                </c:pt>
                <c:pt idx="82">
                  <c:v>0.588924</c:v>
                </c:pt>
                <c:pt idx="83">
                  <c:v>0.562989</c:v>
                </c:pt>
                <c:pt idx="84">
                  <c:v>0.536256</c:v>
                </c:pt>
                <c:pt idx="85">
                  <c:v>0.508725</c:v>
                </c:pt>
                <c:pt idx="86">
                  <c:v>0.480396</c:v>
                </c:pt>
                <c:pt idx="87">
                  <c:v>0.451269</c:v>
                </c:pt>
                <c:pt idx="88">
                  <c:v>0.421344</c:v>
                </c:pt>
                <c:pt idx="89">
                  <c:v>0.390621</c:v>
                </c:pt>
                <c:pt idx="90">
                  <c:v>0.3591</c:v>
                </c:pt>
                <c:pt idx="91">
                  <c:v>0.326781</c:v>
                </c:pt>
                <c:pt idx="92">
                  <c:v>0.293664</c:v>
                </c:pt>
                <c:pt idx="93">
                  <c:v>0.259749</c:v>
                </c:pt>
                <c:pt idx="94">
                  <c:v>0.225036</c:v>
                </c:pt>
                <c:pt idx="95">
                  <c:v>0.189525</c:v>
                </c:pt>
                <c:pt idx="96">
                  <c:v>0.153216</c:v>
                </c:pt>
                <c:pt idx="97">
                  <c:v>0.116109</c:v>
                </c:pt>
                <c:pt idx="98">
                  <c:v>0.078204</c:v>
                </c:pt>
                <c:pt idx="99">
                  <c:v>0.039501</c:v>
                </c:pt>
              </c:numCache>
            </c:numRef>
          </c:yVal>
          <c:smooth val="0"/>
        </c:ser>
        <c:ser>
          <c:idx val="2"/>
          <c:order val="2"/>
          <c:marker>
            <c:symbol val="none"/>
          </c:marker>
          <c:xVal>
            <c:numRef>
              <c:f>[Workbook1]Sheet1!$A$1:$A$100</c:f>
              <c:numCache>
                <c:formatCode>General</c:formatCode>
                <c:ptCount val="100"/>
                <c:pt idx="0">
                  <c:v>0.0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xVal>
          <c:yVal>
            <c:numRef>
              <c:f>[Workbook1]Sheet1!$C$1:$C$100</c:f>
              <c:numCache>
                <c:formatCode>General</c:formatCode>
                <c:ptCount val="100"/>
                <c:pt idx="0">
                  <c:v>0.0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yVal>
          <c:smooth val="0"/>
        </c:ser>
        <c:ser>
          <c:idx val="0"/>
          <c:order val="0"/>
          <c:marker>
            <c:symbol val="none"/>
          </c:marker>
          <c:xVal>
            <c:numRef>
              <c:f>[Workbook1]Sheet1!$E$1:$E$11</c:f>
              <c:numCache>
                <c:formatCode>General</c:formatCode>
                <c:ptCount val="11"/>
                <c:pt idx="0">
                  <c:v>0.75</c:v>
                </c:pt>
                <c:pt idx="1">
                  <c:v>0.25</c:v>
                </c:pt>
                <c:pt idx="2">
                  <c:v>0.25</c:v>
                </c:pt>
                <c:pt idx="3">
                  <c:v>0.07</c:v>
                </c:pt>
                <c:pt idx="4">
                  <c:v>0.07</c:v>
                </c:pt>
                <c:pt idx="5">
                  <c:v>0.02</c:v>
                </c:pt>
                <c:pt idx="6">
                  <c:v>0.02</c:v>
                </c:pt>
                <c:pt idx="7">
                  <c:v>0.01</c:v>
                </c:pt>
                <c:pt idx="8">
                  <c:v>0.01</c:v>
                </c:pt>
                <c:pt idx="9">
                  <c:v>0.0</c:v>
                </c:pt>
                <c:pt idx="10">
                  <c:v>0.0</c:v>
                </c:pt>
              </c:numCache>
            </c:numRef>
          </c:xVal>
          <c:yVal>
            <c:numRef>
              <c:f>[Workbook1]Sheet1!$F$1:$F$11</c:f>
              <c:numCache>
                <c:formatCode>General</c:formatCode>
                <c:ptCount val="11"/>
                <c:pt idx="0">
                  <c:v>0.75</c:v>
                </c:pt>
                <c:pt idx="1">
                  <c:v>0.75</c:v>
                </c:pt>
                <c:pt idx="2">
                  <c:v>0.25</c:v>
                </c:pt>
                <c:pt idx="3">
                  <c:v>0.25</c:v>
                </c:pt>
                <c:pt idx="4">
                  <c:v>0.07</c:v>
                </c:pt>
                <c:pt idx="5">
                  <c:v>0.07</c:v>
                </c:pt>
                <c:pt idx="6">
                  <c:v>0.02</c:v>
                </c:pt>
                <c:pt idx="7">
                  <c:v>0.02</c:v>
                </c:pt>
                <c:pt idx="8">
                  <c:v>0.01</c:v>
                </c:pt>
                <c:pt idx="9">
                  <c:v>0.01</c:v>
                </c:pt>
                <c:pt idx="10">
                  <c:v>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44050200"/>
        <c:axId val="-2144047208"/>
      </c:scatterChart>
      <c:valAx>
        <c:axId val="-21440502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44047208"/>
        <c:crosses val="autoZero"/>
        <c:crossBetween val="midCat"/>
      </c:valAx>
      <c:valAx>
        <c:axId val="-21440472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44050200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Sheet1!$A$1:$A$100</c:f>
              <c:numCache>
                <c:formatCode>General</c:formatCode>
                <c:ptCount val="100"/>
                <c:pt idx="0">
                  <c:v>0.0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xVal>
          <c:yVal>
            <c:numRef>
              <c:f>Sheet1!$B$1:$B$100</c:f>
              <c:numCache>
                <c:formatCode>General</c:formatCode>
                <c:ptCount val="100"/>
                <c:pt idx="0">
                  <c:v>0.0</c:v>
                </c:pt>
                <c:pt idx="1">
                  <c:v>0.03465</c:v>
                </c:pt>
                <c:pt idx="2">
                  <c:v>0.0686</c:v>
                </c:pt>
                <c:pt idx="3">
                  <c:v>0.10185</c:v>
                </c:pt>
                <c:pt idx="4">
                  <c:v>0.1344</c:v>
                </c:pt>
                <c:pt idx="5">
                  <c:v>0.16625</c:v>
                </c:pt>
                <c:pt idx="6">
                  <c:v>0.1974</c:v>
                </c:pt>
                <c:pt idx="7">
                  <c:v>0.22785</c:v>
                </c:pt>
                <c:pt idx="8">
                  <c:v>0.2576</c:v>
                </c:pt>
                <c:pt idx="9">
                  <c:v>0.28665</c:v>
                </c:pt>
                <c:pt idx="10">
                  <c:v>0.315</c:v>
                </c:pt>
                <c:pt idx="11">
                  <c:v>0.34265</c:v>
                </c:pt>
                <c:pt idx="12">
                  <c:v>0.3696</c:v>
                </c:pt>
                <c:pt idx="13">
                  <c:v>0.39585</c:v>
                </c:pt>
                <c:pt idx="14">
                  <c:v>0.4214</c:v>
                </c:pt>
                <c:pt idx="15">
                  <c:v>0.44625</c:v>
                </c:pt>
                <c:pt idx="16">
                  <c:v>0.4704</c:v>
                </c:pt>
                <c:pt idx="17">
                  <c:v>0.49385</c:v>
                </c:pt>
                <c:pt idx="18">
                  <c:v>0.5166</c:v>
                </c:pt>
                <c:pt idx="19">
                  <c:v>0.53865</c:v>
                </c:pt>
                <c:pt idx="20">
                  <c:v>0.56</c:v>
                </c:pt>
                <c:pt idx="21">
                  <c:v>0.58065</c:v>
                </c:pt>
                <c:pt idx="22">
                  <c:v>0.6006</c:v>
                </c:pt>
                <c:pt idx="23">
                  <c:v>0.61985</c:v>
                </c:pt>
                <c:pt idx="24">
                  <c:v>0.6384</c:v>
                </c:pt>
                <c:pt idx="25">
                  <c:v>0.65625</c:v>
                </c:pt>
                <c:pt idx="26">
                  <c:v>0.6734</c:v>
                </c:pt>
                <c:pt idx="27">
                  <c:v>0.68985</c:v>
                </c:pt>
                <c:pt idx="28">
                  <c:v>0.7056</c:v>
                </c:pt>
                <c:pt idx="29">
                  <c:v>0.72065</c:v>
                </c:pt>
                <c:pt idx="30">
                  <c:v>0.735</c:v>
                </c:pt>
                <c:pt idx="31">
                  <c:v>0.74865</c:v>
                </c:pt>
                <c:pt idx="32">
                  <c:v>0.7616</c:v>
                </c:pt>
                <c:pt idx="33">
                  <c:v>0.77385</c:v>
                </c:pt>
                <c:pt idx="34">
                  <c:v>0.7854</c:v>
                </c:pt>
                <c:pt idx="35">
                  <c:v>0.79625</c:v>
                </c:pt>
                <c:pt idx="36">
                  <c:v>0.8064</c:v>
                </c:pt>
                <c:pt idx="37">
                  <c:v>0.81585</c:v>
                </c:pt>
                <c:pt idx="38">
                  <c:v>0.8246</c:v>
                </c:pt>
                <c:pt idx="39">
                  <c:v>0.83265</c:v>
                </c:pt>
                <c:pt idx="40">
                  <c:v>0.84</c:v>
                </c:pt>
                <c:pt idx="41">
                  <c:v>0.84665</c:v>
                </c:pt>
                <c:pt idx="42">
                  <c:v>0.8526</c:v>
                </c:pt>
                <c:pt idx="43">
                  <c:v>0.85785</c:v>
                </c:pt>
                <c:pt idx="44">
                  <c:v>0.8624</c:v>
                </c:pt>
                <c:pt idx="45">
                  <c:v>0.86625</c:v>
                </c:pt>
                <c:pt idx="46">
                  <c:v>0.8694</c:v>
                </c:pt>
                <c:pt idx="47">
                  <c:v>0.87185</c:v>
                </c:pt>
                <c:pt idx="48">
                  <c:v>0.8736</c:v>
                </c:pt>
                <c:pt idx="49">
                  <c:v>0.87465</c:v>
                </c:pt>
                <c:pt idx="50">
                  <c:v>0.875</c:v>
                </c:pt>
                <c:pt idx="51">
                  <c:v>0.87465</c:v>
                </c:pt>
                <c:pt idx="52">
                  <c:v>0.8736</c:v>
                </c:pt>
                <c:pt idx="53">
                  <c:v>0.87185</c:v>
                </c:pt>
                <c:pt idx="54">
                  <c:v>0.8694</c:v>
                </c:pt>
                <c:pt idx="55">
                  <c:v>0.86625</c:v>
                </c:pt>
                <c:pt idx="56">
                  <c:v>0.8624</c:v>
                </c:pt>
                <c:pt idx="57">
                  <c:v>0.85785</c:v>
                </c:pt>
                <c:pt idx="58">
                  <c:v>0.8526</c:v>
                </c:pt>
                <c:pt idx="59">
                  <c:v>0.84665</c:v>
                </c:pt>
                <c:pt idx="60">
                  <c:v>0.84</c:v>
                </c:pt>
                <c:pt idx="61">
                  <c:v>0.83265</c:v>
                </c:pt>
                <c:pt idx="62">
                  <c:v>0.8246</c:v>
                </c:pt>
                <c:pt idx="63">
                  <c:v>0.81585</c:v>
                </c:pt>
                <c:pt idx="64">
                  <c:v>0.8064</c:v>
                </c:pt>
                <c:pt idx="65">
                  <c:v>0.79625</c:v>
                </c:pt>
                <c:pt idx="66">
                  <c:v>0.7854</c:v>
                </c:pt>
                <c:pt idx="67">
                  <c:v>0.77385</c:v>
                </c:pt>
                <c:pt idx="68">
                  <c:v>0.7616</c:v>
                </c:pt>
                <c:pt idx="69">
                  <c:v>0.74865</c:v>
                </c:pt>
                <c:pt idx="70">
                  <c:v>0.735</c:v>
                </c:pt>
                <c:pt idx="71">
                  <c:v>0.72065</c:v>
                </c:pt>
                <c:pt idx="72">
                  <c:v>0.7056</c:v>
                </c:pt>
                <c:pt idx="73">
                  <c:v>0.68985</c:v>
                </c:pt>
                <c:pt idx="74">
                  <c:v>0.6734</c:v>
                </c:pt>
                <c:pt idx="75">
                  <c:v>0.65625</c:v>
                </c:pt>
                <c:pt idx="76">
                  <c:v>0.6384</c:v>
                </c:pt>
                <c:pt idx="77">
                  <c:v>0.61985</c:v>
                </c:pt>
                <c:pt idx="78">
                  <c:v>0.6006</c:v>
                </c:pt>
                <c:pt idx="79">
                  <c:v>0.58065</c:v>
                </c:pt>
                <c:pt idx="80">
                  <c:v>0.56</c:v>
                </c:pt>
                <c:pt idx="81">
                  <c:v>0.53865</c:v>
                </c:pt>
                <c:pt idx="82">
                  <c:v>0.5166</c:v>
                </c:pt>
                <c:pt idx="83">
                  <c:v>0.49385</c:v>
                </c:pt>
                <c:pt idx="84">
                  <c:v>0.4704</c:v>
                </c:pt>
                <c:pt idx="85">
                  <c:v>0.44625</c:v>
                </c:pt>
                <c:pt idx="86">
                  <c:v>0.4214</c:v>
                </c:pt>
                <c:pt idx="87">
                  <c:v>0.39585</c:v>
                </c:pt>
                <c:pt idx="88">
                  <c:v>0.3696</c:v>
                </c:pt>
                <c:pt idx="89">
                  <c:v>0.34265</c:v>
                </c:pt>
                <c:pt idx="90">
                  <c:v>0.315</c:v>
                </c:pt>
                <c:pt idx="91">
                  <c:v>0.28665</c:v>
                </c:pt>
                <c:pt idx="92">
                  <c:v>0.2576</c:v>
                </c:pt>
                <c:pt idx="93">
                  <c:v>0.22785</c:v>
                </c:pt>
                <c:pt idx="94">
                  <c:v>0.1974</c:v>
                </c:pt>
                <c:pt idx="95">
                  <c:v>0.16625</c:v>
                </c:pt>
                <c:pt idx="96">
                  <c:v>0.1344</c:v>
                </c:pt>
                <c:pt idx="97">
                  <c:v>0.10185</c:v>
                </c:pt>
                <c:pt idx="98">
                  <c:v>0.0686</c:v>
                </c:pt>
                <c:pt idx="99">
                  <c:v>0.03465</c:v>
                </c:pt>
              </c:numCache>
            </c:numRef>
          </c:yVal>
          <c:smooth val="1"/>
        </c:ser>
        <c:ser>
          <c:idx val="1"/>
          <c:order val="1"/>
          <c:marker>
            <c:symbol val="none"/>
          </c:marker>
          <c:xVal>
            <c:numRef>
              <c:f>Sheet1!$A$1:$A$100</c:f>
              <c:numCache>
                <c:formatCode>General</c:formatCode>
                <c:ptCount val="100"/>
                <c:pt idx="0">
                  <c:v>0.0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xVal>
          <c:yVal>
            <c:numRef>
              <c:f>Sheet1!$C$1:$C$100</c:f>
              <c:numCache>
                <c:formatCode>General</c:formatCode>
                <c:ptCount val="100"/>
                <c:pt idx="0">
                  <c:v>0.0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yVal>
          <c:smooth val="1"/>
        </c:ser>
        <c:ser>
          <c:idx val="2"/>
          <c:order val="2"/>
          <c:marker>
            <c:symbol val="none"/>
          </c:marker>
          <c:xVal>
            <c:numRef>
              <c:f>Sheet1!$A$1:$A$100</c:f>
              <c:numCache>
                <c:formatCode>General</c:formatCode>
                <c:ptCount val="100"/>
                <c:pt idx="0">
                  <c:v>0.0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xVal>
          <c:yVal>
            <c:numRef>
              <c:f>Sheet1!$D$1:$D$100</c:f>
              <c:numCache>
                <c:formatCode>General</c:formatCode>
                <c:ptCount val="100"/>
                <c:pt idx="0">
                  <c:v>0.0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44018440"/>
        <c:axId val="-2144015448"/>
      </c:scatterChart>
      <c:valAx>
        <c:axId val="-21440184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44015448"/>
        <c:crosses val="autoZero"/>
        <c:crossBetween val="midCat"/>
      </c:valAx>
      <c:valAx>
        <c:axId val="-21440154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44018440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marker>
            <c:symbol val="none"/>
          </c:marker>
          <c:xVal>
            <c:numRef>
              <c:f>Sheet1!$E$1:$E$11</c:f>
              <c:numCache>
                <c:formatCode>General</c:formatCode>
                <c:ptCount val="11"/>
                <c:pt idx="0">
                  <c:v>0.71</c:v>
                </c:pt>
                <c:pt idx="1">
                  <c:v>0.28</c:v>
                </c:pt>
                <c:pt idx="2">
                  <c:v>0.28</c:v>
                </c:pt>
                <c:pt idx="3">
                  <c:v>0.09</c:v>
                </c:pt>
                <c:pt idx="4">
                  <c:v>0.09</c:v>
                </c:pt>
                <c:pt idx="5">
                  <c:v>0.03</c:v>
                </c:pt>
                <c:pt idx="6">
                  <c:v>0.03</c:v>
                </c:pt>
                <c:pt idx="7">
                  <c:v>0.01</c:v>
                </c:pt>
                <c:pt idx="8">
                  <c:v>0.01</c:v>
                </c:pt>
                <c:pt idx="9">
                  <c:v>0.0</c:v>
                </c:pt>
                <c:pt idx="10">
                  <c:v>0.0</c:v>
                </c:pt>
              </c:numCache>
            </c:numRef>
          </c:xVal>
          <c:yVal>
            <c:numRef>
              <c:f>Sheet1!$F$1:$F$11</c:f>
              <c:numCache>
                <c:formatCode>General</c:formatCode>
                <c:ptCount val="11"/>
                <c:pt idx="0">
                  <c:v>0.71</c:v>
                </c:pt>
                <c:pt idx="1">
                  <c:v>0.71</c:v>
                </c:pt>
                <c:pt idx="2">
                  <c:v>0.28</c:v>
                </c:pt>
                <c:pt idx="3">
                  <c:v>0.28</c:v>
                </c:pt>
                <c:pt idx="4">
                  <c:v>0.09</c:v>
                </c:pt>
                <c:pt idx="5">
                  <c:v>0.09</c:v>
                </c:pt>
                <c:pt idx="6">
                  <c:v>0.03</c:v>
                </c:pt>
                <c:pt idx="7">
                  <c:v>0.03</c:v>
                </c:pt>
                <c:pt idx="8">
                  <c:v>0.01</c:v>
                </c:pt>
                <c:pt idx="9">
                  <c:v>0.01</c:v>
                </c:pt>
                <c:pt idx="10">
                  <c:v>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43985320"/>
        <c:axId val="-2143982328"/>
      </c:scatterChart>
      <c:scatterChart>
        <c:scatterStyle val="smoothMarker"/>
        <c:varyColors val="0"/>
        <c:ser>
          <c:idx val="1"/>
          <c:order val="1"/>
          <c:marker>
            <c:symbol val="none"/>
          </c:marker>
          <c:xVal>
            <c:numRef>
              <c:f>Sheet1!$A$1:$A$100</c:f>
              <c:numCache>
                <c:formatCode>General</c:formatCode>
                <c:ptCount val="100"/>
                <c:pt idx="0">
                  <c:v>0.0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xVal>
          <c:yVal>
            <c:numRef>
              <c:f>Sheet1!$B$1:$B$100</c:f>
              <c:numCache>
                <c:formatCode>General</c:formatCode>
                <c:ptCount val="100"/>
                <c:pt idx="0">
                  <c:v>0.0</c:v>
                </c:pt>
                <c:pt idx="1">
                  <c:v>0.03465</c:v>
                </c:pt>
                <c:pt idx="2">
                  <c:v>0.0686</c:v>
                </c:pt>
                <c:pt idx="3">
                  <c:v>0.10185</c:v>
                </c:pt>
                <c:pt idx="4">
                  <c:v>0.1344</c:v>
                </c:pt>
                <c:pt idx="5">
                  <c:v>0.16625</c:v>
                </c:pt>
                <c:pt idx="6">
                  <c:v>0.1974</c:v>
                </c:pt>
                <c:pt idx="7">
                  <c:v>0.22785</c:v>
                </c:pt>
                <c:pt idx="8">
                  <c:v>0.2576</c:v>
                </c:pt>
                <c:pt idx="9">
                  <c:v>0.28665</c:v>
                </c:pt>
                <c:pt idx="10">
                  <c:v>0.315</c:v>
                </c:pt>
                <c:pt idx="11">
                  <c:v>0.34265</c:v>
                </c:pt>
                <c:pt idx="12">
                  <c:v>0.3696</c:v>
                </c:pt>
                <c:pt idx="13">
                  <c:v>0.39585</c:v>
                </c:pt>
                <c:pt idx="14">
                  <c:v>0.4214</c:v>
                </c:pt>
                <c:pt idx="15">
                  <c:v>0.44625</c:v>
                </c:pt>
                <c:pt idx="16">
                  <c:v>0.4704</c:v>
                </c:pt>
                <c:pt idx="17">
                  <c:v>0.49385</c:v>
                </c:pt>
                <c:pt idx="18">
                  <c:v>0.5166</c:v>
                </c:pt>
                <c:pt idx="19">
                  <c:v>0.53865</c:v>
                </c:pt>
                <c:pt idx="20">
                  <c:v>0.56</c:v>
                </c:pt>
                <c:pt idx="21">
                  <c:v>0.58065</c:v>
                </c:pt>
                <c:pt idx="22">
                  <c:v>0.6006</c:v>
                </c:pt>
                <c:pt idx="23">
                  <c:v>0.61985</c:v>
                </c:pt>
                <c:pt idx="24">
                  <c:v>0.6384</c:v>
                </c:pt>
                <c:pt idx="25">
                  <c:v>0.65625</c:v>
                </c:pt>
                <c:pt idx="26">
                  <c:v>0.6734</c:v>
                </c:pt>
                <c:pt idx="27">
                  <c:v>0.68985</c:v>
                </c:pt>
                <c:pt idx="28">
                  <c:v>0.7056</c:v>
                </c:pt>
                <c:pt idx="29">
                  <c:v>0.72065</c:v>
                </c:pt>
                <c:pt idx="30">
                  <c:v>0.735</c:v>
                </c:pt>
                <c:pt idx="31">
                  <c:v>0.74865</c:v>
                </c:pt>
                <c:pt idx="32">
                  <c:v>0.7616</c:v>
                </c:pt>
                <c:pt idx="33">
                  <c:v>0.77385</c:v>
                </c:pt>
                <c:pt idx="34">
                  <c:v>0.7854</c:v>
                </c:pt>
                <c:pt idx="35">
                  <c:v>0.79625</c:v>
                </c:pt>
                <c:pt idx="36">
                  <c:v>0.8064</c:v>
                </c:pt>
                <c:pt idx="37">
                  <c:v>0.81585</c:v>
                </c:pt>
                <c:pt idx="38">
                  <c:v>0.8246</c:v>
                </c:pt>
                <c:pt idx="39">
                  <c:v>0.83265</c:v>
                </c:pt>
                <c:pt idx="40">
                  <c:v>0.84</c:v>
                </c:pt>
                <c:pt idx="41">
                  <c:v>0.84665</c:v>
                </c:pt>
                <c:pt idx="42">
                  <c:v>0.8526</c:v>
                </c:pt>
                <c:pt idx="43">
                  <c:v>0.85785</c:v>
                </c:pt>
                <c:pt idx="44">
                  <c:v>0.8624</c:v>
                </c:pt>
                <c:pt idx="45">
                  <c:v>0.86625</c:v>
                </c:pt>
                <c:pt idx="46">
                  <c:v>0.8694</c:v>
                </c:pt>
                <c:pt idx="47">
                  <c:v>0.87185</c:v>
                </c:pt>
                <c:pt idx="48">
                  <c:v>0.8736</c:v>
                </c:pt>
                <c:pt idx="49">
                  <c:v>0.87465</c:v>
                </c:pt>
                <c:pt idx="50">
                  <c:v>0.875</c:v>
                </c:pt>
                <c:pt idx="51">
                  <c:v>0.87465</c:v>
                </c:pt>
                <c:pt idx="52">
                  <c:v>0.8736</c:v>
                </c:pt>
                <c:pt idx="53">
                  <c:v>0.87185</c:v>
                </c:pt>
                <c:pt idx="54">
                  <c:v>0.8694</c:v>
                </c:pt>
                <c:pt idx="55">
                  <c:v>0.86625</c:v>
                </c:pt>
                <c:pt idx="56">
                  <c:v>0.8624</c:v>
                </c:pt>
                <c:pt idx="57">
                  <c:v>0.85785</c:v>
                </c:pt>
                <c:pt idx="58">
                  <c:v>0.8526</c:v>
                </c:pt>
                <c:pt idx="59">
                  <c:v>0.84665</c:v>
                </c:pt>
                <c:pt idx="60">
                  <c:v>0.84</c:v>
                </c:pt>
                <c:pt idx="61">
                  <c:v>0.83265</c:v>
                </c:pt>
                <c:pt idx="62">
                  <c:v>0.8246</c:v>
                </c:pt>
                <c:pt idx="63">
                  <c:v>0.81585</c:v>
                </c:pt>
                <c:pt idx="64">
                  <c:v>0.8064</c:v>
                </c:pt>
                <c:pt idx="65">
                  <c:v>0.79625</c:v>
                </c:pt>
                <c:pt idx="66">
                  <c:v>0.7854</c:v>
                </c:pt>
                <c:pt idx="67">
                  <c:v>0.77385</c:v>
                </c:pt>
                <c:pt idx="68">
                  <c:v>0.7616</c:v>
                </c:pt>
                <c:pt idx="69">
                  <c:v>0.74865</c:v>
                </c:pt>
                <c:pt idx="70">
                  <c:v>0.735</c:v>
                </c:pt>
                <c:pt idx="71">
                  <c:v>0.72065</c:v>
                </c:pt>
                <c:pt idx="72">
                  <c:v>0.7056</c:v>
                </c:pt>
                <c:pt idx="73">
                  <c:v>0.68985</c:v>
                </c:pt>
                <c:pt idx="74">
                  <c:v>0.6734</c:v>
                </c:pt>
                <c:pt idx="75">
                  <c:v>0.65625</c:v>
                </c:pt>
                <c:pt idx="76">
                  <c:v>0.6384</c:v>
                </c:pt>
                <c:pt idx="77">
                  <c:v>0.61985</c:v>
                </c:pt>
                <c:pt idx="78">
                  <c:v>0.6006</c:v>
                </c:pt>
                <c:pt idx="79">
                  <c:v>0.58065</c:v>
                </c:pt>
                <c:pt idx="80">
                  <c:v>0.56</c:v>
                </c:pt>
                <c:pt idx="81">
                  <c:v>0.53865</c:v>
                </c:pt>
                <c:pt idx="82">
                  <c:v>0.5166</c:v>
                </c:pt>
                <c:pt idx="83">
                  <c:v>0.49385</c:v>
                </c:pt>
                <c:pt idx="84">
                  <c:v>0.4704</c:v>
                </c:pt>
                <c:pt idx="85">
                  <c:v>0.44625</c:v>
                </c:pt>
                <c:pt idx="86">
                  <c:v>0.4214</c:v>
                </c:pt>
                <c:pt idx="87">
                  <c:v>0.39585</c:v>
                </c:pt>
                <c:pt idx="88">
                  <c:v>0.3696</c:v>
                </c:pt>
                <c:pt idx="89">
                  <c:v>0.34265</c:v>
                </c:pt>
                <c:pt idx="90">
                  <c:v>0.315</c:v>
                </c:pt>
                <c:pt idx="91">
                  <c:v>0.28665</c:v>
                </c:pt>
                <c:pt idx="92">
                  <c:v>0.2576</c:v>
                </c:pt>
                <c:pt idx="93">
                  <c:v>0.22785</c:v>
                </c:pt>
                <c:pt idx="94">
                  <c:v>0.1974</c:v>
                </c:pt>
                <c:pt idx="95">
                  <c:v>0.16625</c:v>
                </c:pt>
                <c:pt idx="96">
                  <c:v>0.1344</c:v>
                </c:pt>
                <c:pt idx="97">
                  <c:v>0.10185</c:v>
                </c:pt>
                <c:pt idx="98">
                  <c:v>0.0686</c:v>
                </c:pt>
                <c:pt idx="99">
                  <c:v>0.03465</c:v>
                </c:pt>
              </c:numCache>
            </c:numRef>
          </c:yVal>
          <c:smooth val="1"/>
        </c:ser>
        <c:ser>
          <c:idx val="2"/>
          <c:order val="2"/>
          <c:marker>
            <c:symbol val="none"/>
          </c:marker>
          <c:xVal>
            <c:numRef>
              <c:f>Sheet1!$A$1:$A$100</c:f>
              <c:numCache>
                <c:formatCode>General</c:formatCode>
                <c:ptCount val="100"/>
                <c:pt idx="0">
                  <c:v>0.0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xVal>
          <c:yVal>
            <c:numRef>
              <c:f>Sheet1!$C$1:$C$100</c:f>
              <c:numCache>
                <c:formatCode>General</c:formatCode>
                <c:ptCount val="100"/>
                <c:pt idx="0">
                  <c:v>0.0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0.07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</c:v>
                </c:pt>
                <c:pt idx="29">
                  <c:v>0.29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</c:v>
                </c:pt>
                <c:pt idx="56">
                  <c:v>0.56</c:v>
                </c:pt>
                <c:pt idx="57">
                  <c:v>0.57</c:v>
                </c:pt>
                <c:pt idx="58">
                  <c:v>0.58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43985320"/>
        <c:axId val="-2143982328"/>
      </c:scatterChart>
      <c:valAx>
        <c:axId val="-21439853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43982328"/>
        <c:crosses val="autoZero"/>
        <c:crossBetween val="midCat"/>
      </c:valAx>
      <c:valAx>
        <c:axId val="-21439823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43985320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11</Words>
  <Characters>68</Characters>
  <Application>Microsoft Macintosh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Deshmukh</dc:creator>
  <cp:keywords/>
  <dc:description/>
  <cp:lastModifiedBy>Ankit Deshmukh</cp:lastModifiedBy>
  <cp:revision>30</cp:revision>
  <dcterms:created xsi:type="dcterms:W3CDTF">2013-02-26T21:29:00Z</dcterms:created>
  <dcterms:modified xsi:type="dcterms:W3CDTF">2013-02-27T19:48:00Z</dcterms:modified>
</cp:coreProperties>
</file>