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C0" w:rsidRDefault="00F57285" w:rsidP="00F57285">
      <w:pPr>
        <w:pStyle w:val="a3"/>
      </w:pPr>
      <w:r w:rsidRPr="00F57285">
        <w:rPr>
          <w:rFonts w:hint="eastAsia"/>
        </w:rPr>
        <w:t>絕世武功</w:t>
      </w:r>
      <w:r w:rsidRPr="00F57285">
        <w:t>_</w:t>
      </w:r>
      <w:r w:rsidRPr="00F57285">
        <w:rPr>
          <w:rFonts w:hint="eastAsia"/>
        </w:rPr>
        <w:t>由你創造</w:t>
      </w:r>
    </w:p>
    <w:p w:rsidR="00F57285" w:rsidRPr="00F57285" w:rsidRDefault="00F57285" w:rsidP="002F4C00">
      <w:pPr>
        <w:pStyle w:val="2"/>
      </w:pPr>
      <w:r w:rsidRPr="00F57285">
        <w:rPr>
          <w:rFonts w:hint="eastAsia"/>
        </w:rPr>
        <w:t>Unity</w:t>
      </w:r>
      <w:r w:rsidRPr="00F57285">
        <w:rPr>
          <w:rFonts w:hint="eastAsia"/>
        </w:rPr>
        <w:t>簡介：</w:t>
      </w:r>
    </w:p>
    <w:p w:rsidR="00F57285" w:rsidRPr="00F57285" w:rsidRDefault="00F57285" w:rsidP="00F57285">
      <w:pPr>
        <w:ind w:firstLine="480"/>
        <w:rPr>
          <w:rFonts w:ascii="Arial" w:hAnsi="Arial" w:cs="Arial"/>
          <w:szCs w:val="24"/>
          <w:shd w:val="clear" w:color="auto" w:fill="FFFFFF"/>
        </w:rPr>
      </w:pPr>
      <w:r w:rsidRPr="00F57285">
        <w:rPr>
          <w:rFonts w:ascii="Arial" w:hAnsi="Arial" w:cs="Arial"/>
          <w:bCs/>
          <w:szCs w:val="24"/>
          <w:shd w:val="clear" w:color="auto" w:fill="FFFFFF"/>
        </w:rPr>
        <w:t>Unity3D</w:t>
      </w:r>
      <w:r w:rsidRPr="00F57285">
        <w:rPr>
          <w:rFonts w:ascii="Arial" w:hAnsi="Arial" w:cs="Arial"/>
          <w:szCs w:val="24"/>
          <w:shd w:val="clear" w:color="auto" w:fill="FFFFFF"/>
        </w:rPr>
        <w:t>是一個用於建立諸如三維視訊遊戲、建築視覺化、即時三維動畫等類型互動內容的綜合型創作工具。</w:t>
      </w:r>
      <w:r w:rsidRPr="00F57285">
        <w:rPr>
          <w:rFonts w:ascii="Arial" w:hAnsi="Arial" w:cs="Arial"/>
          <w:szCs w:val="24"/>
          <w:shd w:val="clear" w:color="auto" w:fill="FFFFFF"/>
        </w:rPr>
        <w:t>Unity</w:t>
      </w:r>
      <w:r w:rsidRPr="00F57285">
        <w:rPr>
          <w:rFonts w:ascii="Arial" w:hAnsi="Arial" w:cs="Arial"/>
          <w:szCs w:val="24"/>
          <w:shd w:val="clear" w:color="auto" w:fill="FFFFFF"/>
        </w:rPr>
        <w:t>類似於</w:t>
      </w:r>
      <w:r w:rsidR="002F4C00">
        <w:fldChar w:fldCharType="begin"/>
      </w:r>
      <w:r w:rsidR="002F4C00">
        <w:instrText xml:space="preserve"> HYPERLINK "https://zh.wikipedia.org/wiki/Adobe_Director" \o "Adobe Director" </w:instrText>
      </w:r>
      <w:r w:rsidR="002F4C00"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Director</w:t>
      </w:r>
      <w:r w:rsidR="002F4C00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，</w:t>
      </w:r>
      <w:r w:rsidRPr="00F57285">
        <w:rPr>
          <w:szCs w:val="24"/>
        </w:rPr>
        <w:fldChar w:fldCharType="begin"/>
      </w:r>
      <w:r w:rsidRPr="00F57285">
        <w:rPr>
          <w:szCs w:val="24"/>
        </w:rPr>
        <w:instrText xml:space="preserve"> HYPERLINK "https://zh.wikipedia.org/wiki/Game_Blender" \o "Game Blender" </w:instrText>
      </w:r>
      <w:r w:rsidRPr="00F57285">
        <w:rPr>
          <w:szCs w:val="24"/>
        </w:rPr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Blender</w:t>
      </w:r>
      <w:r w:rsidRPr="00F57285">
        <w:rPr>
          <w:szCs w:val="24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，</w:t>
      </w:r>
      <w:r w:rsidRPr="00F57285">
        <w:rPr>
          <w:szCs w:val="24"/>
        </w:rPr>
        <w:fldChar w:fldCharType="begin"/>
      </w:r>
      <w:r w:rsidRPr="00F57285">
        <w:rPr>
          <w:szCs w:val="24"/>
        </w:rPr>
        <w:instrText xml:space="preserve"> HYPERLINK "https://zh.wikipedia.org/w/index.php?title=Virtools&amp;action=edit&amp;redlink=1" \o "Virtools (</w:instrText>
      </w:r>
      <w:r w:rsidRPr="00F57285">
        <w:rPr>
          <w:szCs w:val="24"/>
        </w:rPr>
        <w:instrText>頁面不存在</w:instrText>
      </w:r>
      <w:r w:rsidRPr="00F57285">
        <w:rPr>
          <w:szCs w:val="24"/>
        </w:rPr>
        <w:instrText xml:space="preserve">)" </w:instrText>
      </w:r>
      <w:r w:rsidRPr="00F57285">
        <w:rPr>
          <w:szCs w:val="24"/>
        </w:rPr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Virtools</w:t>
      </w:r>
      <w:r w:rsidRPr="00F57285">
        <w:rPr>
          <w:szCs w:val="24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或</w:t>
      </w:r>
      <w:r w:rsidRPr="00F57285">
        <w:rPr>
          <w:szCs w:val="24"/>
        </w:rPr>
        <w:fldChar w:fldCharType="begin"/>
      </w:r>
      <w:r w:rsidRPr="00F57285">
        <w:rPr>
          <w:szCs w:val="24"/>
        </w:rPr>
        <w:instrText xml:space="preserve"> HYPERLINK "https://zh.wikipedia.org/w/index.php?title=Torque_Game_Builder&amp;action=edit&amp;redlink=1" \o "Torque Game Builder (</w:instrText>
      </w:r>
      <w:r w:rsidRPr="00F57285">
        <w:rPr>
          <w:szCs w:val="24"/>
        </w:rPr>
        <w:instrText>頁面不存在</w:instrText>
      </w:r>
      <w:r w:rsidRPr="00F57285">
        <w:rPr>
          <w:szCs w:val="24"/>
        </w:rPr>
        <w:instrText xml:space="preserve">)" </w:instrText>
      </w:r>
      <w:r w:rsidRPr="00F57285">
        <w:rPr>
          <w:szCs w:val="24"/>
        </w:rPr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Torque Game Builder</w:t>
      </w:r>
      <w:r w:rsidRPr="00F57285">
        <w:rPr>
          <w:szCs w:val="24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等利用互動的圖型化開發環境為首要方式的軟體其編輯器執行在</w:t>
      </w:r>
      <w:r w:rsidR="002F4C00">
        <w:fldChar w:fldCharType="begin"/>
      </w:r>
      <w:r w:rsidR="002F4C00">
        <w:instrText xml:space="preserve"> HYPERLINK "https://zh.wikipedia.org/wiki/Microsoft_Windows" \o "Microsoft Windows" </w:instrText>
      </w:r>
      <w:r w:rsidR="002F4C00"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Windows</w:t>
      </w:r>
      <w:r w:rsidR="002F4C00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fldChar w:fldCharType="end"/>
      </w:r>
      <w:r w:rsidRPr="00F57285">
        <w:rPr>
          <w:rStyle w:val="apple-converted-space"/>
          <w:rFonts w:ascii="Arial" w:hAnsi="Arial" w:cs="Arial"/>
          <w:szCs w:val="24"/>
          <w:shd w:val="clear" w:color="auto" w:fill="FFFFFF"/>
        </w:rPr>
        <w:t> </w:t>
      </w:r>
      <w:r w:rsidRPr="00F57285">
        <w:rPr>
          <w:rFonts w:ascii="Arial" w:hAnsi="Arial" w:cs="Arial"/>
          <w:szCs w:val="24"/>
          <w:shd w:val="clear" w:color="auto" w:fill="FFFFFF"/>
        </w:rPr>
        <w:t>和</w:t>
      </w:r>
      <w:r w:rsidRPr="00F57285">
        <w:rPr>
          <w:szCs w:val="24"/>
        </w:rPr>
        <w:fldChar w:fldCharType="begin"/>
      </w:r>
      <w:r w:rsidRPr="00F57285">
        <w:rPr>
          <w:szCs w:val="24"/>
        </w:rPr>
        <w:instrText xml:space="preserve"> HYPERLINK "https://zh.wikipedia.org/wiki/Mac_OS_X" \o "Mac OS X" </w:instrText>
      </w:r>
      <w:r w:rsidRPr="00F57285">
        <w:rPr>
          <w:szCs w:val="24"/>
        </w:rPr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Mac OS X</w:t>
      </w:r>
      <w:r w:rsidRPr="00F57285">
        <w:rPr>
          <w:szCs w:val="24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下，可發行遊戲至</w:t>
      </w:r>
      <w:r w:rsidR="002F4C00">
        <w:fldChar w:fldCharType="begin"/>
      </w:r>
      <w:r w:rsidR="002F4C00">
        <w:instrText xml:space="preserve"> HYPERLINK "https://zh.wikipedia.org/wiki/Microsoft_Windows" \o "Microsoft Windows" </w:instrText>
      </w:r>
      <w:r w:rsidR="002F4C00"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Windows</w:t>
      </w:r>
      <w:r w:rsidR="002F4C00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、</w:t>
      </w:r>
      <w:r w:rsidRPr="00F57285">
        <w:rPr>
          <w:szCs w:val="24"/>
        </w:rPr>
        <w:fldChar w:fldCharType="begin"/>
      </w:r>
      <w:r w:rsidRPr="00F57285">
        <w:rPr>
          <w:szCs w:val="24"/>
        </w:rPr>
        <w:instrText xml:space="preserve"> HYPERLINK "https://zh.wikipedia.org/wiki/Wii" \o "Wii" </w:instrText>
      </w:r>
      <w:r w:rsidRPr="00F57285">
        <w:rPr>
          <w:szCs w:val="24"/>
        </w:rPr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Wii</w:t>
      </w:r>
      <w:r w:rsidRPr="00F57285">
        <w:rPr>
          <w:szCs w:val="24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、</w:t>
      </w:r>
      <w:r w:rsidRPr="00F57285">
        <w:rPr>
          <w:szCs w:val="24"/>
        </w:rPr>
        <w:fldChar w:fldCharType="begin"/>
      </w:r>
      <w:r w:rsidRPr="00F57285">
        <w:rPr>
          <w:szCs w:val="24"/>
        </w:rPr>
        <w:instrText xml:space="preserve"> HYPERLINK "https://zh.wikipedia.org/wiki/OSX" \o "OSX" </w:instrText>
      </w:r>
      <w:r w:rsidRPr="00F57285">
        <w:rPr>
          <w:szCs w:val="24"/>
        </w:rPr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OSX</w:t>
      </w:r>
      <w:r w:rsidRPr="00F57285">
        <w:rPr>
          <w:szCs w:val="24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或</w:t>
      </w:r>
      <w:r w:rsidRPr="00F57285">
        <w:rPr>
          <w:szCs w:val="24"/>
        </w:rPr>
        <w:fldChar w:fldCharType="begin"/>
      </w:r>
      <w:r w:rsidRPr="00F57285">
        <w:rPr>
          <w:szCs w:val="24"/>
        </w:rPr>
        <w:instrText xml:space="preserve"> HYPERLINK "https://zh.wikipedia.org/wiki/IOS" \o "IOS" </w:instrText>
      </w:r>
      <w:r w:rsidRPr="00F57285">
        <w:rPr>
          <w:szCs w:val="24"/>
        </w:rPr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iOS</w:t>
      </w:r>
      <w:r w:rsidRPr="00F57285">
        <w:rPr>
          <w:szCs w:val="24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平台。也可以利用</w:t>
      </w:r>
      <w:r w:rsidRPr="00F57285">
        <w:rPr>
          <w:rFonts w:ascii="Arial" w:hAnsi="Arial" w:cs="Arial"/>
          <w:szCs w:val="24"/>
          <w:shd w:val="clear" w:color="auto" w:fill="FFFFFF"/>
        </w:rPr>
        <w:t>Unity web player</w:t>
      </w:r>
      <w:r w:rsidRPr="00F57285">
        <w:rPr>
          <w:rFonts w:ascii="Arial" w:hAnsi="Arial" w:cs="Arial"/>
          <w:szCs w:val="24"/>
          <w:shd w:val="clear" w:color="auto" w:fill="FFFFFF"/>
        </w:rPr>
        <w:t>外掛模組發行網頁遊戲，支援</w:t>
      </w:r>
      <w:r w:rsidR="002F4C00">
        <w:fldChar w:fldCharType="begin"/>
      </w:r>
      <w:r w:rsidR="002F4C00">
        <w:instrText xml:space="preserve"> HYPERLINK "https://zh.wikipedia.org/wiki/Apple_Macintosh" \o "Apple Macintosh" </w:instrText>
      </w:r>
      <w:r w:rsidR="002F4C00"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Mac</w:t>
      </w:r>
      <w:r w:rsidR="002F4C00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fldChar w:fldCharType="end"/>
      </w:r>
      <w:r w:rsidRPr="00F57285">
        <w:rPr>
          <w:rStyle w:val="apple-converted-space"/>
          <w:rFonts w:ascii="Arial" w:hAnsi="Arial" w:cs="Arial"/>
          <w:szCs w:val="24"/>
          <w:shd w:val="clear" w:color="auto" w:fill="FFFFFF"/>
        </w:rPr>
        <w:t> </w:t>
      </w:r>
      <w:r w:rsidRPr="00F57285">
        <w:rPr>
          <w:rFonts w:ascii="Arial" w:hAnsi="Arial" w:cs="Arial"/>
          <w:szCs w:val="24"/>
          <w:shd w:val="clear" w:color="auto" w:fill="FFFFFF"/>
        </w:rPr>
        <w:t>和</w:t>
      </w:r>
      <w:r w:rsidRPr="00F57285">
        <w:rPr>
          <w:szCs w:val="24"/>
        </w:rPr>
        <w:fldChar w:fldCharType="begin"/>
      </w:r>
      <w:r w:rsidRPr="00F57285">
        <w:rPr>
          <w:szCs w:val="24"/>
        </w:rPr>
        <w:instrText xml:space="preserve"> HYPERLINK "https://zh.wikipedia.org/wiki/Microsoft_Windows" \o "Microsoft Windows" </w:instrText>
      </w:r>
      <w:r w:rsidRPr="00F57285">
        <w:rPr>
          <w:szCs w:val="24"/>
        </w:rPr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Windows</w:t>
      </w:r>
      <w:r w:rsidRPr="00F57285">
        <w:rPr>
          <w:szCs w:val="24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的網頁瀏覽。它的網頁播放器也被</w:t>
      </w:r>
      <w:r w:rsidRPr="00F57285">
        <w:rPr>
          <w:rFonts w:ascii="Arial" w:hAnsi="Arial" w:cs="Arial"/>
          <w:szCs w:val="24"/>
          <w:shd w:val="clear" w:color="auto" w:fill="FFFFFF"/>
        </w:rPr>
        <w:t>Mac widgets</w:t>
      </w:r>
      <w:r w:rsidRPr="00F57285">
        <w:rPr>
          <w:rFonts w:ascii="Arial" w:hAnsi="Arial" w:cs="Arial"/>
          <w:szCs w:val="24"/>
          <w:shd w:val="clear" w:color="auto" w:fill="FFFFFF"/>
        </w:rPr>
        <w:t>所支援。</w:t>
      </w:r>
    </w:p>
    <w:p w:rsidR="00F57285" w:rsidRDefault="00F57285" w:rsidP="00F57285">
      <w:pPr>
        <w:rPr>
          <w:szCs w:val="24"/>
        </w:rPr>
      </w:pPr>
    </w:p>
    <w:p w:rsidR="00F57285" w:rsidRPr="00F57285" w:rsidRDefault="00F57285" w:rsidP="00F57285">
      <w:pPr>
        <w:rPr>
          <w:rFonts w:ascii="Arial" w:hAnsi="Arial" w:cs="Arial"/>
          <w:szCs w:val="24"/>
          <w:shd w:val="clear" w:color="auto" w:fill="FFFFFF"/>
        </w:rPr>
      </w:pPr>
      <w:r w:rsidRPr="00F57285">
        <w:rPr>
          <w:rFonts w:ascii="Arial" w:hAnsi="Arial" w:cs="Arial"/>
          <w:szCs w:val="24"/>
          <w:shd w:val="clear" w:color="auto" w:fill="FFFFFF"/>
        </w:rPr>
        <w:t>程式設計師可用</w:t>
      </w:r>
      <w:r w:rsidR="002F4C00">
        <w:fldChar w:fldCharType="begin"/>
      </w:r>
      <w:r w:rsidR="002F4C00">
        <w:instrText xml:space="preserve"> HYPERLINK "https://zh.wikipedia.org/wiki/JavaScript" \o "JavaScript" </w:instrText>
      </w:r>
      <w:r w:rsidR="002F4C00"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JavaScript</w:t>
      </w:r>
      <w:r w:rsidR="002F4C00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、</w:t>
      </w:r>
      <w:r w:rsidRPr="00F57285">
        <w:rPr>
          <w:szCs w:val="24"/>
        </w:rPr>
        <w:fldChar w:fldCharType="begin"/>
      </w:r>
      <w:r w:rsidRPr="00F57285">
        <w:rPr>
          <w:szCs w:val="24"/>
        </w:rPr>
        <w:instrText xml:space="preserve"> HYPERLINK "https://zh.wikipedia.org/wiki/C_Sharp_(programming_language)" \o "C Sharp (programming language)" </w:instrText>
      </w:r>
      <w:r w:rsidRPr="00F57285">
        <w:rPr>
          <w:szCs w:val="24"/>
        </w:rPr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C#</w:t>
      </w:r>
      <w:r w:rsidRPr="00F57285">
        <w:rPr>
          <w:szCs w:val="24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或</w:t>
      </w:r>
      <w:r w:rsidRPr="00F57285">
        <w:rPr>
          <w:szCs w:val="24"/>
        </w:rPr>
        <w:fldChar w:fldCharType="begin"/>
      </w:r>
      <w:r w:rsidRPr="00F57285">
        <w:rPr>
          <w:szCs w:val="24"/>
        </w:rPr>
        <w:instrText xml:space="preserve"> HYPERLINK "https://zh.wikipedia.org/wiki/BOO" \o "BOO" </w:instrText>
      </w:r>
      <w:r w:rsidRPr="00F57285">
        <w:rPr>
          <w:szCs w:val="24"/>
        </w:rPr>
        <w:fldChar w:fldCharType="separate"/>
      </w:r>
      <w:r w:rsidRPr="00F57285">
        <w:rPr>
          <w:rStyle w:val="a6"/>
          <w:rFonts w:ascii="Arial" w:hAnsi="Arial" w:cs="Arial"/>
          <w:color w:val="auto"/>
          <w:szCs w:val="24"/>
          <w:u w:val="none"/>
          <w:shd w:val="clear" w:color="auto" w:fill="FFFFFF"/>
        </w:rPr>
        <w:t>Boo</w:t>
      </w:r>
      <w:r w:rsidRPr="00F57285">
        <w:rPr>
          <w:szCs w:val="24"/>
        </w:rPr>
        <w:fldChar w:fldCharType="end"/>
      </w:r>
      <w:r w:rsidRPr="00F57285">
        <w:rPr>
          <w:rFonts w:ascii="Arial" w:hAnsi="Arial" w:cs="Arial"/>
          <w:szCs w:val="24"/>
          <w:shd w:val="clear" w:color="auto" w:fill="FFFFFF"/>
        </w:rPr>
        <w:t>加以編寫。</w:t>
      </w:r>
    </w:p>
    <w:p w:rsidR="00F57285" w:rsidRPr="00F57285" w:rsidRDefault="00F57285" w:rsidP="00F57285">
      <w:pPr>
        <w:rPr>
          <w:rFonts w:ascii="Arial" w:hAnsi="Arial" w:cs="Arial"/>
          <w:szCs w:val="24"/>
          <w:shd w:val="clear" w:color="auto" w:fill="FFFFFF"/>
        </w:rPr>
      </w:pPr>
    </w:p>
    <w:p w:rsidR="00F57285" w:rsidRDefault="00F57285" w:rsidP="002F4C00">
      <w:pPr>
        <w:pStyle w:val="2"/>
      </w:pPr>
      <w:r>
        <w:rPr>
          <w:rFonts w:hint="eastAsia"/>
        </w:rPr>
        <w:t>簡單</w:t>
      </w:r>
      <w:r w:rsidR="001A23B6">
        <w:rPr>
          <w:rFonts w:hint="eastAsia"/>
        </w:rPr>
        <w:t>程式語法介紹：</w:t>
      </w:r>
    </w:p>
    <w:p w:rsidR="001A23B6" w:rsidRDefault="001A23B6" w:rsidP="00F57285">
      <w:pPr>
        <w:rPr>
          <w:szCs w:val="24"/>
        </w:rPr>
      </w:pPr>
    </w:p>
    <w:p w:rsidR="004F1876" w:rsidRPr="004F1876" w:rsidRDefault="004F1876" w:rsidP="004F1876">
      <w:pPr>
        <w:rPr>
          <w:szCs w:val="24"/>
        </w:rPr>
      </w:pPr>
      <w:r w:rsidRPr="004F1876">
        <w:rPr>
          <w:rFonts w:ascii="Verdana" w:hAnsi="Verdana"/>
          <w:color w:val="000000"/>
          <w:szCs w:val="24"/>
          <w:shd w:val="clear" w:color="auto" w:fill="FFFFFF"/>
        </w:rPr>
        <w:t>基本資料型別：</w:t>
      </w:r>
      <w:proofErr w:type="spellStart"/>
      <w:r w:rsidRPr="004F1876">
        <w:rPr>
          <w:rFonts w:ascii="Verdana" w:hAnsi="Verdana"/>
          <w:color w:val="000000"/>
          <w:szCs w:val="24"/>
          <w:shd w:val="clear" w:color="auto" w:fill="FFFFFF"/>
        </w:rPr>
        <w:t>int</w:t>
      </w:r>
      <w:proofErr w:type="spellEnd"/>
      <w:r w:rsidRPr="004F1876">
        <w:rPr>
          <w:rFonts w:ascii="Verdana" w:hAnsi="Verdana"/>
          <w:color w:val="000000"/>
          <w:szCs w:val="24"/>
          <w:shd w:val="clear" w:color="auto" w:fill="FFFFFF"/>
        </w:rPr>
        <w:t xml:space="preserve"> (</w:t>
      </w:r>
      <w:r w:rsidRPr="004F1876">
        <w:rPr>
          <w:rFonts w:ascii="Verdana" w:hAnsi="Verdana"/>
          <w:color w:val="000000"/>
          <w:szCs w:val="24"/>
          <w:shd w:val="clear" w:color="auto" w:fill="FFFFFF"/>
        </w:rPr>
        <w:t>整數</w:t>
      </w:r>
      <w:r w:rsidRPr="004F1876">
        <w:rPr>
          <w:rFonts w:ascii="Verdana" w:hAnsi="Verdana"/>
          <w:color w:val="000000"/>
          <w:szCs w:val="24"/>
          <w:shd w:val="clear" w:color="auto" w:fill="FFFFFF"/>
        </w:rPr>
        <w:t>i</w:t>
      </w:r>
      <w:r w:rsidRPr="004F1876">
        <w:rPr>
          <w:rFonts w:ascii="Verdana" w:hAnsi="Verdana"/>
          <w:color w:val="000000"/>
          <w:szCs w:val="24"/>
        </w:rPr>
        <w:t>nteger)</w:t>
      </w:r>
      <w:r w:rsidRPr="004F1876">
        <w:rPr>
          <w:rFonts w:ascii="Verdana" w:hAnsi="Verdana"/>
          <w:color w:val="000000"/>
          <w:szCs w:val="24"/>
        </w:rPr>
        <w:t>、</w:t>
      </w:r>
      <w:r w:rsidRPr="004F1876">
        <w:rPr>
          <w:rFonts w:ascii="Verdana" w:hAnsi="Verdana"/>
          <w:color w:val="000000"/>
          <w:szCs w:val="24"/>
        </w:rPr>
        <w:t>float (</w:t>
      </w:r>
      <w:r w:rsidRPr="004F1876">
        <w:rPr>
          <w:rFonts w:ascii="Verdana" w:hAnsi="Verdana"/>
          <w:color w:val="000000"/>
          <w:szCs w:val="24"/>
        </w:rPr>
        <w:t>單精度浮點數</w:t>
      </w:r>
      <w:r w:rsidRPr="004F1876">
        <w:rPr>
          <w:rFonts w:ascii="Verdana" w:hAnsi="Verdana"/>
          <w:color w:val="000000"/>
          <w:szCs w:val="24"/>
        </w:rPr>
        <w:t>)</w:t>
      </w:r>
      <w:r w:rsidRPr="004F1876">
        <w:rPr>
          <w:rFonts w:ascii="Verdana" w:hAnsi="Verdana"/>
          <w:color w:val="000000"/>
          <w:szCs w:val="24"/>
        </w:rPr>
        <w:t>、</w:t>
      </w:r>
      <w:r w:rsidRPr="004F1876">
        <w:rPr>
          <w:rFonts w:ascii="Verdana" w:hAnsi="Verdana"/>
          <w:color w:val="000000"/>
          <w:szCs w:val="24"/>
        </w:rPr>
        <w:t>double (</w:t>
      </w:r>
      <w:r w:rsidRPr="004F1876">
        <w:rPr>
          <w:rFonts w:ascii="Verdana" w:hAnsi="Verdana"/>
          <w:color w:val="000000"/>
          <w:szCs w:val="24"/>
        </w:rPr>
        <w:t>雙精度浮點數</w:t>
      </w:r>
      <w:r w:rsidRPr="004F1876">
        <w:rPr>
          <w:rFonts w:ascii="Verdana" w:hAnsi="Verdana"/>
          <w:color w:val="000000"/>
          <w:szCs w:val="24"/>
        </w:rPr>
        <w:t>)</w:t>
      </w:r>
      <w:r w:rsidRPr="004F1876">
        <w:rPr>
          <w:rFonts w:ascii="Verdana" w:hAnsi="Verdana"/>
          <w:color w:val="000000"/>
          <w:szCs w:val="24"/>
        </w:rPr>
        <w:t>、</w:t>
      </w:r>
      <w:r w:rsidRPr="004F1876">
        <w:rPr>
          <w:rFonts w:ascii="Verdana" w:hAnsi="Verdana"/>
          <w:color w:val="000000"/>
          <w:szCs w:val="24"/>
        </w:rPr>
        <w:t>char (</w:t>
      </w:r>
      <w:r w:rsidRPr="004F1876">
        <w:rPr>
          <w:rFonts w:ascii="Verdana" w:hAnsi="Verdana"/>
          <w:color w:val="000000"/>
          <w:szCs w:val="24"/>
        </w:rPr>
        <w:t>字元</w:t>
      </w:r>
      <w:r w:rsidRPr="004F1876">
        <w:rPr>
          <w:rFonts w:ascii="Verdana" w:hAnsi="Verdana"/>
          <w:color w:val="000000"/>
          <w:szCs w:val="24"/>
        </w:rPr>
        <w:t>)</w:t>
      </w:r>
    </w:p>
    <w:p w:rsidR="004F1876" w:rsidRPr="004F1876" w:rsidRDefault="004F1876" w:rsidP="00F57285">
      <w:pPr>
        <w:rPr>
          <w:szCs w:val="24"/>
        </w:rPr>
      </w:pPr>
    </w:p>
    <w:p w:rsidR="004F1876" w:rsidRPr="004F1876" w:rsidRDefault="001A23B6" w:rsidP="00F57285">
      <w:pPr>
        <w:rPr>
          <w:szCs w:val="24"/>
        </w:rPr>
      </w:pPr>
      <w:r>
        <w:rPr>
          <w:rFonts w:hint="eastAsia"/>
          <w:szCs w:val="24"/>
        </w:rPr>
        <w:t>變數：類似數學中的代數</w:t>
      </w:r>
      <w:r w:rsidR="004F1876">
        <w:rPr>
          <w:rFonts w:hint="eastAsia"/>
          <w:szCs w:val="24"/>
        </w:rPr>
        <w:t>(</w:t>
      </w:r>
      <w:r w:rsidR="004F1876">
        <w:rPr>
          <w:rFonts w:hint="eastAsia"/>
          <w:szCs w:val="24"/>
        </w:rPr>
        <w:t>每</w:t>
      </w:r>
      <w:proofErr w:type="gramStart"/>
      <w:r w:rsidR="004F1876">
        <w:rPr>
          <w:rFonts w:hint="eastAsia"/>
          <w:szCs w:val="24"/>
        </w:rPr>
        <w:t>個</w:t>
      </w:r>
      <w:proofErr w:type="gramEnd"/>
      <w:r w:rsidR="004F1876">
        <w:rPr>
          <w:rFonts w:hint="eastAsia"/>
          <w:szCs w:val="24"/>
        </w:rPr>
        <w:t>代數有自己獨特的型別</w:t>
      </w:r>
      <w:r w:rsidR="004F1876">
        <w:rPr>
          <w:rFonts w:hint="eastAsia"/>
          <w:szCs w:val="24"/>
        </w:rPr>
        <w:t>)</w:t>
      </w:r>
      <w:r>
        <w:rPr>
          <w:rFonts w:hint="eastAsia"/>
          <w:szCs w:val="24"/>
        </w:rPr>
        <w:t>，可以依自己喜好取名，盡量不要隨便亂取，方便以後閱讀輕鬆，有些規則：</w:t>
      </w:r>
    </w:p>
    <w:tbl>
      <w:tblPr>
        <w:tblW w:w="4000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78"/>
        <w:gridCol w:w="2454"/>
      </w:tblGrid>
      <w:tr w:rsidR="001A23B6" w:rsidRPr="001A23B6" w:rsidTr="001A23B6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66CC"/>
            <w:vAlign w:val="center"/>
            <w:hideMark/>
          </w:tcPr>
          <w:p w:rsidR="001A23B6" w:rsidRPr="001A23B6" w:rsidRDefault="001A23B6" w:rsidP="001A23B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A23B6">
              <w:rPr>
                <w:rFonts w:ascii="Times New Roman" w:eastAsia="新細明體" w:hAnsi="Times New Roman" w:cs="Times New Roman" w:hint="eastAsia"/>
                <w:b/>
                <w:bCs/>
                <w:color w:val="FFFFFF"/>
                <w:kern w:val="0"/>
                <w:szCs w:val="24"/>
              </w:rPr>
              <w:t>規則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66CC"/>
            <w:vAlign w:val="center"/>
            <w:hideMark/>
          </w:tcPr>
          <w:p w:rsidR="001A23B6" w:rsidRPr="001A23B6" w:rsidRDefault="001A23B6" w:rsidP="001A23B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A23B6">
              <w:rPr>
                <w:rFonts w:ascii="Times New Roman" w:eastAsia="新細明體" w:hAnsi="Times New Roman" w:cs="Times New Roman" w:hint="eastAsia"/>
                <w:b/>
                <w:bCs/>
                <w:color w:val="FFFFFF"/>
                <w:kern w:val="0"/>
                <w:szCs w:val="24"/>
              </w:rPr>
              <w:t>錯誤範例</w:t>
            </w:r>
          </w:p>
        </w:tc>
      </w:tr>
      <w:tr w:rsidR="001A23B6" w:rsidRPr="001A23B6" w:rsidTr="001A23B6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A23B6" w:rsidRPr="001A23B6" w:rsidRDefault="001A23B6" w:rsidP="001A23B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A23B6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可由英文字母大小寫。底線。數字組成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A23B6" w:rsidRPr="001A23B6" w:rsidRDefault="001A23B6" w:rsidP="001A23B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A23B6">
              <w:rPr>
                <w:rFonts w:ascii="Times New Roman" w:eastAsia="新細明體" w:hAnsi="Times New Roman" w:cs="Times New Roman"/>
                <w:kern w:val="0"/>
                <w:szCs w:val="24"/>
              </w:rPr>
              <w:t>home work(</w:t>
            </w:r>
            <w:r w:rsidRPr="001A23B6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不可有空格</w:t>
            </w:r>
            <w:r w:rsidRPr="001A23B6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1A23B6" w:rsidRPr="001A23B6" w:rsidTr="001A23B6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A23B6" w:rsidRPr="001A23B6" w:rsidRDefault="001A23B6" w:rsidP="001A23B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A23B6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名稱不可使用保留字集符號常數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A23B6" w:rsidRPr="001A23B6" w:rsidRDefault="001A23B6" w:rsidP="001A23B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1A23B6">
              <w:rPr>
                <w:rFonts w:ascii="Times New Roman" w:eastAsia="新細明體" w:hAnsi="Times New Roman" w:cs="Times New Roman"/>
                <w:kern w:val="0"/>
                <w:szCs w:val="24"/>
              </w:rPr>
              <w:t>int</w:t>
            </w:r>
            <w:proofErr w:type="spellEnd"/>
            <w:r w:rsidRPr="001A23B6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, &amp;hello , if</w:t>
            </w:r>
          </w:p>
        </w:tc>
      </w:tr>
      <w:tr w:rsidR="001A23B6" w:rsidRPr="001A23B6" w:rsidTr="001A23B6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A23B6" w:rsidRPr="001A23B6" w:rsidRDefault="001A23B6" w:rsidP="001A23B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A23B6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所取的英文字母大小寫是不同的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A23B6" w:rsidRPr="001A23B6" w:rsidRDefault="001A23B6" w:rsidP="001A23B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A23B6">
              <w:rPr>
                <w:rFonts w:ascii="Times New Roman" w:eastAsia="新細明體" w:hAnsi="Times New Roman" w:cs="Times New Roman"/>
                <w:kern w:val="0"/>
                <w:szCs w:val="24"/>
              </w:rPr>
              <w:t>Hello </w:t>
            </w:r>
            <w:r w:rsidRPr="001A23B6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不等於</w:t>
            </w:r>
            <w:r w:rsidRPr="001A23B6">
              <w:rPr>
                <w:rFonts w:ascii="Times New Roman" w:eastAsia="新細明體" w:hAnsi="Times New Roman" w:cs="Times New Roman"/>
                <w:kern w:val="0"/>
                <w:szCs w:val="24"/>
              </w:rPr>
              <w:t>  hello</w:t>
            </w:r>
          </w:p>
        </w:tc>
      </w:tr>
      <w:tr w:rsidR="001A23B6" w:rsidRPr="001A23B6" w:rsidTr="001A23B6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A23B6" w:rsidRPr="001A23B6" w:rsidRDefault="001A23B6" w:rsidP="001A23B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A23B6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不可使用中文變數名稱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A23B6" w:rsidRPr="001A23B6" w:rsidRDefault="005A108C" w:rsidP="001A23B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附</w:t>
            </w:r>
            <w:r w:rsidR="001A23B6" w:rsidRPr="001A23B6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中</w:t>
            </w:r>
            <w:r w:rsidR="001A23B6" w:rsidRPr="001A23B6">
              <w:rPr>
                <w:rFonts w:ascii="Times New Roman" w:eastAsia="新細明體" w:hAnsi="Times New Roman" w:cs="Times New Roman"/>
                <w:kern w:val="0"/>
                <w:szCs w:val="24"/>
              </w:rPr>
              <w:t>_data</w:t>
            </w:r>
          </w:p>
        </w:tc>
      </w:tr>
      <w:tr w:rsidR="001A23B6" w:rsidRPr="001A23B6" w:rsidTr="001A23B6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A23B6" w:rsidRPr="001A23B6" w:rsidRDefault="001A23B6" w:rsidP="001A23B6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A23B6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第一個符號不可使用數字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1A23B6" w:rsidRPr="001A23B6" w:rsidRDefault="001A23B6" w:rsidP="001A23B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A23B6">
              <w:rPr>
                <w:rFonts w:ascii="Times New Roman" w:eastAsia="新細明體" w:hAnsi="Times New Roman" w:cs="Times New Roman"/>
                <w:kern w:val="0"/>
                <w:szCs w:val="24"/>
              </w:rPr>
              <w:t>2cir , 6_good</w:t>
            </w:r>
          </w:p>
        </w:tc>
      </w:tr>
    </w:tbl>
    <w:p w:rsidR="001A23B6" w:rsidRDefault="001A23B6" w:rsidP="00F57285">
      <w:pPr>
        <w:rPr>
          <w:szCs w:val="24"/>
        </w:rPr>
      </w:pPr>
    </w:p>
    <w:p w:rsidR="001A23B6" w:rsidRDefault="001A23B6" w:rsidP="00F57285">
      <w:pPr>
        <w:rPr>
          <w:szCs w:val="24"/>
        </w:rPr>
      </w:pPr>
      <w:r>
        <w:rPr>
          <w:rFonts w:hint="eastAsia"/>
          <w:szCs w:val="24"/>
        </w:rPr>
        <w:t>基本上運算方式跟一般數學用法相同，有些較特殊</w:t>
      </w:r>
      <w:r w:rsidR="001A782F">
        <w:rPr>
          <w:rFonts w:hint="eastAsia"/>
          <w:szCs w:val="24"/>
        </w:rPr>
        <w:t>，而不同資料型態的變數不能進行運算</w:t>
      </w:r>
      <w:r w:rsidR="001A782F">
        <w:rPr>
          <w:rFonts w:hint="eastAsia"/>
          <w:szCs w:val="24"/>
        </w:rPr>
        <w:t>(</w:t>
      </w:r>
      <w:r w:rsidR="001A782F">
        <w:rPr>
          <w:rFonts w:hint="eastAsia"/>
          <w:szCs w:val="24"/>
        </w:rPr>
        <w:t>例如你數學的成績多的無法家在國文成績上，而需要進行轉換</w:t>
      </w:r>
      <w:r w:rsidR="001A782F">
        <w:rPr>
          <w:rFonts w:hint="eastAsia"/>
          <w:szCs w:val="24"/>
        </w:rPr>
        <w:t>)</w:t>
      </w:r>
    </w:p>
    <w:p w:rsidR="0043119B" w:rsidRDefault="0043119B" w:rsidP="00F57285">
      <w:pPr>
        <w:rPr>
          <w:szCs w:val="24"/>
        </w:rPr>
        <w:sectPr w:rsidR="0043119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A782F" w:rsidRDefault="001A782F" w:rsidP="00F57285">
      <w:pPr>
        <w:rPr>
          <w:szCs w:val="24"/>
        </w:rPr>
      </w:pPr>
    </w:p>
    <w:p w:rsidR="0043119B" w:rsidRPr="0043119B" w:rsidRDefault="0043119B" w:rsidP="0043119B">
      <w:pPr>
        <w:widowControl/>
        <w:shd w:val="clear" w:color="auto" w:fill="FFFFFF"/>
        <w:outlineLvl w:val="0"/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</w:pPr>
      <w:r w:rsidRPr="0043119B"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  <w:t>算術運算子</w:t>
      </w:r>
    </w:p>
    <w:p w:rsidR="0043119B" w:rsidRPr="0043119B" w:rsidRDefault="0043119B" w:rsidP="004311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br/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算術運算子包含加、減、乘、除、取餘數，這些需要兩個運算元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 xml:space="preserve"> (operand) 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構成運算式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 xml:space="preserve"> (expression) 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，如下列表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2878"/>
        <w:gridCol w:w="2514"/>
      </w:tblGrid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範例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+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-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*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/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取餘數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% b</w:t>
            </w:r>
          </w:p>
        </w:tc>
      </w:tr>
    </w:tbl>
    <w:p w:rsidR="0043119B" w:rsidRPr="0043119B" w:rsidRDefault="0043119B" w:rsidP="004311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br/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另外有遞增及遞減運算子，這是單元運算子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 xml:space="preserve"> (unary operator) 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，也就是說只需要一個運算元即構成運算式，但在運算元有前後的差別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3056"/>
        <w:gridCol w:w="2159"/>
      </w:tblGrid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範例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前遞增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++a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後遞增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a++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前遞減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--a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後遞減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a--</w:t>
            </w:r>
          </w:p>
        </w:tc>
      </w:tr>
    </w:tbl>
    <w:p w:rsidR="0043119B" w:rsidRDefault="0043119B" w:rsidP="00F57285">
      <w:pPr>
        <w:rPr>
          <w:szCs w:val="24"/>
        </w:rPr>
      </w:pPr>
    </w:p>
    <w:p w:rsidR="0043119B" w:rsidRPr="0043119B" w:rsidRDefault="0043119B" w:rsidP="0043119B">
      <w:pPr>
        <w:widowControl/>
        <w:shd w:val="clear" w:color="auto" w:fill="FFFFFF"/>
        <w:outlineLvl w:val="0"/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</w:pPr>
      <w:r w:rsidRPr="0043119B"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  <w:t>關係運算子</w:t>
      </w:r>
    </w:p>
    <w:p w:rsidR="0043119B" w:rsidRPr="0043119B" w:rsidRDefault="0043119B" w:rsidP="004311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br/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關係運算子都需要兩個運算元，包含小於、小於等於、大於、大於等於，另外有兩個測試相等性的運算子，運算結果會是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 </w:t>
      </w:r>
      <w:r w:rsidRPr="0043119B">
        <w:rPr>
          <w:rFonts w:ascii="Arial" w:eastAsia="新細明體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bool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 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型態的數值，不是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 </w:t>
      </w:r>
      <w:r w:rsidRPr="0043119B">
        <w:rPr>
          <w:rFonts w:ascii="Arial" w:eastAsia="新細明體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true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 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就是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 </w:t>
      </w:r>
      <w:r w:rsidRPr="0043119B">
        <w:rPr>
          <w:rFonts w:ascii="Arial" w:eastAsia="新細明體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false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3300"/>
        <w:gridCol w:w="2433"/>
      </w:tblGrid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範例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小於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&lt;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小於等於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&lt;=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大於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&gt;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大於等於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&gt;=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==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不等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!= b</w:t>
            </w:r>
          </w:p>
        </w:tc>
      </w:tr>
    </w:tbl>
    <w:p w:rsidR="0043119B" w:rsidRPr="0043119B" w:rsidRDefault="0043119B" w:rsidP="004311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lastRenderedPageBreak/>
        <w:br/>
      </w:r>
    </w:p>
    <w:p w:rsidR="0043119B" w:rsidRPr="0043119B" w:rsidRDefault="0043119B" w:rsidP="0043119B">
      <w:pPr>
        <w:widowControl/>
        <w:shd w:val="clear" w:color="auto" w:fill="FFFFFF"/>
        <w:outlineLvl w:val="0"/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</w:pPr>
      <w:r w:rsidRPr="0043119B"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  <w:t>邏輯運算子</w:t>
      </w:r>
    </w:p>
    <w:p w:rsidR="0043119B" w:rsidRPr="0043119B" w:rsidRDefault="0043119B" w:rsidP="004311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br/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邏輯運算子包含邏輯非，施用於單一運算元，其他邏輯且、或都需要兩個運算元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2142"/>
        <w:gridCol w:w="3074"/>
      </w:tblGrid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範例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!a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&amp;&amp;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|| b</w:t>
            </w:r>
          </w:p>
        </w:tc>
      </w:tr>
    </w:tbl>
    <w:p w:rsidR="0043119B" w:rsidRDefault="0043119B" w:rsidP="00F57285">
      <w:pPr>
        <w:rPr>
          <w:szCs w:val="24"/>
        </w:rPr>
      </w:pPr>
    </w:p>
    <w:p w:rsidR="0043119B" w:rsidRPr="0043119B" w:rsidRDefault="0043119B" w:rsidP="0043119B">
      <w:pPr>
        <w:widowControl/>
        <w:shd w:val="clear" w:color="auto" w:fill="FFFFFF"/>
        <w:outlineLvl w:val="0"/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</w:pPr>
      <w:r w:rsidRPr="0043119B"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  <w:t>指派運算子</w:t>
      </w:r>
    </w:p>
    <w:p w:rsidR="0043119B" w:rsidRPr="0043119B" w:rsidRDefault="0043119B" w:rsidP="0043119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br/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基本的指派運算子為單一</w:t>
      </w:r>
      <w:proofErr w:type="gramStart"/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個</w:t>
      </w:r>
      <w:proofErr w:type="gramEnd"/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等號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 xml:space="preserve"> = 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，這是用來將等號右邊的值拷貝給</w:t>
      </w:r>
      <w:proofErr w:type="gramStart"/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給</w:t>
      </w:r>
      <w:proofErr w:type="gramEnd"/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左邊的變數資料。等號也可以跟其他運算子合用，會直接將結果儲存到原變數之中，如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4275"/>
        <w:gridCol w:w="2048"/>
      </w:tblGrid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範例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指派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=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相加同時指派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+=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相減同時指派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-=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相除同時指派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/= b</w:t>
            </w:r>
          </w:p>
        </w:tc>
      </w:tr>
      <w:tr w:rsidR="0043119B" w:rsidRPr="0043119B" w:rsidTr="0043119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取餘數同時指派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119B" w:rsidRPr="0043119B" w:rsidRDefault="0043119B" w:rsidP="0043119B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%= b</w:t>
            </w:r>
          </w:p>
        </w:tc>
      </w:tr>
    </w:tbl>
    <w:p w:rsidR="0043119B" w:rsidRPr="0043119B" w:rsidRDefault="0043119B" w:rsidP="00F57285">
      <w:pPr>
        <w:rPr>
          <w:rFonts w:hint="eastAsia"/>
          <w:szCs w:val="24"/>
        </w:rPr>
      </w:pPr>
    </w:p>
    <w:p w:rsidR="001A23B6" w:rsidRDefault="001A23B6" w:rsidP="00F57285">
      <w:pPr>
        <w:rPr>
          <w:szCs w:val="24"/>
        </w:rPr>
      </w:pPr>
    </w:p>
    <w:p w:rsidR="001A23B6" w:rsidRDefault="0043119B" w:rsidP="00F57285">
      <w:pPr>
        <w:rPr>
          <w:szCs w:val="24"/>
        </w:rPr>
      </w:pPr>
      <w:r>
        <w:rPr>
          <w:rFonts w:hint="eastAsia"/>
          <w:szCs w:val="24"/>
        </w:rPr>
        <w:t>補充</w:t>
      </w:r>
      <w:r w:rsidR="001A23B6">
        <w:rPr>
          <w:rFonts w:hint="eastAsia"/>
          <w:szCs w:val="24"/>
        </w:rPr>
        <w:t>：</w:t>
      </w:r>
      <w:r w:rsidR="001A23B6">
        <w:rPr>
          <w:rFonts w:hint="eastAsia"/>
          <w:szCs w:val="24"/>
        </w:rPr>
        <w:t>a = 5</w:t>
      </w:r>
      <w:r w:rsidR="001A23B6">
        <w:rPr>
          <w:rFonts w:hint="eastAsia"/>
          <w:szCs w:val="24"/>
        </w:rPr>
        <w:t xml:space="preserve">　（切記＝左邊只能放變數）　</w:t>
      </w:r>
      <w:r w:rsidR="001A23B6">
        <w:rPr>
          <w:rFonts w:hint="eastAsia"/>
          <w:szCs w:val="24"/>
        </w:rPr>
        <w:t>a</w:t>
      </w:r>
      <w:r w:rsidR="001A23B6">
        <w:rPr>
          <w:rFonts w:hint="eastAsia"/>
          <w:szCs w:val="24"/>
        </w:rPr>
        <w:t>就是</w:t>
      </w:r>
      <w:r w:rsidR="001A23B6">
        <w:rPr>
          <w:rFonts w:hint="eastAsia"/>
          <w:szCs w:val="24"/>
        </w:rPr>
        <w:t>5</w:t>
      </w:r>
      <w:r w:rsidR="001A23B6">
        <w:rPr>
          <w:szCs w:val="24"/>
        </w:rPr>
        <w:br/>
      </w:r>
      <w:r w:rsidR="001A23B6">
        <w:rPr>
          <w:szCs w:val="24"/>
        </w:rPr>
        <w:tab/>
      </w:r>
      <w:r w:rsidR="001A23B6">
        <w:rPr>
          <w:rFonts w:hint="eastAsia"/>
          <w:szCs w:val="24"/>
        </w:rPr>
        <w:t xml:space="preserve">  </w:t>
      </w:r>
      <w:r w:rsidR="001A23B6">
        <w:rPr>
          <w:rFonts w:hint="eastAsia"/>
          <w:szCs w:val="24"/>
        </w:rPr>
        <w:t>而</w:t>
      </w:r>
      <w:r w:rsidR="001A23B6">
        <w:rPr>
          <w:rFonts w:hint="eastAsia"/>
          <w:szCs w:val="24"/>
        </w:rPr>
        <w:t xml:space="preserve"> </w:t>
      </w:r>
      <w:r w:rsidR="001A23B6">
        <w:rPr>
          <w:szCs w:val="24"/>
        </w:rPr>
        <w:t xml:space="preserve">a = a + 5 </w:t>
      </w:r>
      <w:r w:rsidR="001A23B6">
        <w:rPr>
          <w:rFonts w:hint="eastAsia"/>
          <w:szCs w:val="24"/>
        </w:rPr>
        <w:t>則是表示，我把</w:t>
      </w:r>
      <w:r w:rsidR="001A23B6">
        <w:rPr>
          <w:rFonts w:hint="eastAsia"/>
          <w:szCs w:val="24"/>
        </w:rPr>
        <w:t>a+5</w:t>
      </w:r>
      <w:r w:rsidR="001A23B6">
        <w:rPr>
          <w:rFonts w:hint="eastAsia"/>
          <w:szCs w:val="24"/>
        </w:rPr>
        <w:t>這個值，存到</w:t>
      </w:r>
      <w:r w:rsidR="001A23B6">
        <w:rPr>
          <w:rFonts w:hint="eastAsia"/>
          <w:szCs w:val="24"/>
        </w:rPr>
        <w:t>a</w:t>
      </w:r>
      <w:r w:rsidR="001A23B6">
        <w:rPr>
          <w:rFonts w:hint="eastAsia"/>
          <w:szCs w:val="24"/>
        </w:rPr>
        <w:t>的這個位置。</w:t>
      </w:r>
    </w:p>
    <w:p w:rsidR="005A108C" w:rsidRDefault="005A108C" w:rsidP="0043119B">
      <w:pPr>
        <w:rPr>
          <w:szCs w:val="24"/>
        </w:rPr>
      </w:pPr>
    </w:p>
    <w:p w:rsidR="0043119B" w:rsidRDefault="005A108C" w:rsidP="00F57285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 </w:t>
      </w:r>
      <w:proofErr w:type="gramStart"/>
      <w:r>
        <w:rPr>
          <w:rFonts w:hint="eastAsia"/>
          <w:szCs w:val="24"/>
        </w:rPr>
        <w:t>!(</w:t>
      </w:r>
      <w:proofErr w:type="gramEnd"/>
      <w:r>
        <w:rPr>
          <w:szCs w:val="24"/>
        </w:rPr>
        <w:t>a &gt;= b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就表示</w:t>
      </w:r>
      <w:r>
        <w:rPr>
          <w:szCs w:val="24"/>
        </w:rPr>
        <w:t>a&lt;b</w:t>
      </w:r>
      <w:r>
        <w:rPr>
          <w:rFonts w:hint="eastAsia"/>
          <w:szCs w:val="24"/>
        </w:rPr>
        <w:t>，</w:t>
      </w:r>
      <w:r w:rsidR="0043119B">
        <w:rPr>
          <w:rFonts w:hint="eastAsia"/>
          <w:szCs w:val="24"/>
        </w:rPr>
        <w:t>！</w:t>
      </w:r>
      <w:r>
        <w:rPr>
          <w:rFonts w:hint="eastAsia"/>
          <w:szCs w:val="24"/>
        </w:rPr>
        <w:t>就類似於集合中的所教的～，只是～在程式有</w:t>
      </w:r>
    </w:p>
    <w:p w:rsidR="0043119B" w:rsidRDefault="0043119B" w:rsidP="00F57285">
      <w:pPr>
        <w:rPr>
          <w:rFonts w:hint="eastAsia"/>
          <w:szCs w:val="24"/>
        </w:rPr>
        <w:sectPr w:rsidR="0043119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hint="eastAsia"/>
          <w:szCs w:val="24"/>
        </w:rPr>
        <w:t xml:space="preserve">      </w:t>
      </w:r>
      <w:r w:rsidR="005A108C">
        <w:rPr>
          <w:rFonts w:hint="eastAsia"/>
          <w:szCs w:val="24"/>
        </w:rPr>
        <w:t>些微不同的</w:t>
      </w:r>
      <w:r w:rsidR="004F1876">
        <w:rPr>
          <w:rFonts w:hint="eastAsia"/>
          <w:szCs w:val="24"/>
        </w:rPr>
        <w:t>意義。</w:t>
      </w:r>
    </w:p>
    <w:p w:rsidR="005A4AC0" w:rsidRPr="002F4C00" w:rsidRDefault="004F1876" w:rsidP="002F4C00">
      <w:pPr>
        <w:pStyle w:val="2"/>
        <w:rPr>
          <w:rFonts w:hint="eastAsia"/>
        </w:rPr>
      </w:pPr>
      <w:r w:rsidRPr="002F4C00">
        <w:rPr>
          <w:rFonts w:hint="eastAsia"/>
        </w:rPr>
        <w:lastRenderedPageBreak/>
        <w:t>Unity</w:t>
      </w:r>
      <w:r w:rsidR="002F4C00">
        <w:rPr>
          <w:rFonts w:hint="eastAsia"/>
        </w:rPr>
        <w:t>中的語法：</w:t>
      </w:r>
    </w:p>
    <w:p w:rsidR="005A4AC0" w:rsidRPr="002F4C00" w:rsidRDefault="005A4AC0" w:rsidP="005A4AC0">
      <w:pPr>
        <w:ind w:firstLine="480"/>
        <w:rPr>
          <w:szCs w:val="24"/>
        </w:rPr>
      </w:pPr>
      <w:r w:rsidRPr="002F4C00">
        <w:rPr>
          <w:szCs w:val="24"/>
        </w:rPr>
        <w:t>start()</w:t>
      </w:r>
      <w:r w:rsidRPr="002F4C00">
        <w:rPr>
          <w:rFonts w:hint="eastAsia"/>
          <w:szCs w:val="24"/>
        </w:rPr>
        <w:t>表示初始化</w:t>
      </w:r>
      <w:r w:rsidRPr="002F4C00">
        <w:rPr>
          <w:rFonts w:hint="eastAsia"/>
          <w:szCs w:val="24"/>
        </w:rPr>
        <w:t>(</w:t>
      </w:r>
      <w:r w:rsidRPr="002F4C00">
        <w:rPr>
          <w:rFonts w:hint="eastAsia"/>
          <w:szCs w:val="24"/>
        </w:rPr>
        <w:t>用一個東西前，要知道它的名字或是長寬高等等，才知道如何用</w:t>
      </w:r>
      <w:r w:rsidRPr="002F4C00">
        <w:rPr>
          <w:rFonts w:hint="eastAsia"/>
          <w:szCs w:val="24"/>
        </w:rPr>
        <w:t>)</w:t>
      </w:r>
      <w:r w:rsidRPr="002F4C00">
        <w:rPr>
          <w:rFonts w:hint="eastAsia"/>
          <w:szCs w:val="24"/>
        </w:rPr>
        <w:t>，</w:t>
      </w:r>
      <w:r w:rsidRPr="002F4C00">
        <w:rPr>
          <w:rFonts w:hint="eastAsia"/>
          <w:szCs w:val="24"/>
        </w:rPr>
        <w:t>Update()</w:t>
      </w:r>
      <w:r w:rsidR="001A782F" w:rsidRPr="002F4C00">
        <w:rPr>
          <w:rFonts w:hint="eastAsia"/>
          <w:szCs w:val="24"/>
        </w:rPr>
        <w:t>是每個畫面切換都會執行裡面的東西，而</w:t>
      </w:r>
      <w:proofErr w:type="spellStart"/>
      <w:r w:rsidR="001A782F" w:rsidRPr="002F4C00">
        <w:rPr>
          <w:rFonts w:hint="eastAsia"/>
          <w:szCs w:val="24"/>
        </w:rPr>
        <w:t>FixedUpdate</w:t>
      </w:r>
      <w:proofErr w:type="spellEnd"/>
      <w:r w:rsidR="001A782F" w:rsidRPr="002F4C00">
        <w:rPr>
          <w:rFonts w:hint="eastAsia"/>
          <w:szCs w:val="24"/>
        </w:rPr>
        <w:t>()</w:t>
      </w:r>
      <w:r w:rsidR="001A782F" w:rsidRPr="002F4C00">
        <w:rPr>
          <w:rFonts w:hint="eastAsia"/>
          <w:szCs w:val="24"/>
        </w:rPr>
        <w:t>則是固定時間執行裡面的東西</w:t>
      </w:r>
      <w:r w:rsidR="001A782F" w:rsidRPr="002F4C00">
        <w:rPr>
          <w:rFonts w:hint="eastAsia"/>
          <w:szCs w:val="24"/>
        </w:rPr>
        <w:t>(</w:t>
      </w:r>
      <w:r w:rsidR="001A782F" w:rsidRPr="002F4C00">
        <w:rPr>
          <w:rFonts w:hint="eastAsia"/>
          <w:szCs w:val="24"/>
        </w:rPr>
        <w:t>多用於物理現象的運算時</w:t>
      </w:r>
      <w:r w:rsidR="001A782F" w:rsidRPr="002F4C00">
        <w:rPr>
          <w:rFonts w:hint="eastAsia"/>
          <w:szCs w:val="24"/>
        </w:rPr>
        <w:t>)</w:t>
      </w:r>
      <w:bookmarkStart w:id="0" w:name="_GoBack"/>
      <w:bookmarkEnd w:id="0"/>
      <w:r w:rsidR="001A782F" w:rsidRPr="002F4C00">
        <w:rPr>
          <w:rFonts w:hint="eastAsia"/>
          <w:szCs w:val="24"/>
        </w:rPr>
        <w:t>。</w:t>
      </w:r>
    </w:p>
    <w:p w:rsidR="001A782F" w:rsidRPr="002F4C00" w:rsidRDefault="001A782F" w:rsidP="005A4AC0">
      <w:pPr>
        <w:ind w:firstLine="480"/>
        <w:rPr>
          <w:szCs w:val="24"/>
        </w:rPr>
      </w:pPr>
    </w:p>
    <w:p w:rsidR="001A782F" w:rsidRPr="002F4C00" w:rsidRDefault="001A782F" w:rsidP="001A782F">
      <w:pPr>
        <w:rPr>
          <w:szCs w:val="24"/>
        </w:rPr>
      </w:pPr>
      <w:r w:rsidRPr="002F4C00">
        <w:rPr>
          <w:szCs w:val="24"/>
        </w:rPr>
        <w:tab/>
        <w:t>Vector</w:t>
      </w:r>
      <w:r w:rsidRPr="002F4C00">
        <w:rPr>
          <w:szCs w:val="24"/>
        </w:rPr>
        <w:t>向量</w:t>
      </w:r>
      <w:r w:rsidR="00DE27E1" w:rsidRPr="002F4C00">
        <w:rPr>
          <w:szCs w:val="24"/>
        </w:rPr>
        <w:t>，用來</w:t>
      </w:r>
      <w:r w:rsidR="00DE27E1" w:rsidRPr="002F4C00">
        <w:rPr>
          <w:rFonts w:hint="eastAsia"/>
          <w:szCs w:val="24"/>
        </w:rPr>
        <w:t>儲存</w:t>
      </w:r>
      <w:r w:rsidR="00DE27E1" w:rsidRPr="002F4C00">
        <w:rPr>
          <w:szCs w:val="24"/>
        </w:rPr>
        <w:t>三維</w:t>
      </w:r>
      <w:r w:rsidRPr="002F4C00">
        <w:rPr>
          <w:szCs w:val="24"/>
        </w:rPr>
        <w:t>數值</w:t>
      </w:r>
      <w:r w:rsidR="002F4C00">
        <w:rPr>
          <w:rFonts w:hint="eastAsia"/>
          <w:szCs w:val="24"/>
        </w:rPr>
        <w:t>，較特殊的資料型別</w:t>
      </w:r>
      <w:r w:rsidRPr="002F4C00">
        <w:rPr>
          <w:szCs w:val="24"/>
        </w:rPr>
        <w:t>。</w:t>
      </w:r>
    </w:p>
    <w:p w:rsidR="001A782F" w:rsidRPr="002F4C00" w:rsidRDefault="001A782F" w:rsidP="001A782F">
      <w:pPr>
        <w:rPr>
          <w:szCs w:val="24"/>
        </w:rPr>
      </w:pPr>
    </w:p>
    <w:p w:rsidR="00DE27E1" w:rsidRPr="002F4C00" w:rsidRDefault="004F1876" w:rsidP="00F57285">
      <w:pPr>
        <w:rPr>
          <w:szCs w:val="24"/>
        </w:rPr>
      </w:pPr>
      <w:r w:rsidRPr="002F4C00">
        <w:rPr>
          <w:szCs w:val="24"/>
        </w:rPr>
        <w:tab/>
      </w:r>
      <w:proofErr w:type="spellStart"/>
      <w:r w:rsidRPr="002F4C00">
        <w:rPr>
          <w:szCs w:val="24"/>
        </w:rPr>
        <w:t>GetComponent</w:t>
      </w:r>
      <w:proofErr w:type="spellEnd"/>
      <w:r w:rsidRPr="002F4C00">
        <w:rPr>
          <w:szCs w:val="24"/>
        </w:rPr>
        <w:t>&lt;</w:t>
      </w:r>
      <w:r w:rsidRPr="002F4C00">
        <w:rPr>
          <w:rFonts w:hint="eastAsia"/>
          <w:szCs w:val="24"/>
        </w:rPr>
        <w:t>所要用到的屬性</w:t>
      </w:r>
      <w:r w:rsidRPr="002F4C00">
        <w:rPr>
          <w:szCs w:val="24"/>
        </w:rPr>
        <w:t>&gt;</w:t>
      </w:r>
      <w:r w:rsidRPr="002F4C00">
        <w:rPr>
          <w:rFonts w:hint="eastAsia"/>
          <w:szCs w:val="24"/>
        </w:rPr>
        <w:t>，而</w:t>
      </w:r>
      <w:proofErr w:type="spellStart"/>
      <w:r w:rsidRPr="002F4C00">
        <w:rPr>
          <w:rFonts w:hint="eastAsia"/>
          <w:szCs w:val="24"/>
        </w:rPr>
        <w:t>AddForce</w:t>
      </w:r>
      <w:proofErr w:type="spellEnd"/>
      <w:r w:rsidRPr="002F4C00">
        <w:rPr>
          <w:rFonts w:hint="eastAsia"/>
          <w:szCs w:val="24"/>
        </w:rPr>
        <w:t>是</w:t>
      </w:r>
      <w:proofErr w:type="spellStart"/>
      <w:r w:rsidRPr="002F4C00">
        <w:rPr>
          <w:rFonts w:hint="eastAsia"/>
          <w:szCs w:val="24"/>
        </w:rPr>
        <w:t>Ri</w:t>
      </w:r>
      <w:r w:rsidRPr="002F4C00">
        <w:rPr>
          <w:szCs w:val="24"/>
        </w:rPr>
        <w:t>gidbody</w:t>
      </w:r>
      <w:proofErr w:type="spellEnd"/>
      <w:r w:rsidRPr="002F4C00">
        <w:rPr>
          <w:rFonts w:hint="eastAsia"/>
          <w:szCs w:val="24"/>
        </w:rPr>
        <w:t>中的</w:t>
      </w:r>
      <w:r w:rsidR="005A4AC0" w:rsidRPr="002F4C00">
        <w:rPr>
          <w:rFonts w:hint="eastAsia"/>
          <w:szCs w:val="24"/>
        </w:rPr>
        <w:t>函式</w:t>
      </w:r>
      <w:r w:rsidR="005A4AC0" w:rsidRPr="002F4C00">
        <w:rPr>
          <w:rFonts w:hint="eastAsia"/>
          <w:szCs w:val="24"/>
        </w:rPr>
        <w:t>(</w:t>
      </w:r>
      <w:r w:rsidR="005A4AC0" w:rsidRPr="002F4C00">
        <w:rPr>
          <w:rFonts w:hint="eastAsia"/>
          <w:szCs w:val="24"/>
        </w:rPr>
        <w:t>類似</w:t>
      </w:r>
      <w:proofErr w:type="spellStart"/>
      <w:r w:rsidR="005A4AC0" w:rsidRPr="002F4C00">
        <w:rPr>
          <w:rFonts w:hint="eastAsia"/>
          <w:szCs w:val="24"/>
        </w:rPr>
        <w:t>R</w:t>
      </w:r>
      <w:r w:rsidR="005A4AC0" w:rsidRPr="002F4C00">
        <w:rPr>
          <w:szCs w:val="24"/>
        </w:rPr>
        <w:t>igidbody</w:t>
      </w:r>
      <w:proofErr w:type="spellEnd"/>
      <w:r w:rsidR="005A4AC0" w:rsidRPr="002F4C00">
        <w:rPr>
          <w:rFonts w:hint="eastAsia"/>
          <w:szCs w:val="24"/>
        </w:rPr>
        <w:t>是本書，要有書才能知道其中的章節</w:t>
      </w:r>
      <w:proofErr w:type="spellStart"/>
      <w:r w:rsidR="005A4AC0" w:rsidRPr="002F4C00">
        <w:rPr>
          <w:rFonts w:hint="eastAsia"/>
          <w:szCs w:val="24"/>
        </w:rPr>
        <w:t>A</w:t>
      </w:r>
      <w:r w:rsidR="005A4AC0" w:rsidRPr="002F4C00">
        <w:rPr>
          <w:szCs w:val="24"/>
        </w:rPr>
        <w:t>ddForce</w:t>
      </w:r>
      <w:proofErr w:type="spellEnd"/>
      <w:r w:rsidR="005A4AC0" w:rsidRPr="002F4C00">
        <w:rPr>
          <w:rFonts w:hint="eastAsia"/>
          <w:szCs w:val="24"/>
        </w:rPr>
        <w:t>)</w:t>
      </w:r>
      <w:r w:rsidR="005A4AC0" w:rsidRPr="002F4C00">
        <w:rPr>
          <w:rFonts w:hint="eastAsia"/>
          <w:szCs w:val="24"/>
        </w:rPr>
        <w:t>。</w:t>
      </w:r>
    </w:p>
    <w:p w:rsidR="005A4AC0" w:rsidRDefault="005A4AC0" w:rsidP="00F57285">
      <w:pPr>
        <w:rPr>
          <w:szCs w:val="24"/>
        </w:rPr>
        <w:sectPr w:rsidR="005A4AC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szCs w:val="24"/>
        </w:rPr>
        <w:tab/>
      </w:r>
    </w:p>
    <w:p w:rsidR="004F1876" w:rsidRPr="001A23B6" w:rsidRDefault="004F1876" w:rsidP="00F57285">
      <w:pPr>
        <w:rPr>
          <w:szCs w:val="24"/>
        </w:rPr>
      </w:pPr>
    </w:p>
    <w:sectPr w:rsidR="004F1876" w:rsidRPr="001A23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65"/>
    <w:rsid w:val="00050131"/>
    <w:rsid w:val="001A23B6"/>
    <w:rsid w:val="001A782F"/>
    <w:rsid w:val="002F4C00"/>
    <w:rsid w:val="0043119B"/>
    <w:rsid w:val="004F1876"/>
    <w:rsid w:val="00532F65"/>
    <w:rsid w:val="005A108C"/>
    <w:rsid w:val="005A4AC0"/>
    <w:rsid w:val="00A13AC0"/>
    <w:rsid w:val="00DE27E1"/>
    <w:rsid w:val="00F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4D725-CC83-468E-BB20-64EE07AB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728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F4C0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728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5728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5728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F57285"/>
    <w:pPr>
      <w:widowControl w:val="0"/>
    </w:pPr>
  </w:style>
  <w:style w:type="character" w:styleId="a6">
    <w:name w:val="Hyperlink"/>
    <w:basedOn w:val="a0"/>
    <w:uiPriority w:val="99"/>
    <w:semiHidden/>
    <w:unhideWhenUsed/>
    <w:rsid w:val="00F57285"/>
    <w:rPr>
      <w:color w:val="0000FF"/>
      <w:u w:val="single"/>
    </w:rPr>
  </w:style>
  <w:style w:type="character" w:customStyle="1" w:styleId="apple-converted-space">
    <w:name w:val="apple-converted-space"/>
    <w:basedOn w:val="a0"/>
    <w:rsid w:val="00F57285"/>
  </w:style>
  <w:style w:type="character" w:customStyle="1" w:styleId="20">
    <w:name w:val="標題 2 字元"/>
    <w:basedOn w:val="a0"/>
    <w:link w:val="2"/>
    <w:uiPriority w:val="9"/>
    <w:rsid w:val="002F4C0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SeanKang</dc:creator>
  <cp:keywords/>
  <dc:description/>
  <cp:lastModifiedBy>SeanKang</cp:lastModifiedBy>
  <cp:revision>6</cp:revision>
  <dcterms:created xsi:type="dcterms:W3CDTF">2015-07-02T14:28:00Z</dcterms:created>
  <dcterms:modified xsi:type="dcterms:W3CDTF">2015-07-03T08:01:00Z</dcterms:modified>
</cp:coreProperties>
</file>