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AECA" w14:textId="77777777" w:rsidR="00EC6B52" w:rsidRPr="0077441B" w:rsidRDefault="00EC6B52" w:rsidP="004A384B">
      <w:pPr>
        <w:jc w:val="center"/>
        <w:rPr>
          <w:rStyle w:val="BookTitle"/>
          <w:sz w:val="24"/>
          <w:szCs w:val="24"/>
        </w:rPr>
      </w:pPr>
    </w:p>
    <w:p w14:paraId="7BDE3C0B" w14:textId="77777777" w:rsidR="00EC6B52" w:rsidRPr="0077441B" w:rsidRDefault="00EC6B52" w:rsidP="004A384B">
      <w:pPr>
        <w:jc w:val="center"/>
        <w:rPr>
          <w:rStyle w:val="BookTitle"/>
          <w:sz w:val="24"/>
          <w:szCs w:val="24"/>
        </w:rPr>
      </w:pPr>
    </w:p>
    <w:p w14:paraId="17B268D6" w14:textId="77777777" w:rsidR="006C2F59" w:rsidRPr="001961A7" w:rsidRDefault="004A384B" w:rsidP="004A384B">
      <w:pPr>
        <w:jc w:val="center"/>
        <w:rPr>
          <w:rStyle w:val="BookTitle"/>
          <w:sz w:val="40"/>
          <w:szCs w:val="40"/>
        </w:rPr>
      </w:pPr>
      <w:r w:rsidRPr="001961A7">
        <w:rPr>
          <w:rStyle w:val="BookTitle"/>
          <w:sz w:val="40"/>
          <w:szCs w:val="40"/>
        </w:rPr>
        <w:t>Курсов проект</w:t>
      </w:r>
    </w:p>
    <w:p w14:paraId="326C9084" w14:textId="77777777" w:rsidR="004A384B" w:rsidRPr="001961A7" w:rsidRDefault="004A384B" w:rsidP="004A384B">
      <w:pPr>
        <w:jc w:val="center"/>
        <w:rPr>
          <w:rStyle w:val="BookTitle"/>
          <w:sz w:val="40"/>
          <w:szCs w:val="40"/>
        </w:rPr>
      </w:pPr>
      <w:r w:rsidRPr="001961A7">
        <w:rPr>
          <w:rStyle w:val="BookTitle"/>
          <w:sz w:val="40"/>
          <w:szCs w:val="40"/>
        </w:rPr>
        <w:t xml:space="preserve">Дисциплина: </w:t>
      </w:r>
      <w:r w:rsidR="00BD1743" w:rsidRPr="001961A7">
        <w:rPr>
          <w:rStyle w:val="BookTitle"/>
          <w:sz w:val="40"/>
          <w:szCs w:val="40"/>
        </w:rPr>
        <w:t>Проектиране и и</w:t>
      </w:r>
      <w:r w:rsidRPr="001961A7">
        <w:rPr>
          <w:rStyle w:val="BookTitle"/>
          <w:sz w:val="40"/>
          <w:szCs w:val="40"/>
        </w:rPr>
        <w:t xml:space="preserve">нтегриране на </w:t>
      </w:r>
      <w:r w:rsidR="00BD1743" w:rsidRPr="001961A7">
        <w:rPr>
          <w:rStyle w:val="BookTitle"/>
          <w:sz w:val="40"/>
          <w:szCs w:val="40"/>
        </w:rPr>
        <w:t>софтуерни</w:t>
      </w:r>
      <w:r w:rsidR="007D0C4F" w:rsidRPr="001961A7">
        <w:rPr>
          <w:rStyle w:val="BookTitle"/>
          <w:sz w:val="40"/>
          <w:szCs w:val="40"/>
        </w:rPr>
        <w:t xml:space="preserve"> </w:t>
      </w:r>
      <w:r w:rsidRPr="001961A7">
        <w:rPr>
          <w:rStyle w:val="BookTitle"/>
          <w:sz w:val="40"/>
          <w:szCs w:val="40"/>
        </w:rPr>
        <w:t>системи</w:t>
      </w:r>
    </w:p>
    <w:p w14:paraId="09F0E954" w14:textId="18B36466" w:rsidR="004A384B" w:rsidRPr="001961A7" w:rsidRDefault="00504810" w:rsidP="004A384B">
      <w:pPr>
        <w:jc w:val="center"/>
        <w:rPr>
          <w:rStyle w:val="BookTitle"/>
          <w:sz w:val="40"/>
          <w:szCs w:val="40"/>
        </w:rPr>
      </w:pPr>
      <w:r w:rsidRPr="001961A7">
        <w:rPr>
          <w:rStyle w:val="BookTitle"/>
          <w:sz w:val="40"/>
          <w:szCs w:val="40"/>
        </w:rPr>
        <w:t>Реализация на системата</w:t>
      </w:r>
    </w:p>
    <w:p w14:paraId="7A33F907" w14:textId="4FD6535D" w:rsidR="00505D7E" w:rsidRPr="001961A7" w:rsidRDefault="00505D7E" w:rsidP="004A384B">
      <w:pPr>
        <w:jc w:val="center"/>
        <w:rPr>
          <w:rStyle w:val="BookTitle"/>
          <w:sz w:val="40"/>
          <w:szCs w:val="40"/>
        </w:rPr>
      </w:pPr>
      <w:r w:rsidRPr="001961A7">
        <w:rPr>
          <w:rStyle w:val="BookTitle"/>
          <w:sz w:val="40"/>
          <w:szCs w:val="40"/>
        </w:rPr>
        <w:t>Версия 1.</w:t>
      </w:r>
      <w:r w:rsidR="00CC67D4" w:rsidRPr="001961A7">
        <w:rPr>
          <w:rStyle w:val="BookTitle"/>
          <w:sz w:val="40"/>
          <w:szCs w:val="40"/>
        </w:rPr>
        <w:t>0</w:t>
      </w:r>
    </w:p>
    <w:p w14:paraId="36E5869E" w14:textId="77777777" w:rsidR="004A384B" w:rsidRPr="0077441B" w:rsidRDefault="004A384B" w:rsidP="004A384B">
      <w:pPr>
        <w:jc w:val="center"/>
        <w:rPr>
          <w:rStyle w:val="BookTitle"/>
          <w:sz w:val="24"/>
          <w:szCs w:val="24"/>
        </w:rPr>
      </w:pPr>
    </w:p>
    <w:p w14:paraId="1E6A25A8" w14:textId="77777777" w:rsidR="004A384B" w:rsidRPr="0077441B" w:rsidRDefault="004A384B" w:rsidP="004A384B">
      <w:pPr>
        <w:jc w:val="center"/>
        <w:rPr>
          <w:rStyle w:val="BookTitle"/>
          <w:sz w:val="24"/>
          <w:szCs w:val="24"/>
        </w:rPr>
      </w:pPr>
    </w:p>
    <w:p w14:paraId="693351BB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70D35982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771DC39D" w14:textId="77777777" w:rsidR="004A384B" w:rsidRPr="0077441B" w:rsidRDefault="004A384B" w:rsidP="004A384B">
      <w:pPr>
        <w:jc w:val="center"/>
        <w:rPr>
          <w:rStyle w:val="BookTitle"/>
          <w:sz w:val="24"/>
          <w:szCs w:val="24"/>
        </w:rPr>
      </w:pPr>
    </w:p>
    <w:p w14:paraId="4BE653BF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5E27AE03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334B8AF3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741E484B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48C8520B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48003FF2" w14:textId="77777777" w:rsidR="00A93FAF" w:rsidRPr="0077441B" w:rsidRDefault="00A93FAF" w:rsidP="004A384B">
      <w:pPr>
        <w:jc w:val="center"/>
        <w:rPr>
          <w:rStyle w:val="BookTitle"/>
          <w:sz w:val="24"/>
          <w:szCs w:val="24"/>
        </w:rPr>
      </w:pPr>
    </w:p>
    <w:p w14:paraId="4CA1F97C" w14:textId="77777777" w:rsidR="004A384B" w:rsidRPr="0077441B" w:rsidRDefault="004A384B" w:rsidP="004A384B">
      <w:pPr>
        <w:jc w:val="center"/>
        <w:rPr>
          <w:rStyle w:val="BookTitle"/>
          <w:sz w:val="24"/>
          <w:szCs w:val="24"/>
        </w:rPr>
      </w:pP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1505"/>
        <w:gridCol w:w="4612"/>
        <w:gridCol w:w="2935"/>
      </w:tblGrid>
      <w:tr w:rsidR="00A93FAF" w:rsidRPr="0077441B" w14:paraId="6C92F878" w14:textId="77777777" w:rsidTr="00A9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CECEA54" w14:textId="77777777" w:rsidR="00A93FAF" w:rsidRPr="0077441B" w:rsidRDefault="00A93FAF" w:rsidP="004A384B">
            <w:pPr>
              <w:jc w:val="center"/>
              <w:rPr>
                <w:rStyle w:val="BookTitle"/>
                <w:sz w:val="24"/>
                <w:szCs w:val="24"/>
              </w:rPr>
            </w:pPr>
            <w:r w:rsidRPr="0077441B">
              <w:rPr>
                <w:rStyle w:val="BookTitle"/>
                <w:sz w:val="24"/>
                <w:szCs w:val="24"/>
              </w:rPr>
              <w:t>Фак. №</w:t>
            </w:r>
          </w:p>
        </w:tc>
        <w:tc>
          <w:tcPr>
            <w:tcW w:w="4899" w:type="dxa"/>
          </w:tcPr>
          <w:p w14:paraId="27E68204" w14:textId="77777777" w:rsidR="00A93FAF" w:rsidRPr="0077441B" w:rsidRDefault="00A93FAF" w:rsidP="004A38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  <w:r w:rsidRPr="0077441B">
              <w:rPr>
                <w:rStyle w:val="BookTitle"/>
                <w:sz w:val="24"/>
                <w:szCs w:val="24"/>
              </w:rPr>
              <w:t>Име на студент</w:t>
            </w:r>
          </w:p>
        </w:tc>
        <w:tc>
          <w:tcPr>
            <w:tcW w:w="3071" w:type="dxa"/>
          </w:tcPr>
          <w:p w14:paraId="5116A3B3" w14:textId="77777777" w:rsidR="00A93FAF" w:rsidRPr="0077441B" w:rsidRDefault="00A93FAF" w:rsidP="004A38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  <w:r w:rsidRPr="0077441B">
              <w:rPr>
                <w:rStyle w:val="BookTitle"/>
                <w:sz w:val="24"/>
                <w:szCs w:val="24"/>
              </w:rPr>
              <w:t>Секция от документа</w:t>
            </w:r>
          </w:p>
        </w:tc>
      </w:tr>
      <w:tr w:rsidR="00A93FAF" w:rsidRPr="0077441B" w14:paraId="25BC6D4E" w14:textId="77777777" w:rsidTr="00A9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D5309C1" w14:textId="1049C7AF" w:rsidR="00A93FAF" w:rsidRPr="00CC67D4" w:rsidRDefault="00CC67D4" w:rsidP="00A93FAF">
            <w:pPr>
              <w:jc w:val="left"/>
              <w:rPr>
                <w:rStyle w:val="BookTitle"/>
                <w:sz w:val="24"/>
                <w:szCs w:val="24"/>
                <w:lang w:val="en-US"/>
              </w:rPr>
            </w:pPr>
            <w:r>
              <w:rPr>
                <w:rStyle w:val="BookTitle"/>
                <w:sz w:val="24"/>
                <w:szCs w:val="24"/>
              </w:rPr>
              <w:t>6</w:t>
            </w:r>
            <w:r>
              <w:rPr>
                <w:rStyle w:val="BookTitle"/>
                <w:sz w:val="24"/>
                <w:szCs w:val="24"/>
                <w:lang w:val="en-US"/>
              </w:rPr>
              <w:t>MI0600252</w:t>
            </w:r>
          </w:p>
        </w:tc>
        <w:tc>
          <w:tcPr>
            <w:tcW w:w="4899" w:type="dxa"/>
          </w:tcPr>
          <w:p w14:paraId="55AA1C2F" w14:textId="7BF5ED0B" w:rsidR="00A93FAF" w:rsidRPr="00CC67D4" w:rsidRDefault="00CC67D4" w:rsidP="00A9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  <w:r>
              <w:rPr>
                <w:rStyle w:val="BookTitle"/>
                <w:sz w:val="24"/>
                <w:szCs w:val="24"/>
                <w:lang w:val="en-US"/>
              </w:rPr>
              <w:t xml:space="preserve">                           </w:t>
            </w:r>
            <w:r>
              <w:rPr>
                <w:rStyle w:val="BookTitle"/>
                <w:sz w:val="24"/>
                <w:szCs w:val="24"/>
              </w:rPr>
              <w:t xml:space="preserve">   </w:t>
            </w:r>
            <w:r>
              <w:rPr>
                <w:rStyle w:val="BookTitle"/>
                <w:sz w:val="24"/>
                <w:szCs w:val="24"/>
                <w:lang w:val="en-US"/>
              </w:rPr>
              <w:t xml:space="preserve"> </w:t>
            </w:r>
            <w:r>
              <w:rPr>
                <w:rStyle w:val="BookTitle"/>
                <w:sz w:val="24"/>
                <w:szCs w:val="24"/>
              </w:rPr>
              <w:t>Лора Христова</w:t>
            </w:r>
          </w:p>
        </w:tc>
        <w:tc>
          <w:tcPr>
            <w:tcW w:w="3071" w:type="dxa"/>
          </w:tcPr>
          <w:p w14:paraId="7A082690" w14:textId="77777777" w:rsidR="00A93FAF" w:rsidRPr="00CC67D4" w:rsidRDefault="00A93FAF" w:rsidP="00A9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BookTitle"/>
                <w:sz w:val="24"/>
                <w:szCs w:val="24"/>
                <w:lang w:val="en-US"/>
              </w:rPr>
            </w:pPr>
          </w:p>
        </w:tc>
      </w:tr>
      <w:tr w:rsidR="00A93FAF" w:rsidRPr="0077441B" w14:paraId="6B094DCD" w14:textId="77777777" w:rsidTr="00A93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8BA2114" w14:textId="77777777" w:rsidR="00A93FAF" w:rsidRPr="0077441B" w:rsidRDefault="00A93FAF" w:rsidP="00A93FAF">
            <w:pPr>
              <w:jc w:val="left"/>
              <w:rPr>
                <w:rStyle w:val="BookTitle"/>
                <w:sz w:val="24"/>
                <w:szCs w:val="24"/>
              </w:rPr>
            </w:pPr>
          </w:p>
        </w:tc>
        <w:tc>
          <w:tcPr>
            <w:tcW w:w="4899" w:type="dxa"/>
          </w:tcPr>
          <w:p w14:paraId="2793CAA4" w14:textId="77777777" w:rsidR="00A93FAF" w:rsidRPr="0077441B" w:rsidRDefault="00A93FAF" w:rsidP="00A9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  <w:tc>
          <w:tcPr>
            <w:tcW w:w="3071" w:type="dxa"/>
          </w:tcPr>
          <w:p w14:paraId="6BD1CF44" w14:textId="77777777" w:rsidR="00A93FAF" w:rsidRPr="0077441B" w:rsidRDefault="00A93FAF" w:rsidP="00A9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</w:tr>
      <w:tr w:rsidR="00A93FAF" w:rsidRPr="0077441B" w14:paraId="461F7324" w14:textId="77777777" w:rsidTr="00A9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EFA931A" w14:textId="77777777" w:rsidR="00A93FAF" w:rsidRPr="0077441B" w:rsidRDefault="00A93FAF" w:rsidP="00A93FAF">
            <w:pPr>
              <w:jc w:val="left"/>
              <w:rPr>
                <w:rStyle w:val="BookTitle"/>
                <w:sz w:val="24"/>
                <w:szCs w:val="24"/>
              </w:rPr>
            </w:pPr>
          </w:p>
        </w:tc>
        <w:tc>
          <w:tcPr>
            <w:tcW w:w="4899" w:type="dxa"/>
          </w:tcPr>
          <w:p w14:paraId="4DEA405C" w14:textId="77777777" w:rsidR="00A93FAF" w:rsidRPr="0077441B" w:rsidRDefault="00A93FAF" w:rsidP="00A9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  <w:tc>
          <w:tcPr>
            <w:tcW w:w="3071" w:type="dxa"/>
          </w:tcPr>
          <w:p w14:paraId="2EB3E330" w14:textId="77777777" w:rsidR="00A93FAF" w:rsidRPr="0077441B" w:rsidRDefault="00A93FAF" w:rsidP="00A9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</w:tr>
      <w:tr w:rsidR="00A93FAF" w:rsidRPr="0077441B" w14:paraId="66EE4B20" w14:textId="77777777" w:rsidTr="00A93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F910997" w14:textId="77777777" w:rsidR="00A93FAF" w:rsidRPr="0077441B" w:rsidRDefault="00A93FAF" w:rsidP="00A93FAF">
            <w:pPr>
              <w:jc w:val="left"/>
              <w:rPr>
                <w:rStyle w:val="BookTitle"/>
                <w:sz w:val="24"/>
                <w:szCs w:val="24"/>
              </w:rPr>
            </w:pPr>
          </w:p>
        </w:tc>
        <w:tc>
          <w:tcPr>
            <w:tcW w:w="4899" w:type="dxa"/>
          </w:tcPr>
          <w:p w14:paraId="3A29B3B5" w14:textId="77777777" w:rsidR="00A93FAF" w:rsidRPr="0077441B" w:rsidRDefault="00A93FAF" w:rsidP="00A9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  <w:tc>
          <w:tcPr>
            <w:tcW w:w="3071" w:type="dxa"/>
          </w:tcPr>
          <w:p w14:paraId="6CDFF607" w14:textId="77777777" w:rsidR="00A93FAF" w:rsidRPr="0077441B" w:rsidRDefault="00A93FAF" w:rsidP="00A9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</w:tr>
      <w:tr w:rsidR="00A93FAF" w:rsidRPr="0077441B" w14:paraId="4B75981E" w14:textId="77777777" w:rsidTr="00A9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EC4E9B5" w14:textId="77777777" w:rsidR="00A93FAF" w:rsidRPr="0077441B" w:rsidRDefault="00A93FAF" w:rsidP="00A93FAF">
            <w:pPr>
              <w:jc w:val="left"/>
              <w:rPr>
                <w:rStyle w:val="BookTitle"/>
                <w:sz w:val="24"/>
                <w:szCs w:val="24"/>
              </w:rPr>
            </w:pPr>
          </w:p>
        </w:tc>
        <w:tc>
          <w:tcPr>
            <w:tcW w:w="4899" w:type="dxa"/>
          </w:tcPr>
          <w:p w14:paraId="4346B1DA" w14:textId="77777777" w:rsidR="00A93FAF" w:rsidRPr="0077441B" w:rsidRDefault="00A93FAF" w:rsidP="00A9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  <w:tc>
          <w:tcPr>
            <w:tcW w:w="3071" w:type="dxa"/>
          </w:tcPr>
          <w:p w14:paraId="0A21BDA8" w14:textId="77777777" w:rsidR="00A93FAF" w:rsidRPr="0077441B" w:rsidRDefault="00A93FAF" w:rsidP="00A9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</w:tr>
      <w:tr w:rsidR="00A93FAF" w:rsidRPr="0077441B" w14:paraId="3360ECDC" w14:textId="77777777" w:rsidTr="00A93F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95998AD" w14:textId="77777777" w:rsidR="00A93FAF" w:rsidRPr="0077441B" w:rsidRDefault="00A93FAF" w:rsidP="00A93FAF">
            <w:pPr>
              <w:jc w:val="left"/>
              <w:rPr>
                <w:rStyle w:val="BookTitle"/>
                <w:sz w:val="24"/>
                <w:szCs w:val="24"/>
              </w:rPr>
            </w:pPr>
          </w:p>
        </w:tc>
        <w:tc>
          <w:tcPr>
            <w:tcW w:w="4899" w:type="dxa"/>
          </w:tcPr>
          <w:p w14:paraId="7D43269F" w14:textId="77777777" w:rsidR="00A93FAF" w:rsidRPr="0077441B" w:rsidRDefault="00A93FAF" w:rsidP="00A9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  <w:tc>
          <w:tcPr>
            <w:tcW w:w="3071" w:type="dxa"/>
          </w:tcPr>
          <w:p w14:paraId="142D92AF" w14:textId="77777777" w:rsidR="00A93FAF" w:rsidRPr="0077441B" w:rsidRDefault="00A93FAF" w:rsidP="00A9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sz w:val="24"/>
                <w:szCs w:val="24"/>
              </w:rPr>
            </w:pPr>
          </w:p>
        </w:tc>
      </w:tr>
    </w:tbl>
    <w:p w14:paraId="286B90FC" w14:textId="77777777" w:rsidR="004A384B" w:rsidRPr="0077441B" w:rsidRDefault="004A384B" w:rsidP="004A384B">
      <w:pPr>
        <w:jc w:val="center"/>
        <w:rPr>
          <w:rStyle w:val="BookTitle"/>
          <w:sz w:val="24"/>
          <w:szCs w:val="24"/>
        </w:rPr>
      </w:pPr>
    </w:p>
    <w:p w14:paraId="41A5DDF3" w14:textId="531AD946" w:rsidR="004A384B" w:rsidRPr="00CC67D4" w:rsidRDefault="00B9699C" w:rsidP="004A384B">
      <w:pPr>
        <w:jc w:val="center"/>
      </w:pPr>
      <w:r>
        <w:rPr>
          <w:rStyle w:val="BookTitle"/>
          <w:sz w:val="24"/>
          <w:szCs w:val="24"/>
        </w:rPr>
        <w:lastRenderedPageBreak/>
        <w:t>Януари</w:t>
      </w:r>
      <w:r w:rsidR="004A384B" w:rsidRPr="0077441B">
        <w:rPr>
          <w:rStyle w:val="BookTitle"/>
          <w:sz w:val="24"/>
          <w:szCs w:val="24"/>
        </w:rPr>
        <w:t>, 20</w:t>
      </w:r>
      <w:r w:rsidR="00EB00AF">
        <w:rPr>
          <w:rStyle w:val="BookTitle"/>
          <w:sz w:val="24"/>
          <w:szCs w:val="24"/>
        </w:rPr>
        <w:t>2</w:t>
      </w:r>
      <w:r w:rsidR="00CC67D4">
        <w:rPr>
          <w:rStyle w:val="BookTitle"/>
          <w:sz w:val="24"/>
          <w:szCs w:val="24"/>
        </w:rPr>
        <w:t>6</w:t>
      </w:r>
    </w:p>
    <w:p w14:paraId="13409B48" w14:textId="77777777" w:rsidR="004A384B" w:rsidRPr="0077441B" w:rsidRDefault="004A384B"/>
    <w:p w14:paraId="3091D121" w14:textId="77777777" w:rsidR="00075F26" w:rsidRPr="0077441B" w:rsidRDefault="00075F26">
      <w:pPr>
        <w:sectPr w:rsidR="00075F26" w:rsidRPr="0077441B" w:rsidSect="006C2F59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bg-BG"/>
        </w:rPr>
        <w:id w:val="7647810"/>
        <w:docPartObj>
          <w:docPartGallery w:val="Table of Contents"/>
          <w:docPartUnique/>
        </w:docPartObj>
      </w:sdtPr>
      <w:sdtContent>
        <w:p w14:paraId="6510ACC3" w14:textId="77777777" w:rsidR="00075F26" w:rsidRPr="001961A7" w:rsidRDefault="00033186">
          <w:pPr>
            <w:pStyle w:val="TOCHeading"/>
            <w:rPr>
              <w:sz w:val="36"/>
              <w:szCs w:val="36"/>
              <w:lang w:val="bg-BG"/>
            </w:rPr>
          </w:pPr>
          <w:r w:rsidRPr="001961A7">
            <w:rPr>
              <w:color w:val="auto"/>
              <w:sz w:val="36"/>
              <w:szCs w:val="36"/>
              <w:lang w:val="bg-BG"/>
            </w:rPr>
            <w:t>Съдържание</w:t>
          </w:r>
        </w:p>
        <w:p w14:paraId="4BC0A382" w14:textId="70746AB9" w:rsidR="00777DC6" w:rsidRPr="0077441B" w:rsidRDefault="00276D08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r w:rsidRPr="0077441B">
            <w:fldChar w:fldCharType="begin"/>
          </w:r>
          <w:r w:rsidR="00075F26" w:rsidRPr="0077441B">
            <w:instrText xml:space="preserve"> TOC \o "1-3" \h \z \u </w:instrText>
          </w:r>
          <w:r w:rsidRPr="0077441B">
            <w:fldChar w:fldCharType="separate"/>
          </w:r>
          <w:hyperlink w:anchor="_Toc374967428" w:history="1">
            <w:r w:rsidR="00777DC6" w:rsidRPr="0077441B">
              <w:rPr>
                <w:rStyle w:val="Hyperlink"/>
                <w:noProof/>
              </w:rPr>
              <w:t>1</w:t>
            </w:r>
            <w:r w:rsidR="00777DC6" w:rsidRPr="0077441B">
              <w:rPr>
                <w:rFonts w:eastAsiaTheme="minorEastAsia"/>
                <w:noProof/>
                <w:lang w:eastAsia="bg-BG"/>
              </w:rPr>
              <w:tab/>
            </w:r>
            <w:r w:rsidR="00777DC6" w:rsidRPr="0077441B">
              <w:rPr>
                <w:rStyle w:val="Hyperlink"/>
                <w:noProof/>
              </w:rPr>
              <w:t>Въве</w:t>
            </w:r>
            <w:r w:rsidR="00777DC6" w:rsidRPr="0077441B">
              <w:rPr>
                <w:rStyle w:val="Hyperlink"/>
                <w:noProof/>
              </w:rPr>
              <w:t>д</w:t>
            </w:r>
            <w:r w:rsidR="00777DC6" w:rsidRPr="0077441B">
              <w:rPr>
                <w:rStyle w:val="Hyperlink"/>
                <w:noProof/>
              </w:rPr>
              <w:t>ение</w:t>
            </w:r>
            <w:r w:rsidR="00777DC6" w:rsidRPr="0077441B">
              <w:rPr>
                <w:noProof/>
                <w:webHidden/>
              </w:rPr>
              <w:tab/>
            </w:r>
            <w:r w:rsidR="00777DC6" w:rsidRPr="0077441B">
              <w:rPr>
                <w:noProof/>
                <w:webHidden/>
              </w:rPr>
              <w:fldChar w:fldCharType="begin"/>
            </w:r>
            <w:r w:rsidR="00777DC6" w:rsidRPr="0077441B">
              <w:rPr>
                <w:noProof/>
                <w:webHidden/>
              </w:rPr>
              <w:instrText xml:space="preserve"> PAGEREF _Toc374967428 \h </w:instrText>
            </w:r>
            <w:r w:rsidR="00777DC6" w:rsidRPr="0077441B">
              <w:rPr>
                <w:noProof/>
                <w:webHidden/>
              </w:rPr>
            </w:r>
            <w:r w:rsidR="00777DC6" w:rsidRPr="0077441B">
              <w:rPr>
                <w:noProof/>
                <w:webHidden/>
              </w:rPr>
              <w:fldChar w:fldCharType="separate"/>
            </w:r>
            <w:r w:rsidR="00777DC6" w:rsidRPr="0077441B">
              <w:rPr>
                <w:noProof/>
                <w:webHidden/>
              </w:rPr>
              <w:t>3</w:t>
            </w:r>
            <w:r w:rsidR="00777DC6" w:rsidRPr="0077441B">
              <w:rPr>
                <w:noProof/>
                <w:webHidden/>
              </w:rPr>
              <w:fldChar w:fldCharType="end"/>
            </w:r>
          </w:hyperlink>
        </w:p>
        <w:p w14:paraId="384D96EE" w14:textId="77777777" w:rsidR="00777DC6" w:rsidRPr="0077441B" w:rsidRDefault="00777DC6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29" w:history="1">
            <w:r w:rsidRPr="0077441B">
              <w:rPr>
                <w:rStyle w:val="Hyperlink"/>
                <w:noProof/>
              </w:rPr>
              <w:t>1.1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Цел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_Toc374967429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3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13A40719" w14:textId="77777777" w:rsidR="00777DC6" w:rsidRPr="0077441B" w:rsidRDefault="00777DC6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0" w:history="1">
            <w:r w:rsidRPr="0077441B">
              <w:rPr>
                <w:rStyle w:val="Hyperlink"/>
                <w:noProof/>
              </w:rPr>
              <w:t>1.2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Резюме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_Toc374967430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3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16B10D5F" w14:textId="77777777" w:rsidR="00777DC6" w:rsidRPr="0077441B" w:rsidRDefault="00777DC6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1" w:history="1">
            <w:r w:rsidRPr="0077441B">
              <w:rPr>
                <w:rStyle w:val="Hyperlink"/>
                <w:noProof/>
              </w:rPr>
              <w:t>1.3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Дефиниции и акроними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_Toc374967431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3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215AAD56" w14:textId="77777777" w:rsidR="00777DC6" w:rsidRPr="0077441B" w:rsidRDefault="00777DC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2" w:history="1">
            <w:r w:rsidRPr="0077441B">
              <w:rPr>
                <w:rStyle w:val="Hyperlink"/>
                <w:noProof/>
              </w:rPr>
              <w:t>2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Използвани технологии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_Toc374967432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4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2EB87C15" w14:textId="77777777" w:rsidR="00777DC6" w:rsidRPr="0077441B" w:rsidRDefault="00777DC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3" w:history="1">
            <w:r w:rsidRPr="0077441B">
              <w:rPr>
                <w:rStyle w:val="Hyperlink"/>
                <w:noProof/>
              </w:rPr>
              <w:t>3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Реализация на базата от данни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_Toc374967433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5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767D022C" w14:textId="77777777" w:rsidR="00777DC6" w:rsidRPr="0077441B" w:rsidRDefault="00777DC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4" w:history="1">
            <w:r w:rsidRPr="0077441B">
              <w:rPr>
                <w:rStyle w:val="Hyperlink"/>
                <w:noProof/>
              </w:rPr>
              <w:t>4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Реализация на бизнес логиката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_Toc374967434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6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34C95C4E" w14:textId="77777777" w:rsidR="00777DC6" w:rsidRPr="0077441B" w:rsidRDefault="00777DC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5" w:history="1">
            <w:r w:rsidRPr="0077441B">
              <w:rPr>
                <w:rStyle w:val="Hyperlink"/>
                <w:noProof/>
              </w:rPr>
              <w:t>5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Реализация на потребителския интерфейс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_Toc374967435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7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2BE6DBCD" w14:textId="77777777" w:rsidR="00777DC6" w:rsidRPr="0077441B" w:rsidRDefault="00777DC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6" w:history="1">
            <w:r w:rsidRPr="0077441B">
              <w:rPr>
                <w:rStyle w:val="Hyperlink"/>
                <w:noProof/>
              </w:rPr>
              <w:t>6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Внедряване на системата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_Toc374967436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8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528B1B8B" w14:textId="77777777" w:rsidR="00777DC6" w:rsidRPr="0077441B" w:rsidRDefault="00777DC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7" w:history="1">
            <w:r w:rsidRPr="0077441B">
              <w:rPr>
                <w:rStyle w:val="Hyperlink"/>
                <w:noProof/>
              </w:rPr>
              <w:t>7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Разпределение на дейностите по реализацията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_Toc374967437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9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3DAC75B1" w14:textId="77777777" w:rsidR="00777DC6" w:rsidRPr="0077441B" w:rsidRDefault="00777DC6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374967438" w:history="1">
            <w:r w:rsidRPr="0077441B">
              <w:rPr>
                <w:rStyle w:val="Hyperlink"/>
                <w:noProof/>
              </w:rPr>
              <w:t>8</w:t>
            </w:r>
            <w:r w:rsidRPr="0077441B">
              <w:rPr>
                <w:rFonts w:eastAsiaTheme="minorEastAsia"/>
                <w:noProof/>
                <w:lang w:eastAsia="bg-BG"/>
              </w:rPr>
              <w:tab/>
            </w:r>
            <w:r w:rsidRPr="0077441B">
              <w:rPr>
                <w:rStyle w:val="Hyperlink"/>
                <w:noProof/>
              </w:rPr>
              <w:t>Приложения</w:t>
            </w:r>
            <w:r w:rsidRPr="0077441B">
              <w:rPr>
                <w:noProof/>
                <w:webHidden/>
              </w:rPr>
              <w:tab/>
            </w:r>
            <w:r w:rsidRPr="0077441B">
              <w:rPr>
                <w:noProof/>
                <w:webHidden/>
              </w:rPr>
              <w:fldChar w:fldCharType="begin"/>
            </w:r>
            <w:r w:rsidRPr="0077441B">
              <w:rPr>
                <w:noProof/>
                <w:webHidden/>
              </w:rPr>
              <w:instrText xml:space="preserve"> PAGEREF _Toc374967438 \h </w:instrText>
            </w:r>
            <w:r w:rsidRPr="0077441B">
              <w:rPr>
                <w:noProof/>
                <w:webHidden/>
              </w:rPr>
            </w:r>
            <w:r w:rsidRPr="0077441B">
              <w:rPr>
                <w:noProof/>
                <w:webHidden/>
              </w:rPr>
              <w:fldChar w:fldCharType="separate"/>
            </w:r>
            <w:r w:rsidRPr="0077441B">
              <w:rPr>
                <w:noProof/>
                <w:webHidden/>
              </w:rPr>
              <w:t>10</w:t>
            </w:r>
            <w:r w:rsidRPr="0077441B">
              <w:rPr>
                <w:noProof/>
                <w:webHidden/>
              </w:rPr>
              <w:fldChar w:fldCharType="end"/>
            </w:r>
          </w:hyperlink>
        </w:p>
        <w:p w14:paraId="1C2BEB1C" w14:textId="77777777" w:rsidR="00075F26" w:rsidRPr="0077441B" w:rsidRDefault="00276D08">
          <w:r w:rsidRPr="0077441B">
            <w:fldChar w:fldCharType="end"/>
          </w:r>
        </w:p>
      </w:sdtContent>
    </w:sdt>
    <w:p w14:paraId="5BE7428C" w14:textId="77777777" w:rsidR="00075F26" w:rsidRPr="0077441B" w:rsidRDefault="00075F26"/>
    <w:p w14:paraId="51F0E999" w14:textId="77777777" w:rsidR="00075F26" w:rsidRPr="0077441B" w:rsidRDefault="00075F26"/>
    <w:p w14:paraId="223E6C46" w14:textId="77777777" w:rsidR="00075F26" w:rsidRPr="0077441B" w:rsidRDefault="00075F26">
      <w:pPr>
        <w:sectPr w:rsidR="00075F26" w:rsidRPr="0077441B" w:rsidSect="006C2F5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FCC7D2A" w14:textId="77777777" w:rsidR="004A384B" w:rsidRPr="001961A7" w:rsidRDefault="00684364" w:rsidP="00BB7D2F">
      <w:pPr>
        <w:pStyle w:val="Heading1"/>
        <w:rPr>
          <w:sz w:val="36"/>
          <w:szCs w:val="36"/>
        </w:rPr>
      </w:pPr>
      <w:bookmarkStart w:id="0" w:name="_Toc374967428"/>
      <w:r w:rsidRPr="001961A7">
        <w:rPr>
          <w:sz w:val="36"/>
          <w:szCs w:val="36"/>
        </w:rPr>
        <w:lastRenderedPageBreak/>
        <w:t>Въведение</w:t>
      </w:r>
      <w:bookmarkEnd w:id="0"/>
    </w:p>
    <w:p w14:paraId="72EA95E3" w14:textId="77777777" w:rsidR="004A384B" w:rsidRPr="001961A7" w:rsidRDefault="00BA4975" w:rsidP="00BA4975">
      <w:pPr>
        <w:pStyle w:val="Heading2"/>
        <w:rPr>
          <w:sz w:val="32"/>
          <w:szCs w:val="32"/>
        </w:rPr>
      </w:pPr>
      <w:bookmarkStart w:id="1" w:name="_Toc374967429"/>
      <w:r w:rsidRPr="001961A7">
        <w:rPr>
          <w:sz w:val="32"/>
          <w:szCs w:val="32"/>
        </w:rPr>
        <w:t>Цел</w:t>
      </w:r>
      <w:bookmarkEnd w:id="1"/>
    </w:p>
    <w:p w14:paraId="5C40F646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>Настоящият документ представя реализацията на софтуерна система за чат комуникация в реално време, разработена като курсов проект по дисциплината „Проектиране и интегриране на софтуерни системи“. Основната цел на проекта е да демонстрира практическото приложение на принципите за проектиране на клиент–сървърни системи, както и използването на съвременни технологии за изграждане на разпределени софтуерни решения.</w:t>
      </w:r>
    </w:p>
    <w:p w14:paraId="2C85194E" w14:textId="2A12AC06" w:rsidR="00BA4975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>Документът има за задача да опише подробно структурата на системата, използваните технологии и начина, по който отделните компоненти взаимодействат помежду си. Чрез него се цели не само да се представи крайният резултат, но и да се обосноват направените архитектурни и технологични избори. По този начин документацията служи както като отчет за извършената работа, така и като средство за по-задълбочено разбиране на разработената система.</w:t>
      </w:r>
    </w:p>
    <w:p w14:paraId="09289849" w14:textId="77777777" w:rsidR="00BA4975" w:rsidRPr="001961A7" w:rsidRDefault="00BA4975" w:rsidP="00BA4975">
      <w:pPr>
        <w:pStyle w:val="Heading2"/>
        <w:rPr>
          <w:sz w:val="32"/>
          <w:szCs w:val="32"/>
        </w:rPr>
      </w:pPr>
      <w:bookmarkStart w:id="2" w:name="_Toc374967430"/>
      <w:r w:rsidRPr="001961A7">
        <w:rPr>
          <w:sz w:val="32"/>
          <w:szCs w:val="32"/>
        </w:rPr>
        <w:t>Резюме</w:t>
      </w:r>
      <w:bookmarkEnd w:id="2"/>
    </w:p>
    <w:p w14:paraId="29672C3D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bookmarkStart w:id="3" w:name="_Toc374967431"/>
      <w:r w:rsidRPr="00CC67D4">
        <w:rPr>
          <w:sz w:val="32"/>
          <w:szCs w:val="32"/>
          <w:lang w:val="bg-BG"/>
        </w:rPr>
        <w:t>Проектът е реализиран с ясното съзнание, че една съвременна софтуерна система трябва да бъде модулна, разширяема и лесна за поддръжка. Затова още на етап проектиране е взето решение да се използва класическа клиент–сървър архитектура, при която отговорностите са ясно разделени между отделните компоненти. Клиентът отговаря за визуализацията и взаимодействието с потребителя, докато сървърът поема обработката на бизнес логиката, управлението на данните и координацията на комуникацията.</w:t>
      </w:r>
    </w:p>
    <w:p w14:paraId="7618D91A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</w:rPr>
      </w:pPr>
      <w:r w:rsidRPr="00CC67D4">
        <w:rPr>
          <w:sz w:val="32"/>
          <w:szCs w:val="32"/>
          <w:lang w:val="bg-BG"/>
        </w:rPr>
        <w:lastRenderedPageBreak/>
        <w:t xml:space="preserve">Документацията е структурирана така, че да проследи целия процес на реализация на системата. В началните раздели се разглеждат използваните технологии и тяхната роля в проекта. След това се описва реализацията на базата данни, бизнес логиката и потребителския интерфейс. В заключителните части се разглеждат процесът на внедряване и разпределението на дейностите по реализацията. </w:t>
      </w:r>
      <w:proofErr w:type="spellStart"/>
      <w:r w:rsidRPr="00CC67D4">
        <w:rPr>
          <w:sz w:val="32"/>
          <w:szCs w:val="32"/>
        </w:rPr>
        <w:t>Така</w:t>
      </w:r>
      <w:proofErr w:type="spellEnd"/>
      <w:r w:rsidRPr="00CC67D4">
        <w:rPr>
          <w:sz w:val="32"/>
          <w:szCs w:val="32"/>
        </w:rPr>
        <w:t xml:space="preserve"> </w:t>
      </w:r>
      <w:proofErr w:type="spellStart"/>
      <w:r w:rsidRPr="00CC67D4">
        <w:rPr>
          <w:sz w:val="32"/>
          <w:szCs w:val="32"/>
        </w:rPr>
        <w:t>читателят</w:t>
      </w:r>
      <w:proofErr w:type="spellEnd"/>
      <w:r w:rsidRPr="00CC67D4">
        <w:rPr>
          <w:sz w:val="32"/>
          <w:szCs w:val="32"/>
        </w:rPr>
        <w:t xml:space="preserve"> </w:t>
      </w:r>
      <w:proofErr w:type="spellStart"/>
      <w:r w:rsidRPr="00CC67D4">
        <w:rPr>
          <w:sz w:val="32"/>
          <w:szCs w:val="32"/>
        </w:rPr>
        <w:t>получава</w:t>
      </w:r>
      <w:proofErr w:type="spellEnd"/>
      <w:r w:rsidRPr="00CC67D4">
        <w:rPr>
          <w:sz w:val="32"/>
          <w:szCs w:val="32"/>
        </w:rPr>
        <w:t xml:space="preserve"> </w:t>
      </w:r>
      <w:proofErr w:type="spellStart"/>
      <w:r w:rsidRPr="00CC67D4">
        <w:rPr>
          <w:sz w:val="32"/>
          <w:szCs w:val="32"/>
        </w:rPr>
        <w:t>цялостна</w:t>
      </w:r>
      <w:proofErr w:type="spellEnd"/>
      <w:r w:rsidRPr="00CC67D4">
        <w:rPr>
          <w:sz w:val="32"/>
          <w:szCs w:val="32"/>
        </w:rPr>
        <w:t xml:space="preserve"> и </w:t>
      </w:r>
      <w:proofErr w:type="spellStart"/>
      <w:r w:rsidRPr="00CC67D4">
        <w:rPr>
          <w:sz w:val="32"/>
          <w:szCs w:val="32"/>
        </w:rPr>
        <w:t>последователна</w:t>
      </w:r>
      <w:proofErr w:type="spellEnd"/>
      <w:r w:rsidRPr="00CC67D4">
        <w:rPr>
          <w:sz w:val="32"/>
          <w:szCs w:val="32"/>
        </w:rPr>
        <w:t xml:space="preserve"> </w:t>
      </w:r>
      <w:proofErr w:type="spellStart"/>
      <w:r w:rsidRPr="00CC67D4">
        <w:rPr>
          <w:sz w:val="32"/>
          <w:szCs w:val="32"/>
        </w:rPr>
        <w:t>представа</w:t>
      </w:r>
      <w:proofErr w:type="spellEnd"/>
      <w:r w:rsidRPr="00CC67D4">
        <w:rPr>
          <w:sz w:val="32"/>
          <w:szCs w:val="32"/>
        </w:rPr>
        <w:t xml:space="preserve"> </w:t>
      </w:r>
      <w:proofErr w:type="spellStart"/>
      <w:r w:rsidRPr="00CC67D4">
        <w:rPr>
          <w:sz w:val="32"/>
          <w:szCs w:val="32"/>
        </w:rPr>
        <w:t>за</w:t>
      </w:r>
      <w:proofErr w:type="spellEnd"/>
      <w:r w:rsidRPr="00CC67D4">
        <w:rPr>
          <w:sz w:val="32"/>
          <w:szCs w:val="32"/>
        </w:rPr>
        <w:t xml:space="preserve"> </w:t>
      </w:r>
      <w:proofErr w:type="spellStart"/>
      <w:r w:rsidRPr="00CC67D4">
        <w:rPr>
          <w:sz w:val="32"/>
          <w:szCs w:val="32"/>
        </w:rPr>
        <w:t>системата</w:t>
      </w:r>
      <w:proofErr w:type="spellEnd"/>
      <w:r w:rsidRPr="00CC67D4">
        <w:rPr>
          <w:sz w:val="32"/>
          <w:szCs w:val="32"/>
        </w:rPr>
        <w:t>.</w:t>
      </w:r>
    </w:p>
    <w:p w14:paraId="0682B245" w14:textId="77777777" w:rsidR="00BA4975" w:rsidRPr="001961A7" w:rsidRDefault="00BA4975" w:rsidP="00BA4975">
      <w:pPr>
        <w:pStyle w:val="Heading2"/>
        <w:rPr>
          <w:sz w:val="24"/>
          <w:szCs w:val="24"/>
        </w:rPr>
      </w:pPr>
      <w:r w:rsidRPr="001961A7">
        <w:rPr>
          <w:sz w:val="32"/>
          <w:szCs w:val="32"/>
        </w:rPr>
        <w:t>Дефиниции и акроними</w:t>
      </w:r>
      <w:bookmarkEnd w:id="3"/>
    </w:p>
    <w:p w14:paraId="1EB5B2DF" w14:textId="77777777" w:rsidR="00CC67D4" w:rsidRPr="00CC67D4" w:rsidRDefault="00CC67D4" w:rsidP="00CC67D4"/>
    <w:p w14:paraId="5EFDACE6" w14:textId="49E31A8B" w:rsidR="00BA4975" w:rsidRPr="00CC67D4" w:rsidRDefault="00CC67D4" w:rsidP="00CC67D4">
      <w:pPr>
        <w:rPr>
          <w:i/>
          <w:sz w:val="32"/>
          <w:szCs w:val="32"/>
        </w:rPr>
      </w:pPr>
      <w:r w:rsidRPr="00CC67D4">
        <w:rPr>
          <w:sz w:val="32"/>
          <w:szCs w:val="32"/>
        </w:rPr>
        <w:t xml:space="preserve">В документа се използват различни термини и съкращения, характерни за областта на софтуерното инженерство. Под клиент–сървър архитектура се разбира модел, при който клиентското приложение изпраща заявки към централен сървър, който обработва логиката и връща резултат. </w:t>
      </w:r>
      <w:proofErr w:type="spellStart"/>
      <w:r w:rsidRPr="00CC67D4">
        <w:rPr>
          <w:sz w:val="32"/>
          <w:szCs w:val="32"/>
        </w:rPr>
        <w:t>Spring</w:t>
      </w:r>
      <w:proofErr w:type="spellEnd"/>
      <w:r w:rsidRPr="00CC67D4">
        <w:rPr>
          <w:sz w:val="32"/>
          <w:szCs w:val="32"/>
        </w:rPr>
        <w:t xml:space="preserve"> </w:t>
      </w:r>
      <w:proofErr w:type="spellStart"/>
      <w:r w:rsidRPr="00CC67D4">
        <w:rPr>
          <w:sz w:val="32"/>
          <w:szCs w:val="32"/>
        </w:rPr>
        <w:t>Boot</w:t>
      </w:r>
      <w:proofErr w:type="spellEnd"/>
      <w:r w:rsidRPr="00CC67D4">
        <w:rPr>
          <w:sz w:val="32"/>
          <w:szCs w:val="32"/>
        </w:rPr>
        <w:t xml:space="preserve"> представлява </w:t>
      </w:r>
      <w:proofErr w:type="spellStart"/>
      <w:r w:rsidRPr="00CC67D4">
        <w:rPr>
          <w:sz w:val="32"/>
          <w:szCs w:val="32"/>
        </w:rPr>
        <w:t>framework</w:t>
      </w:r>
      <w:proofErr w:type="spellEnd"/>
      <w:r w:rsidRPr="00CC67D4">
        <w:rPr>
          <w:sz w:val="32"/>
          <w:szCs w:val="32"/>
        </w:rPr>
        <w:t xml:space="preserve"> за разработка на Java сървърни приложения, </w:t>
      </w:r>
      <w:proofErr w:type="spellStart"/>
      <w:r w:rsidRPr="00CC67D4">
        <w:rPr>
          <w:sz w:val="32"/>
          <w:szCs w:val="32"/>
        </w:rPr>
        <w:t>JavaFX</w:t>
      </w:r>
      <w:proofErr w:type="spellEnd"/>
      <w:r w:rsidRPr="00CC67D4">
        <w:rPr>
          <w:sz w:val="32"/>
          <w:szCs w:val="32"/>
        </w:rPr>
        <w:t xml:space="preserve"> е библиотека за създаване на графични потребителски интерфейси, </w:t>
      </w:r>
      <w:proofErr w:type="spellStart"/>
      <w:r w:rsidRPr="00CC67D4">
        <w:rPr>
          <w:sz w:val="32"/>
          <w:szCs w:val="32"/>
        </w:rPr>
        <w:t>WebSocket</w:t>
      </w:r>
      <w:proofErr w:type="spellEnd"/>
      <w:r w:rsidRPr="00CC67D4">
        <w:rPr>
          <w:sz w:val="32"/>
          <w:szCs w:val="32"/>
        </w:rPr>
        <w:t xml:space="preserve"> е протокол за двупосочна комуникация в реално време, REST API е архитектурен стил за комуникация чрез HTTP, а H2 </w:t>
      </w:r>
      <w:proofErr w:type="spellStart"/>
      <w:r w:rsidRPr="00CC67D4">
        <w:rPr>
          <w:sz w:val="32"/>
          <w:szCs w:val="32"/>
        </w:rPr>
        <w:t>Database</w:t>
      </w:r>
      <w:proofErr w:type="spellEnd"/>
      <w:r w:rsidRPr="00CC67D4">
        <w:rPr>
          <w:sz w:val="32"/>
          <w:szCs w:val="32"/>
        </w:rPr>
        <w:t xml:space="preserve"> е вградена релационна база данни.</w:t>
      </w:r>
    </w:p>
    <w:p w14:paraId="685765A1" w14:textId="69BCC633" w:rsidR="00BB7D2F" w:rsidRDefault="00BB7D2F" w:rsidP="00CC67D4">
      <w:pPr>
        <w:jc w:val="left"/>
        <w:rPr>
          <w:sz w:val="32"/>
          <w:szCs w:val="32"/>
          <w:lang w:val="en-US"/>
        </w:rPr>
      </w:pPr>
    </w:p>
    <w:p w14:paraId="4891ECD4" w14:textId="77777777" w:rsidR="001961A7" w:rsidRDefault="001961A7" w:rsidP="00CC67D4">
      <w:pPr>
        <w:jc w:val="left"/>
        <w:rPr>
          <w:sz w:val="32"/>
          <w:szCs w:val="32"/>
          <w:lang w:val="en-US"/>
        </w:rPr>
      </w:pPr>
    </w:p>
    <w:p w14:paraId="14720A24" w14:textId="77777777" w:rsidR="001961A7" w:rsidRDefault="001961A7" w:rsidP="00CC67D4">
      <w:pPr>
        <w:jc w:val="left"/>
        <w:rPr>
          <w:sz w:val="32"/>
          <w:szCs w:val="32"/>
          <w:lang w:val="en-US"/>
        </w:rPr>
      </w:pPr>
    </w:p>
    <w:p w14:paraId="57ED4E1F" w14:textId="77777777" w:rsidR="001961A7" w:rsidRPr="001961A7" w:rsidRDefault="001961A7" w:rsidP="00CC67D4">
      <w:pPr>
        <w:jc w:val="left"/>
        <w:rPr>
          <w:sz w:val="32"/>
          <w:szCs w:val="32"/>
          <w:lang w:val="en-US"/>
        </w:rPr>
      </w:pPr>
    </w:p>
    <w:p w14:paraId="7BE2D18A" w14:textId="5CC9641D" w:rsidR="004A384B" w:rsidRPr="001961A7" w:rsidRDefault="006C5C48" w:rsidP="00BB7D2F">
      <w:pPr>
        <w:pStyle w:val="Heading1"/>
        <w:rPr>
          <w:sz w:val="36"/>
          <w:szCs w:val="36"/>
        </w:rPr>
      </w:pPr>
      <w:bookmarkStart w:id="4" w:name="_Toc374967432"/>
      <w:r w:rsidRPr="001961A7">
        <w:rPr>
          <w:sz w:val="36"/>
          <w:szCs w:val="36"/>
        </w:rPr>
        <w:lastRenderedPageBreak/>
        <w:t>Използвани технологии</w:t>
      </w:r>
      <w:bookmarkEnd w:id="4"/>
    </w:p>
    <w:p w14:paraId="67195F4B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Изборът на технологии за реализацията на системата е направен с цел постигане на баланс между функционалност, надеждност и лесна поддръжка. Основният програмен език, използван в проекта, е </w:t>
      </w:r>
      <w:r w:rsidRPr="00CC67D4">
        <w:rPr>
          <w:sz w:val="32"/>
          <w:szCs w:val="32"/>
        </w:rPr>
        <w:t>Java</w:t>
      </w:r>
      <w:r w:rsidRPr="00CC67D4">
        <w:rPr>
          <w:sz w:val="32"/>
          <w:szCs w:val="32"/>
          <w:lang w:val="bg-BG"/>
        </w:rPr>
        <w:t xml:space="preserve">, който е широко разпространен и предоставя богата екосистема от библиотеки и инструменти. </w:t>
      </w:r>
      <w:r w:rsidRPr="00CC67D4">
        <w:rPr>
          <w:sz w:val="32"/>
          <w:szCs w:val="32"/>
        </w:rPr>
        <w:t>Java</w:t>
      </w:r>
      <w:r w:rsidRPr="00CC67D4">
        <w:rPr>
          <w:sz w:val="32"/>
          <w:szCs w:val="32"/>
          <w:lang w:val="bg-BG"/>
        </w:rPr>
        <w:t xml:space="preserve"> позволява изграждане на както сървърни, така и клиентски приложения в единна технологична среда, което улеснява разработката и интеграцията.</w:t>
      </w:r>
    </w:p>
    <w:p w14:paraId="53699DD5" w14:textId="06F61A56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Сървърната част на системата е реализирана със </w:t>
      </w:r>
      <w:r w:rsidRPr="00CC67D4">
        <w:rPr>
          <w:sz w:val="32"/>
          <w:szCs w:val="32"/>
        </w:rPr>
        <w:t>Spring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Boot</w:t>
      </w:r>
      <w:r w:rsidRPr="00CC67D4">
        <w:rPr>
          <w:sz w:val="32"/>
          <w:szCs w:val="32"/>
          <w:lang w:val="bg-BG"/>
        </w:rPr>
        <w:t xml:space="preserve">, който значително опростява процеса на създаване на сървърни приложения. </w:t>
      </w:r>
      <w:r w:rsidRPr="00CC67D4">
        <w:rPr>
          <w:sz w:val="32"/>
          <w:szCs w:val="32"/>
        </w:rPr>
        <w:t>Framework</w:t>
      </w:r>
      <w:r w:rsidRPr="00CC67D4">
        <w:rPr>
          <w:sz w:val="32"/>
          <w:szCs w:val="32"/>
          <w:lang w:val="bg-BG"/>
        </w:rPr>
        <w:t>-</w:t>
      </w:r>
      <w:proofErr w:type="spellStart"/>
      <w:r w:rsidRPr="00CC67D4">
        <w:rPr>
          <w:sz w:val="32"/>
          <w:szCs w:val="32"/>
          <w:lang w:val="bg-BG"/>
        </w:rPr>
        <w:t>ът</w:t>
      </w:r>
      <w:proofErr w:type="spellEnd"/>
      <w:r w:rsidRPr="00CC67D4">
        <w:rPr>
          <w:sz w:val="32"/>
          <w:szCs w:val="32"/>
          <w:lang w:val="bg-BG"/>
        </w:rPr>
        <w:t xml:space="preserve"> предоставя автоматична конфигурация, вграден уеб сървър и удобни механизми за изграждане на </w:t>
      </w:r>
      <w:r w:rsidRPr="00CC67D4">
        <w:rPr>
          <w:sz w:val="32"/>
          <w:szCs w:val="32"/>
        </w:rPr>
        <w:t>REST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API</w:t>
      </w:r>
      <w:r w:rsidRPr="00CC67D4">
        <w:rPr>
          <w:sz w:val="32"/>
          <w:szCs w:val="32"/>
          <w:lang w:val="bg-BG"/>
        </w:rPr>
        <w:t xml:space="preserve"> и </w:t>
      </w:r>
      <w:r w:rsidRPr="00CC67D4">
        <w:rPr>
          <w:sz w:val="32"/>
          <w:szCs w:val="32"/>
        </w:rPr>
        <w:t>WebSocket</w:t>
      </w:r>
      <w:r w:rsidRPr="00CC67D4">
        <w:rPr>
          <w:sz w:val="32"/>
          <w:szCs w:val="32"/>
          <w:lang w:val="bg-BG"/>
        </w:rPr>
        <w:t xml:space="preserve"> комуникация. Това позволява разработчикът да се фокусира върху бизнес логиката, вместо върху ниско</w:t>
      </w:r>
      <w:r w:rsidR="001961A7" w:rsidRPr="001961A7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  <w:lang w:val="bg-BG"/>
        </w:rPr>
        <w:t>ниво конфигуриране на инфраструктурата.</w:t>
      </w:r>
    </w:p>
    <w:p w14:paraId="15D8C933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Клиентската част е реализирана като </w:t>
      </w:r>
      <w:r w:rsidRPr="00CC67D4">
        <w:rPr>
          <w:sz w:val="32"/>
          <w:szCs w:val="32"/>
        </w:rPr>
        <w:t>desktop</w:t>
      </w:r>
      <w:r w:rsidRPr="00CC67D4">
        <w:rPr>
          <w:sz w:val="32"/>
          <w:szCs w:val="32"/>
          <w:lang w:val="bg-BG"/>
        </w:rPr>
        <w:t xml:space="preserve"> приложение с помощта на </w:t>
      </w:r>
      <w:r w:rsidRPr="00CC67D4">
        <w:rPr>
          <w:sz w:val="32"/>
          <w:szCs w:val="32"/>
        </w:rPr>
        <w:t>JavaFX</w:t>
      </w:r>
      <w:r w:rsidRPr="00CC67D4">
        <w:rPr>
          <w:sz w:val="32"/>
          <w:szCs w:val="32"/>
          <w:lang w:val="bg-BG"/>
        </w:rPr>
        <w:t xml:space="preserve">. Използването на </w:t>
      </w:r>
      <w:r w:rsidRPr="00CC67D4">
        <w:rPr>
          <w:sz w:val="32"/>
          <w:szCs w:val="32"/>
        </w:rPr>
        <w:t>JavaFX</w:t>
      </w:r>
      <w:r w:rsidRPr="00CC67D4">
        <w:rPr>
          <w:sz w:val="32"/>
          <w:szCs w:val="32"/>
          <w:lang w:val="bg-BG"/>
        </w:rPr>
        <w:t xml:space="preserve"> позволява създаване на графичен потребителски интерфейс, който работи независимо от уеб браузър и предоставя по-добър контрол върху визуалното оформление и поведението на приложението. </w:t>
      </w:r>
      <w:r w:rsidRPr="00CC67D4">
        <w:rPr>
          <w:sz w:val="32"/>
          <w:szCs w:val="32"/>
        </w:rPr>
        <w:t>JavaFX</w:t>
      </w:r>
      <w:r w:rsidRPr="00CC67D4">
        <w:rPr>
          <w:sz w:val="32"/>
          <w:szCs w:val="32"/>
          <w:lang w:val="bg-BG"/>
        </w:rPr>
        <w:t xml:space="preserve"> осигурява и лесна интеграция с </w:t>
      </w:r>
      <w:r w:rsidRPr="00CC67D4">
        <w:rPr>
          <w:sz w:val="32"/>
          <w:szCs w:val="32"/>
        </w:rPr>
        <w:t>Java</w:t>
      </w:r>
      <w:r w:rsidRPr="00CC67D4">
        <w:rPr>
          <w:sz w:val="32"/>
          <w:szCs w:val="32"/>
          <w:lang w:val="bg-BG"/>
        </w:rPr>
        <w:t xml:space="preserve"> стандартните библиотеки за мрежова комуникация.</w:t>
      </w:r>
    </w:p>
    <w:p w14:paraId="38AB74AE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За комуникация между клиента и сървъра се използват два основни подхода. За операции като регистрация, вход и извличане на данни се използват стандартни </w:t>
      </w:r>
      <w:r w:rsidRPr="00CC67D4">
        <w:rPr>
          <w:sz w:val="32"/>
          <w:szCs w:val="32"/>
        </w:rPr>
        <w:t>HTTP</w:t>
      </w:r>
      <w:r w:rsidRPr="00CC67D4">
        <w:rPr>
          <w:sz w:val="32"/>
          <w:szCs w:val="32"/>
          <w:lang w:val="bg-BG"/>
        </w:rPr>
        <w:t xml:space="preserve"> заявки към </w:t>
      </w:r>
      <w:r w:rsidRPr="00CC67D4">
        <w:rPr>
          <w:sz w:val="32"/>
          <w:szCs w:val="32"/>
        </w:rPr>
        <w:t>REST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API</w:t>
      </w:r>
      <w:r w:rsidRPr="00CC67D4">
        <w:rPr>
          <w:sz w:val="32"/>
          <w:szCs w:val="32"/>
          <w:lang w:val="bg-BG"/>
        </w:rPr>
        <w:t xml:space="preserve">. За обмен на съобщения в реално време се използва </w:t>
      </w:r>
      <w:r w:rsidRPr="00CC67D4">
        <w:rPr>
          <w:sz w:val="32"/>
          <w:szCs w:val="32"/>
        </w:rPr>
        <w:t>WebSocket</w:t>
      </w:r>
      <w:r w:rsidRPr="00CC67D4">
        <w:rPr>
          <w:sz w:val="32"/>
          <w:szCs w:val="32"/>
          <w:lang w:val="bg-BG"/>
        </w:rPr>
        <w:t xml:space="preserve"> връзка, която позволява постоянна двупосочна комуникация с ниска латентност.</w:t>
      </w:r>
    </w:p>
    <w:p w14:paraId="24A8182C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lastRenderedPageBreak/>
        <w:t xml:space="preserve">Съхранението на данните се реализира чрез </w:t>
      </w:r>
      <w:r w:rsidRPr="00CC67D4">
        <w:rPr>
          <w:sz w:val="32"/>
          <w:szCs w:val="32"/>
        </w:rPr>
        <w:t>H</w:t>
      </w:r>
      <w:r w:rsidRPr="00CC67D4">
        <w:rPr>
          <w:sz w:val="32"/>
          <w:szCs w:val="32"/>
          <w:lang w:val="bg-BG"/>
        </w:rPr>
        <w:t xml:space="preserve">2 релационна база данни, която е интегрирана директно в </w:t>
      </w:r>
      <w:r w:rsidRPr="00CC67D4">
        <w:rPr>
          <w:sz w:val="32"/>
          <w:szCs w:val="32"/>
        </w:rPr>
        <w:t>Spring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Boot</w:t>
      </w:r>
      <w:r w:rsidRPr="00CC67D4">
        <w:rPr>
          <w:sz w:val="32"/>
          <w:szCs w:val="32"/>
          <w:lang w:val="bg-BG"/>
        </w:rPr>
        <w:t xml:space="preserve"> приложението. Това решение опростява разработката и внедряването, тъй като не изисква външен сървър за база данни. Управлението на зависимостите и изграждането на проекта се извършва чрез </w:t>
      </w:r>
      <w:r w:rsidRPr="00CC67D4">
        <w:rPr>
          <w:sz w:val="32"/>
          <w:szCs w:val="32"/>
        </w:rPr>
        <w:t>Maven</w:t>
      </w:r>
      <w:r w:rsidRPr="00CC67D4">
        <w:rPr>
          <w:sz w:val="32"/>
          <w:szCs w:val="32"/>
          <w:lang w:val="bg-BG"/>
        </w:rPr>
        <w:t>, който осигурява централизирано и надеждно управление на използваните библиотеки.</w:t>
      </w:r>
    </w:p>
    <w:p w14:paraId="1B3D0A11" w14:textId="77777777" w:rsidR="004E347B" w:rsidRPr="0077441B" w:rsidRDefault="004E347B">
      <w:pPr>
        <w:sectPr w:rsidR="004E347B" w:rsidRPr="0077441B" w:rsidSect="006C2F59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FB7FBA8" w14:textId="77777777" w:rsidR="004E347B" w:rsidRPr="001961A7" w:rsidRDefault="006C5C48" w:rsidP="004E347B">
      <w:pPr>
        <w:pStyle w:val="Heading1"/>
        <w:rPr>
          <w:sz w:val="32"/>
          <w:szCs w:val="32"/>
        </w:rPr>
      </w:pPr>
      <w:bookmarkStart w:id="5" w:name="_Toc374967433"/>
      <w:r w:rsidRPr="001961A7">
        <w:rPr>
          <w:sz w:val="32"/>
          <w:szCs w:val="32"/>
        </w:rPr>
        <w:lastRenderedPageBreak/>
        <w:t>Реализация на базата от данни</w:t>
      </w:r>
      <w:bookmarkEnd w:id="5"/>
      <w:r w:rsidR="005067EF" w:rsidRPr="001961A7">
        <w:rPr>
          <w:sz w:val="32"/>
          <w:szCs w:val="32"/>
        </w:rPr>
        <w:t xml:space="preserve"> </w:t>
      </w:r>
    </w:p>
    <w:p w14:paraId="6EAECCFC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Базата данни представлява съществен компонент на системата, тъй като осигурява дългосрочно съхранение на информацията и позволява възстановяване на данните при повторно стартиране на приложението. Използваната </w:t>
      </w:r>
      <w:r w:rsidRPr="00CC67D4">
        <w:rPr>
          <w:sz w:val="32"/>
          <w:szCs w:val="32"/>
        </w:rPr>
        <w:t>H</w:t>
      </w:r>
      <w:r w:rsidRPr="00CC67D4">
        <w:rPr>
          <w:sz w:val="32"/>
          <w:szCs w:val="32"/>
          <w:lang w:val="bg-BG"/>
        </w:rPr>
        <w:t xml:space="preserve">2 база данни е релационна и поддържа стандартен </w:t>
      </w:r>
      <w:r w:rsidRPr="00CC67D4">
        <w:rPr>
          <w:sz w:val="32"/>
          <w:szCs w:val="32"/>
        </w:rPr>
        <w:t>SQL</w:t>
      </w:r>
      <w:r w:rsidRPr="00CC67D4">
        <w:rPr>
          <w:sz w:val="32"/>
          <w:szCs w:val="32"/>
          <w:lang w:val="bg-BG"/>
        </w:rPr>
        <w:t xml:space="preserve"> синтаксис, което улеснява работата с нея и я прави подходяща за учебни проекти.</w:t>
      </w:r>
    </w:p>
    <w:p w14:paraId="42FAC620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>В базата данни се съхраняват данни за потребителите, като за всеки потребител се пази уникален идентификатор, потребителско име и парола. Тези данни се използват при процеса на автентикация и за идентифициране на автора на всяко съобщение. Освен това се съхранява информация за чат разговорите, като всеки разговор има собствен идентификатор и име, което позволява логическо групиране на съобщенията.</w:t>
      </w:r>
    </w:p>
    <w:p w14:paraId="298F86BA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>Съобщенията представляват основния динамичен елемент в системата. Всяко съобщение се записва в базата данни заедно с информация за автора, съдържанието, времето на изпращане и чата, към който принадлежи. Този подход позволява поддържане на пълна история на разговорите, която може да бъде зареждана при нужда.</w:t>
      </w:r>
    </w:p>
    <w:p w14:paraId="023063E4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При изпращане на съобщение сървърът първо го обработва и записва в базата данни, а едва след това го изпраща към участниците в разговора чрез </w:t>
      </w:r>
      <w:r w:rsidRPr="00CC67D4">
        <w:rPr>
          <w:sz w:val="32"/>
          <w:szCs w:val="32"/>
        </w:rPr>
        <w:t>WebSocket</w:t>
      </w:r>
      <w:r w:rsidRPr="00CC67D4">
        <w:rPr>
          <w:sz w:val="32"/>
          <w:szCs w:val="32"/>
          <w:lang w:val="bg-BG"/>
        </w:rPr>
        <w:t>. Това осигурява надеждност и консистентност на данните, тъй като дори при временна загуба на връзка информацията остава съхранена.</w:t>
      </w:r>
    </w:p>
    <w:p w14:paraId="06D78C0F" w14:textId="77777777" w:rsidR="008E0185" w:rsidRPr="0077441B" w:rsidRDefault="008E0185" w:rsidP="004E347B">
      <w:pPr>
        <w:sectPr w:rsidR="008E0185" w:rsidRPr="0077441B" w:rsidSect="006C2F5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624D23A" w14:textId="77777777" w:rsidR="008E0185" w:rsidRPr="001961A7" w:rsidRDefault="006C5C48" w:rsidP="008E0185">
      <w:pPr>
        <w:pStyle w:val="Heading1"/>
        <w:rPr>
          <w:sz w:val="32"/>
          <w:szCs w:val="32"/>
        </w:rPr>
      </w:pPr>
      <w:bookmarkStart w:id="6" w:name="_Toc374967434"/>
      <w:r w:rsidRPr="001961A7">
        <w:rPr>
          <w:sz w:val="32"/>
          <w:szCs w:val="32"/>
        </w:rPr>
        <w:lastRenderedPageBreak/>
        <w:t>Реализация на бизнес логиката</w:t>
      </w:r>
      <w:bookmarkEnd w:id="6"/>
    </w:p>
    <w:p w14:paraId="54B8E619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Бизнес логиката на системата е концентрирана в сървърната част и е реализирана с помощта на </w:t>
      </w:r>
      <w:r w:rsidRPr="00CC67D4">
        <w:rPr>
          <w:sz w:val="32"/>
          <w:szCs w:val="32"/>
        </w:rPr>
        <w:t>Spring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Boot</w:t>
      </w:r>
      <w:r w:rsidRPr="00CC67D4">
        <w:rPr>
          <w:sz w:val="32"/>
          <w:szCs w:val="32"/>
          <w:lang w:val="bg-BG"/>
        </w:rPr>
        <w:t>. Тя отговаря за обработката на всички входящи заявки, управлението на данните и координацията на комуникацията между различните потребители.</w:t>
      </w:r>
    </w:p>
    <w:p w14:paraId="546030D0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Процесът на работа със системата започва с автентикация. Клиентът изпраща данни за регистрация или вход към сървъра чрез </w:t>
      </w:r>
      <w:r w:rsidRPr="00CC67D4">
        <w:rPr>
          <w:sz w:val="32"/>
          <w:szCs w:val="32"/>
        </w:rPr>
        <w:t>REST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API</w:t>
      </w:r>
      <w:r w:rsidRPr="00CC67D4">
        <w:rPr>
          <w:sz w:val="32"/>
          <w:szCs w:val="32"/>
          <w:lang w:val="bg-BG"/>
        </w:rPr>
        <w:t>. Сървърът валидира получената информация и при успешен вход връща уникален идентификатор на потребителя. Този идентификатор се използва при всички последващи операции и служи за свързване на действията с конкретен потребител.</w:t>
      </w:r>
    </w:p>
    <w:p w14:paraId="093D6C57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След успешна автентикация клиентът установява </w:t>
      </w:r>
      <w:r w:rsidRPr="00CC67D4">
        <w:rPr>
          <w:sz w:val="32"/>
          <w:szCs w:val="32"/>
        </w:rPr>
        <w:t>WebSocket</w:t>
      </w:r>
      <w:r w:rsidRPr="00CC67D4">
        <w:rPr>
          <w:sz w:val="32"/>
          <w:szCs w:val="32"/>
          <w:lang w:val="bg-BG"/>
        </w:rPr>
        <w:t xml:space="preserve"> връзка със сървъра. Тази връзка остава активна и позволява обмен на съобщения в реално време. Когато потребител изпрати съобщение, то се изпраща към сървъра заедно с информация за чата, към който принадлежи. Сървърът използва този идентификатор, за да определи кои потребители участват в разговора, и изпраща съобщението само към тях.</w:t>
      </w:r>
    </w:p>
    <w:p w14:paraId="1471F1BE" w14:textId="11B5E0F2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Този подход осигурява логическо разделение между различните разговори и позволява </w:t>
      </w:r>
      <w:r w:rsidR="001961A7">
        <w:rPr>
          <w:sz w:val="32"/>
          <w:szCs w:val="32"/>
          <w:lang w:val="bg-BG"/>
        </w:rPr>
        <w:t xml:space="preserve">последващата ни реализирана функционалност - </w:t>
      </w:r>
      <w:r w:rsidRPr="00CC67D4">
        <w:rPr>
          <w:sz w:val="32"/>
          <w:szCs w:val="32"/>
          <w:lang w:val="bg-BG"/>
        </w:rPr>
        <w:t>групови чатове</w:t>
      </w:r>
      <w:r w:rsidR="001961A7">
        <w:rPr>
          <w:sz w:val="32"/>
          <w:szCs w:val="32"/>
          <w:lang w:val="bg-BG"/>
        </w:rPr>
        <w:t>.</w:t>
      </w:r>
    </w:p>
    <w:p w14:paraId="41033727" w14:textId="77777777" w:rsidR="005067EF" w:rsidRPr="00CC67D4" w:rsidRDefault="005067EF" w:rsidP="00CC67D4">
      <w:pPr>
        <w:rPr>
          <w:i/>
          <w:sz w:val="28"/>
          <w:szCs w:val="28"/>
        </w:rPr>
      </w:pPr>
    </w:p>
    <w:p w14:paraId="33679D6C" w14:textId="77777777" w:rsidR="008E0185" w:rsidRPr="0077441B" w:rsidRDefault="008E0185" w:rsidP="004E347B">
      <w:pPr>
        <w:sectPr w:rsidR="008E0185" w:rsidRPr="0077441B" w:rsidSect="006C2F5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90F124D" w14:textId="77777777" w:rsidR="008E0185" w:rsidRPr="001961A7" w:rsidRDefault="006C5C48" w:rsidP="008E0185">
      <w:pPr>
        <w:pStyle w:val="Heading1"/>
        <w:rPr>
          <w:sz w:val="32"/>
          <w:szCs w:val="32"/>
        </w:rPr>
      </w:pPr>
      <w:bookmarkStart w:id="7" w:name="_Toc374967435"/>
      <w:r w:rsidRPr="001961A7">
        <w:rPr>
          <w:sz w:val="32"/>
          <w:szCs w:val="32"/>
        </w:rPr>
        <w:lastRenderedPageBreak/>
        <w:t>Реализация на потребителския интерфейс</w:t>
      </w:r>
      <w:bookmarkEnd w:id="7"/>
    </w:p>
    <w:p w14:paraId="2CFA7B3B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Потребителският интерфейс е реализиран като </w:t>
      </w:r>
      <w:r w:rsidRPr="00CC67D4">
        <w:rPr>
          <w:sz w:val="32"/>
          <w:szCs w:val="32"/>
        </w:rPr>
        <w:t>JavaFX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desktop</w:t>
      </w:r>
      <w:r w:rsidRPr="00CC67D4">
        <w:rPr>
          <w:sz w:val="32"/>
          <w:szCs w:val="32"/>
          <w:lang w:val="bg-BG"/>
        </w:rPr>
        <w:t xml:space="preserve"> приложение и е проектиран с цел да бъде ясен, интуитивен и лесен за използване. Приложението предоставя екран за регистрация и вход, чрез който потребителите могат да се </w:t>
      </w:r>
      <w:proofErr w:type="spellStart"/>
      <w:r w:rsidRPr="00CC67D4">
        <w:rPr>
          <w:sz w:val="32"/>
          <w:szCs w:val="32"/>
          <w:lang w:val="bg-BG"/>
        </w:rPr>
        <w:t>автентикират</w:t>
      </w:r>
      <w:proofErr w:type="spellEnd"/>
      <w:r w:rsidRPr="00CC67D4">
        <w:rPr>
          <w:sz w:val="32"/>
          <w:szCs w:val="32"/>
          <w:lang w:val="bg-BG"/>
        </w:rPr>
        <w:t xml:space="preserve"> в системата.</w:t>
      </w:r>
    </w:p>
    <w:p w14:paraId="2056527D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След успешен вход се показва основен екран с табло, съдържащо списък от наличните разговори. Таблото визуализира състоянието на всеки чат и позволява бързо преминаване между различни разговори. При отваряне на чат се показва историята на съобщенията, а новите съобщения се появяват в реално време благодарение на </w:t>
      </w:r>
      <w:r w:rsidRPr="00CC67D4">
        <w:rPr>
          <w:sz w:val="32"/>
          <w:szCs w:val="32"/>
        </w:rPr>
        <w:t>WebSocket</w:t>
      </w:r>
      <w:r w:rsidRPr="00CC67D4">
        <w:rPr>
          <w:sz w:val="32"/>
          <w:szCs w:val="32"/>
          <w:lang w:val="bg-BG"/>
        </w:rPr>
        <w:t xml:space="preserve"> комуникацията.</w:t>
      </w:r>
    </w:p>
    <w:p w14:paraId="2AA746E6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Интерфейсът е реализиран така, че ясно да разграничава изпратените и получените съобщения, което подобрява </w:t>
      </w:r>
      <w:proofErr w:type="spellStart"/>
      <w:r w:rsidRPr="00CC67D4">
        <w:rPr>
          <w:sz w:val="32"/>
          <w:szCs w:val="32"/>
          <w:lang w:val="bg-BG"/>
        </w:rPr>
        <w:t>четимостта</w:t>
      </w:r>
      <w:proofErr w:type="spellEnd"/>
      <w:r w:rsidRPr="00CC67D4">
        <w:rPr>
          <w:sz w:val="32"/>
          <w:szCs w:val="32"/>
          <w:lang w:val="bg-BG"/>
        </w:rPr>
        <w:t xml:space="preserve"> и улеснява комуникацията между потребителите.</w:t>
      </w:r>
    </w:p>
    <w:p w14:paraId="59020276" w14:textId="77777777" w:rsidR="00075F26" w:rsidRPr="0077441B" w:rsidRDefault="00075F26" w:rsidP="004E347B"/>
    <w:p w14:paraId="3D255E94" w14:textId="77777777" w:rsidR="005067EF" w:rsidRPr="0077441B" w:rsidRDefault="005067EF" w:rsidP="004E347B">
      <w:pPr>
        <w:sectPr w:rsidR="005067EF" w:rsidRPr="0077441B" w:rsidSect="006C2F5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DAA3B51" w14:textId="77777777" w:rsidR="005067EF" w:rsidRPr="001961A7" w:rsidRDefault="006C5C48" w:rsidP="005067EF">
      <w:pPr>
        <w:pStyle w:val="Heading1"/>
        <w:rPr>
          <w:sz w:val="32"/>
          <w:szCs w:val="32"/>
        </w:rPr>
      </w:pPr>
      <w:bookmarkStart w:id="8" w:name="_Toc374967436"/>
      <w:r w:rsidRPr="001961A7">
        <w:rPr>
          <w:sz w:val="32"/>
          <w:szCs w:val="32"/>
        </w:rPr>
        <w:lastRenderedPageBreak/>
        <w:t>Внедряване на системата</w:t>
      </w:r>
      <w:bookmarkEnd w:id="8"/>
    </w:p>
    <w:p w14:paraId="53C07651" w14:textId="77777777" w:rsidR="00CC67D4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</w:pPr>
      <w:r w:rsidRPr="00CC67D4">
        <w:rPr>
          <w:sz w:val="32"/>
          <w:szCs w:val="32"/>
          <w:lang w:val="bg-BG"/>
        </w:rPr>
        <w:t xml:space="preserve">Процесът на внедряване на системата е сравнително лесен благодарение на използваните технологии. Необходимо е наличието на </w:t>
      </w:r>
      <w:r w:rsidRPr="00CC67D4">
        <w:rPr>
          <w:sz w:val="32"/>
          <w:szCs w:val="32"/>
        </w:rPr>
        <w:t>Java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Development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Kit</w:t>
      </w:r>
      <w:r w:rsidRPr="00CC67D4">
        <w:rPr>
          <w:sz w:val="32"/>
          <w:szCs w:val="32"/>
          <w:lang w:val="bg-BG"/>
        </w:rPr>
        <w:t xml:space="preserve">, след което се стартира сървърното приложение, реализирано със </w:t>
      </w:r>
      <w:r w:rsidRPr="00CC67D4">
        <w:rPr>
          <w:sz w:val="32"/>
          <w:szCs w:val="32"/>
        </w:rPr>
        <w:t>Spring</w:t>
      </w:r>
      <w:r w:rsidRPr="00CC67D4">
        <w:rPr>
          <w:sz w:val="32"/>
          <w:szCs w:val="32"/>
          <w:lang w:val="bg-BG"/>
        </w:rPr>
        <w:t xml:space="preserve"> </w:t>
      </w:r>
      <w:r w:rsidRPr="00CC67D4">
        <w:rPr>
          <w:sz w:val="32"/>
          <w:szCs w:val="32"/>
        </w:rPr>
        <w:t>Boot</w:t>
      </w:r>
      <w:r w:rsidRPr="00CC67D4">
        <w:rPr>
          <w:sz w:val="32"/>
          <w:szCs w:val="32"/>
          <w:lang w:val="bg-BG"/>
        </w:rPr>
        <w:t xml:space="preserve">. След успешното стартиране на сървъра се стартира </w:t>
      </w:r>
      <w:r w:rsidRPr="00CC67D4">
        <w:rPr>
          <w:sz w:val="32"/>
          <w:szCs w:val="32"/>
        </w:rPr>
        <w:t>JavaFX</w:t>
      </w:r>
      <w:r w:rsidRPr="00CC67D4">
        <w:rPr>
          <w:sz w:val="32"/>
          <w:szCs w:val="32"/>
          <w:lang w:val="bg-BG"/>
        </w:rPr>
        <w:t xml:space="preserve"> клиентското приложение, което се свързва със сървъра чрез предварително конфигурирания адрес и порт.</w:t>
      </w:r>
    </w:p>
    <w:p w14:paraId="546F8CBC" w14:textId="0862F16C" w:rsidR="000A1D85" w:rsidRPr="00CC67D4" w:rsidRDefault="00CC67D4" w:rsidP="00CC67D4">
      <w:pPr>
        <w:pStyle w:val="NormalWeb"/>
        <w:spacing w:line="276" w:lineRule="auto"/>
        <w:rPr>
          <w:sz w:val="32"/>
          <w:szCs w:val="32"/>
          <w:lang w:val="bg-BG"/>
        </w:rPr>
        <w:sectPr w:rsidR="000A1D85" w:rsidRPr="00CC67D4" w:rsidSect="006C2F5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C67D4">
        <w:rPr>
          <w:sz w:val="32"/>
          <w:szCs w:val="32"/>
          <w:lang w:val="bg-BG"/>
        </w:rPr>
        <w:t xml:space="preserve">Използването на </w:t>
      </w:r>
      <w:r w:rsidRPr="00CC67D4">
        <w:rPr>
          <w:sz w:val="32"/>
          <w:szCs w:val="32"/>
        </w:rPr>
        <w:t>H</w:t>
      </w:r>
      <w:r w:rsidRPr="00CC67D4">
        <w:rPr>
          <w:sz w:val="32"/>
          <w:szCs w:val="32"/>
          <w:lang w:val="bg-BG"/>
        </w:rPr>
        <w:t>2 база данни позволява системата да функционира без допълнителни външни зависимости, което я прави подходяща за учебни и демонстрационни цели.</w:t>
      </w:r>
    </w:p>
    <w:p w14:paraId="5676DBC4" w14:textId="77777777" w:rsidR="005067EF" w:rsidRDefault="000A1D85" w:rsidP="000A1D85">
      <w:pPr>
        <w:pStyle w:val="Heading1"/>
      </w:pPr>
      <w:bookmarkStart w:id="9" w:name="_Toc374967437"/>
      <w:r w:rsidRPr="0077441B">
        <w:lastRenderedPageBreak/>
        <w:t>Разпределение на дейностите по реализацията</w:t>
      </w:r>
      <w:bookmarkEnd w:id="9"/>
    </w:p>
    <w:p w14:paraId="1105DA60" w14:textId="77777777" w:rsidR="00CC67D4" w:rsidRPr="00CC67D4" w:rsidRDefault="00CC67D4" w:rsidP="00CC67D4"/>
    <w:p w14:paraId="55AD5D0C" w14:textId="03B08D8A" w:rsidR="000A1D85" w:rsidRPr="001961A7" w:rsidRDefault="00CC67D4" w:rsidP="004E347B">
      <w:pPr>
        <w:rPr>
          <w:sz w:val="32"/>
          <w:szCs w:val="32"/>
        </w:rPr>
        <w:sectPr w:rsidR="000A1D85" w:rsidRPr="001961A7" w:rsidSect="006C2F5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C67D4">
        <w:rPr>
          <w:sz w:val="32"/>
          <w:szCs w:val="32"/>
        </w:rPr>
        <w:t>Реализацията на проекта включва няколко основни етапа, сред които анализ и проектиране на архитектурата, разработка на сървърната логика, реализация на клиентския интерфейс</w:t>
      </w:r>
      <w:r w:rsidR="001961A7">
        <w:rPr>
          <w:sz w:val="32"/>
          <w:szCs w:val="32"/>
        </w:rPr>
        <w:t xml:space="preserve"> </w:t>
      </w:r>
      <w:r w:rsidRPr="00CC67D4">
        <w:rPr>
          <w:sz w:val="32"/>
          <w:szCs w:val="32"/>
        </w:rPr>
        <w:t>и изготвяне на документацията. Всеки член на екипа е участвал активно в различни части от процеса</w:t>
      </w:r>
      <w:r w:rsidR="001961A7">
        <w:rPr>
          <w:sz w:val="32"/>
          <w:szCs w:val="32"/>
        </w:rPr>
        <w:t xml:space="preserve"> като в проектирането на архитектурата участие взеха всички членове на екипа.</w:t>
      </w:r>
    </w:p>
    <w:p w14:paraId="76D77FE8" w14:textId="77777777" w:rsidR="00075F26" w:rsidRPr="0077441B" w:rsidRDefault="00684364" w:rsidP="00075F26">
      <w:pPr>
        <w:pStyle w:val="Heading1"/>
      </w:pPr>
      <w:bookmarkStart w:id="10" w:name="_Toc374967438"/>
      <w:r w:rsidRPr="0077441B">
        <w:lastRenderedPageBreak/>
        <w:t>Приложения</w:t>
      </w:r>
      <w:bookmarkEnd w:id="10"/>
    </w:p>
    <w:p w14:paraId="3776C09C" w14:textId="4E7B3495" w:rsidR="00075F26" w:rsidRPr="00CC67D4" w:rsidRDefault="00CC67D4" w:rsidP="004E347B">
      <w:pPr>
        <w:rPr>
          <w:i/>
          <w:lang w:val="en-US"/>
        </w:rPr>
      </w:pPr>
      <w:r>
        <w:rPr>
          <w:i/>
          <w:lang w:val="en-US"/>
        </w:rPr>
        <w:t xml:space="preserve">GitHub repo: </w:t>
      </w:r>
      <w:r w:rsidRPr="00CC67D4">
        <w:rPr>
          <w:i/>
          <w:lang w:val="en-US"/>
        </w:rPr>
        <w:t>https://github.com/2017-yovaim/DISS_project</w:t>
      </w:r>
    </w:p>
    <w:sectPr w:rsidR="00075F26" w:rsidRPr="00CC67D4" w:rsidSect="006C2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FA31" w14:textId="77777777" w:rsidR="00872FCE" w:rsidRDefault="00872FCE" w:rsidP="00E31F47">
      <w:pPr>
        <w:spacing w:after="0" w:line="240" w:lineRule="auto"/>
      </w:pPr>
      <w:r>
        <w:separator/>
      </w:r>
    </w:p>
  </w:endnote>
  <w:endnote w:type="continuationSeparator" w:id="0">
    <w:p w14:paraId="4C3F7E60" w14:textId="77777777" w:rsidR="00872FCE" w:rsidRDefault="00872FCE" w:rsidP="00E3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A0B0" w14:textId="77777777" w:rsidR="00033186" w:rsidRDefault="00033186">
    <w:pPr>
      <w:pStyle w:val="Footer"/>
      <w:jc w:val="center"/>
    </w:pPr>
  </w:p>
  <w:p w14:paraId="66D56C35" w14:textId="77777777" w:rsidR="00033186" w:rsidRDefault="000331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1093804"/>
      <w:docPartObj>
        <w:docPartGallery w:val="Page Numbers (Bottom of Page)"/>
        <w:docPartUnique/>
      </w:docPartObj>
    </w:sdtPr>
    <w:sdtContent>
      <w:p w14:paraId="6CC2B638" w14:textId="77777777" w:rsidR="00033186" w:rsidRDefault="003836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7DC6">
          <w:rPr>
            <w:noProof/>
          </w:rPr>
          <w:t>1</w:t>
        </w:r>
        <w:r w:rsidR="00777DC6"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  <w:p w14:paraId="04D5865F" w14:textId="77777777" w:rsidR="00033186" w:rsidRDefault="00033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C6316" w14:textId="77777777" w:rsidR="00872FCE" w:rsidRDefault="00872FCE" w:rsidP="00E31F47">
      <w:pPr>
        <w:spacing w:after="0" w:line="240" w:lineRule="auto"/>
      </w:pPr>
      <w:r>
        <w:separator/>
      </w:r>
    </w:p>
  </w:footnote>
  <w:footnote w:type="continuationSeparator" w:id="0">
    <w:p w14:paraId="2FABA390" w14:textId="77777777" w:rsidR="00872FCE" w:rsidRDefault="00872FCE" w:rsidP="00E31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81649"/>
    <w:multiLevelType w:val="multilevel"/>
    <w:tmpl w:val="0402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56674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64"/>
    <w:rsid w:val="000300B6"/>
    <w:rsid w:val="00033186"/>
    <w:rsid w:val="00075F26"/>
    <w:rsid w:val="00085A23"/>
    <w:rsid w:val="00096F73"/>
    <w:rsid w:val="000A1D85"/>
    <w:rsid w:val="000B6A78"/>
    <w:rsid w:val="000C4CA6"/>
    <w:rsid w:val="001961A7"/>
    <w:rsid w:val="001D08AF"/>
    <w:rsid w:val="00220131"/>
    <w:rsid w:val="002244A3"/>
    <w:rsid w:val="00233964"/>
    <w:rsid w:val="00276D08"/>
    <w:rsid w:val="002A051A"/>
    <w:rsid w:val="002C58D6"/>
    <w:rsid w:val="002D6340"/>
    <w:rsid w:val="003418EE"/>
    <w:rsid w:val="003836FA"/>
    <w:rsid w:val="00386003"/>
    <w:rsid w:val="003C7028"/>
    <w:rsid w:val="004A06B6"/>
    <w:rsid w:val="004A384B"/>
    <w:rsid w:val="004A79C9"/>
    <w:rsid w:val="004E347B"/>
    <w:rsid w:val="00504810"/>
    <w:rsid w:val="00505D7E"/>
    <w:rsid w:val="005067EF"/>
    <w:rsid w:val="00572311"/>
    <w:rsid w:val="00572F0E"/>
    <w:rsid w:val="00593824"/>
    <w:rsid w:val="005B3D94"/>
    <w:rsid w:val="005C5190"/>
    <w:rsid w:val="00682CFF"/>
    <w:rsid w:val="00684364"/>
    <w:rsid w:val="006C2F59"/>
    <w:rsid w:val="006C3CFD"/>
    <w:rsid w:val="006C5C48"/>
    <w:rsid w:val="006E4EB2"/>
    <w:rsid w:val="00724F4D"/>
    <w:rsid w:val="0077441B"/>
    <w:rsid w:val="00777DC6"/>
    <w:rsid w:val="007D0C4F"/>
    <w:rsid w:val="00852F1E"/>
    <w:rsid w:val="00872FCE"/>
    <w:rsid w:val="008C6634"/>
    <w:rsid w:val="008E0185"/>
    <w:rsid w:val="009108EA"/>
    <w:rsid w:val="00963E49"/>
    <w:rsid w:val="00975D1C"/>
    <w:rsid w:val="009D1D3C"/>
    <w:rsid w:val="009E790A"/>
    <w:rsid w:val="00A04232"/>
    <w:rsid w:val="00A93FAF"/>
    <w:rsid w:val="00AE4444"/>
    <w:rsid w:val="00AE6284"/>
    <w:rsid w:val="00B0661D"/>
    <w:rsid w:val="00B9699C"/>
    <w:rsid w:val="00BA4975"/>
    <w:rsid w:val="00BB7D2F"/>
    <w:rsid w:val="00BC66AF"/>
    <w:rsid w:val="00BD1743"/>
    <w:rsid w:val="00C7543A"/>
    <w:rsid w:val="00CC67D4"/>
    <w:rsid w:val="00CE0298"/>
    <w:rsid w:val="00DB1DF4"/>
    <w:rsid w:val="00DD11BE"/>
    <w:rsid w:val="00E06624"/>
    <w:rsid w:val="00E20E51"/>
    <w:rsid w:val="00E31F47"/>
    <w:rsid w:val="00E41C26"/>
    <w:rsid w:val="00E72443"/>
    <w:rsid w:val="00EB00AF"/>
    <w:rsid w:val="00EC3E93"/>
    <w:rsid w:val="00EC6B52"/>
    <w:rsid w:val="00F875BF"/>
    <w:rsid w:val="00F9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4DBF39"/>
  <w15:docId w15:val="{67E25898-E328-45D3-979E-D6FF2D09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4B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7D2F"/>
    <w:pPr>
      <w:keepNext/>
      <w:keepLines/>
      <w:numPr>
        <w:numId w:val="1"/>
      </w:numPr>
      <w:spacing w:before="480" w:after="0"/>
      <w:outlineLvl w:val="0"/>
    </w:pPr>
    <w:rPr>
      <w:rFonts w:ascii="Arial" w:eastAsiaTheme="majorEastAsia" w:hAnsi="Arial" w:cstheme="majorBidi"/>
      <w:b/>
      <w:bCs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D2F"/>
    <w:pPr>
      <w:keepNext/>
      <w:keepLines/>
      <w:numPr>
        <w:ilvl w:val="1"/>
        <w:numId w:val="1"/>
      </w:numPr>
      <w:spacing w:before="200" w:after="0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2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2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2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2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2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2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2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4A384B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BB7D2F"/>
    <w:rPr>
      <w:rFonts w:ascii="Arial" w:eastAsiaTheme="majorEastAsia" w:hAnsi="Arial" w:cstheme="majorBidi"/>
      <w:b/>
      <w:bCs/>
      <w:cap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7D2F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2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2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2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2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2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2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BB7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B7D2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31F4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1F4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31F47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E41C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1C26"/>
  </w:style>
  <w:style w:type="paragraph" w:styleId="Footer">
    <w:name w:val="footer"/>
    <w:basedOn w:val="Normal"/>
    <w:link w:val="FooterChar"/>
    <w:uiPriority w:val="99"/>
    <w:unhideWhenUsed/>
    <w:rsid w:val="00E41C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C26"/>
  </w:style>
  <w:style w:type="paragraph" w:styleId="NoSpacing">
    <w:name w:val="No Spacing"/>
    <w:uiPriority w:val="1"/>
    <w:qFormat/>
    <w:rsid w:val="008E0185"/>
    <w:pPr>
      <w:spacing w:after="0" w:line="240" w:lineRule="auto"/>
      <w:jc w:val="both"/>
    </w:pPr>
  </w:style>
  <w:style w:type="paragraph" w:styleId="TOCHeading">
    <w:name w:val="TOC Heading"/>
    <w:basedOn w:val="Heading1"/>
    <w:next w:val="Normal"/>
    <w:uiPriority w:val="39"/>
    <w:unhideWhenUsed/>
    <w:qFormat/>
    <w:rsid w:val="00075F26"/>
    <w:pPr>
      <w:numPr>
        <w:numId w:val="0"/>
      </w:numPr>
      <w:jc w:val="left"/>
      <w:outlineLvl w:val="9"/>
    </w:pPr>
    <w:rPr>
      <w:rFonts w:asciiTheme="majorHAnsi" w:hAnsiTheme="majorHAnsi"/>
      <w:caps w:val="0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75F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5F2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75F2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F2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C67D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FB79AA-5DFB-424D-A07B-C41729390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Dessy</dc:creator>
  <cp:lastModifiedBy>Lora Hristova</cp:lastModifiedBy>
  <cp:revision>2</cp:revision>
  <dcterms:created xsi:type="dcterms:W3CDTF">2026-01-17T23:24:00Z</dcterms:created>
  <dcterms:modified xsi:type="dcterms:W3CDTF">2026-01-17T23:24:00Z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193f1f1d779520aa19965bcab379f278791ea1993215ef84d53ec31494c3bcca</vt:lpwstr>
  </property>
</Properties>
</file>