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操作系统课堂作业——利用管程解决哲学家就餐问题</w:t>
      </w:r>
    </w:p>
    <w:p>
      <w:pPr>
        <w:jc w:val="righ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张缤予2018010982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管程封装的类：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1.管程的数据管理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2.提供相应函数（临界区的访问管理）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3.对局部于管程的数据进行初始化</w:t>
      </w:r>
    </w:p>
    <w:p/>
    <w:p>
      <w:pPr>
        <w:numPr>
          <w:ilvl w:val="0"/>
          <w:numId w:val="0"/>
        </w:numPr>
        <w:jc w:val="both"/>
        <w:rPr>
          <w:rFonts w:hint="default"/>
          <w:b/>
          <w:bCs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7F7F7F" w:themeColor="background1" w:themeShade="80"/>
          <w:sz w:val="22"/>
          <w:szCs w:val="28"/>
          <w:lang w:val="en-US" w:eastAsia="zh-CN"/>
        </w:rPr>
        <w:t>// 管程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type dining-philosophers = monitor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var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state:array[0,1,2,3,4] of (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thinking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, 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hungry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, 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eating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);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 哲学家的状态数组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self:array[0,1,2,3,4] of semaphore:=0,0,0,0,0; </w:t>
      </w:r>
      <w:r>
        <w:rPr>
          <w:rFonts w:hint="eastAsia"/>
          <w:b/>
          <w:bCs/>
          <w:color w:val="7F7F7F" w:themeColor="background1" w:themeShade="8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 条件变量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count:array[0,1,2,3,4] of integer:=0,0,0,0,0;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//条件阻塞队列的长度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 拿筷子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procedure entry pickup(i)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state[i]:= 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hungry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check(i);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if state[k] ≠ 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eating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then k.wait;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end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 放筷子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procedure entry putdown(i)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state[i]:=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thinking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check((i-1) mod 5);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check((i+1) mod 5);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//检测当前哲学家的左右两边是否为吃饭状态</w:t>
      </w:r>
    </w:p>
    <w:p>
      <w:pPr>
        <w:ind w:firstLine="420" w:firstLineChars="0"/>
        <w:rPr>
          <w:rFonts w:hint="eastAsia" w:asciiTheme="minorAscii"/>
          <w:sz w:val="22"/>
          <w:szCs w:val="28"/>
          <w:lang w:val="en-US" w:eastAsia="zh-CN"/>
        </w:rPr>
      </w:pPr>
      <w:r>
        <w:rPr>
          <w:rFonts w:hint="eastAsia" w:asciiTheme="minorAscii"/>
          <w:sz w:val="22"/>
          <w:szCs w:val="28"/>
          <w:lang w:val="en-US" w:eastAsia="zh-CN"/>
        </w:rPr>
        <w:t>procedure entry check(i)</w:t>
      </w:r>
    </w:p>
    <w:p>
      <w:pPr>
        <w:ind w:left="420" w:leftChars="0" w:firstLine="420" w:firstLineChars="0"/>
        <w:rPr>
          <w:rFonts w:hint="default" w:asciiTheme="minorAscii"/>
          <w:sz w:val="22"/>
          <w:szCs w:val="28"/>
          <w:lang w:val="en-US" w:eastAsia="zh-CN"/>
        </w:rPr>
      </w:pPr>
      <w:r>
        <w:rPr>
          <w:rFonts w:hint="eastAsia" w:asciiTheme="minorAscii"/>
          <w:sz w:val="22"/>
          <w:szCs w:val="28"/>
          <w:lang w:val="en-US" w:eastAsia="zh-CN"/>
        </w:rPr>
        <w:t>begin</w:t>
      </w:r>
    </w:p>
    <w:p>
      <w:pPr>
        <w:ind w:firstLine="880" w:firstLineChars="400"/>
        <w:rPr>
          <w:rFonts w:hint="default" w:asciiTheme="minorAscii"/>
          <w:sz w:val="22"/>
          <w:szCs w:val="28"/>
          <w:lang w:val="en-US" w:eastAsia="zh-CN"/>
        </w:rPr>
      </w:pPr>
      <w:r>
        <w:rPr>
          <w:rFonts w:hint="eastAsia" w:asciiTheme="minorAscii"/>
          <w:sz w:val="22"/>
          <w:szCs w:val="28"/>
          <w:lang w:val="en-US" w:eastAsia="zh-CN"/>
        </w:rPr>
        <w:t xml:space="preserve">if </w:t>
      </w:r>
      <w:r>
        <w:rPr>
          <w:rFonts w:hint="eastAsia" w:asciiTheme="minorAscii"/>
          <w:b w:val="0"/>
          <w:bCs w:val="0"/>
          <w:sz w:val="22"/>
          <w:szCs w:val="28"/>
          <w:lang w:val="en-US" w:eastAsia="zh-CN"/>
        </w:rPr>
        <w:t>state[(i-1)mod5]≠</w:t>
      </w:r>
      <w:r>
        <w:rPr>
          <w:rFonts w:hint="default" w:asciiTheme="minorAscii"/>
          <w:b w:val="0"/>
          <w:bCs w:val="0"/>
          <w:sz w:val="22"/>
          <w:szCs w:val="28"/>
          <w:lang w:val="en-US" w:eastAsia="zh-CN"/>
        </w:rPr>
        <w:t>‘</w:t>
      </w:r>
      <w:r>
        <w:rPr>
          <w:rFonts w:hint="eastAsia" w:asciiTheme="minorAscii"/>
          <w:b w:val="0"/>
          <w:bCs w:val="0"/>
          <w:sz w:val="22"/>
          <w:szCs w:val="28"/>
          <w:lang w:val="en-US" w:eastAsia="zh-CN"/>
        </w:rPr>
        <w:t>eating</w:t>
      </w:r>
      <w:r>
        <w:rPr>
          <w:rFonts w:hint="default" w:asciiTheme="minorAscii"/>
          <w:b w:val="0"/>
          <w:bCs w:val="0"/>
          <w:sz w:val="22"/>
          <w:szCs w:val="28"/>
          <w:lang w:val="en-US" w:eastAsia="zh-CN"/>
        </w:rPr>
        <w:t>’</w:t>
      </w:r>
      <w:r>
        <w:rPr>
          <w:rFonts w:hint="eastAsia" w:asciiTheme="minorAscii"/>
          <w:sz w:val="22"/>
          <w:szCs w:val="28"/>
          <w:lang w:val="en-US" w:eastAsia="zh-CN"/>
        </w:rPr>
        <w:t xml:space="preserve"> and state[i]=</w:t>
      </w:r>
      <w:r>
        <w:rPr>
          <w:rFonts w:hint="default" w:asciiTheme="minorAscii"/>
          <w:sz w:val="22"/>
          <w:szCs w:val="28"/>
          <w:lang w:val="en-US" w:eastAsia="zh-CN"/>
        </w:rPr>
        <w:t>‘</w:t>
      </w:r>
      <w:r>
        <w:rPr>
          <w:rFonts w:hint="eastAsia" w:asciiTheme="minorAscii"/>
          <w:sz w:val="22"/>
          <w:szCs w:val="28"/>
          <w:lang w:val="en-US" w:eastAsia="zh-CN"/>
        </w:rPr>
        <w:t>hungry</w:t>
      </w:r>
      <w:r>
        <w:rPr>
          <w:rFonts w:hint="default" w:asciiTheme="minorAscii"/>
          <w:sz w:val="22"/>
          <w:szCs w:val="28"/>
          <w:lang w:val="en-US" w:eastAsia="zh-CN"/>
        </w:rPr>
        <w:t>’</w:t>
      </w:r>
      <w:r>
        <w:rPr>
          <w:rFonts w:hint="eastAsia" w:asciiTheme="minorAscii"/>
          <w:sz w:val="22"/>
          <w:szCs w:val="28"/>
          <w:lang w:val="en-US" w:eastAsia="zh-CN"/>
        </w:rPr>
        <w:t xml:space="preserve"> and state[(i+1)mod5]≠</w:t>
      </w:r>
      <w:r>
        <w:rPr>
          <w:rFonts w:hint="default" w:asciiTheme="minorAscii"/>
          <w:sz w:val="22"/>
          <w:szCs w:val="28"/>
          <w:lang w:val="en-US" w:eastAsia="zh-CN"/>
        </w:rPr>
        <w:t>‘</w:t>
      </w:r>
      <w:r>
        <w:rPr>
          <w:rFonts w:hint="eastAsia" w:asciiTheme="minorAscii"/>
          <w:sz w:val="22"/>
          <w:szCs w:val="28"/>
          <w:lang w:val="en-US" w:eastAsia="zh-CN"/>
        </w:rPr>
        <w:t>eating</w:t>
      </w:r>
      <w:r>
        <w:rPr>
          <w:rFonts w:hint="default" w:asciiTheme="minorAscii"/>
          <w:sz w:val="22"/>
          <w:szCs w:val="28"/>
          <w:lang w:val="en-US" w:eastAsia="zh-CN"/>
        </w:rPr>
        <w:t>’</w:t>
      </w:r>
      <w:r>
        <w:rPr>
          <w:rFonts w:hint="eastAsia" w:asciiTheme="minorAscii"/>
          <w:sz w:val="22"/>
          <w:szCs w:val="28"/>
          <w:lang w:val="en-US" w:eastAsia="zh-CN"/>
        </w:rPr>
        <w:t xml:space="preserve"> </w:t>
      </w:r>
    </w:p>
    <w:p>
      <w:pPr>
        <w:ind w:firstLine="880" w:firstLineChars="400"/>
        <w:rPr>
          <w:rFonts w:hint="eastAsia" w:asciiTheme="minorAscii"/>
          <w:sz w:val="22"/>
          <w:szCs w:val="28"/>
          <w:lang w:val="en-US" w:eastAsia="zh-CN"/>
        </w:rPr>
      </w:pPr>
      <w:r>
        <w:rPr>
          <w:rFonts w:hint="eastAsia" w:asciiTheme="minorAscii"/>
          <w:sz w:val="22"/>
          <w:szCs w:val="28"/>
          <w:lang w:val="en-US" w:eastAsia="zh-CN"/>
        </w:rPr>
        <w:t xml:space="preserve">then </w:t>
      </w:r>
    </w:p>
    <w:p>
      <w:pPr>
        <w:ind w:left="1260" w:leftChars="0" w:firstLine="0" w:firstLineChars="0"/>
        <w:rPr>
          <w:rFonts w:hint="eastAsia" w:asciiTheme="minorAscii"/>
          <w:sz w:val="22"/>
          <w:szCs w:val="28"/>
          <w:lang w:val="en-US" w:eastAsia="zh-CN"/>
        </w:rPr>
      </w:pPr>
      <w:r>
        <w:rPr>
          <w:rFonts w:hint="eastAsia" w:asciiTheme="minorAscii"/>
          <w:sz w:val="22"/>
          <w:szCs w:val="28"/>
          <w:lang w:val="en-US" w:eastAsia="zh-CN"/>
        </w:rPr>
        <w:t xml:space="preserve">state[i] = </w:t>
      </w:r>
      <w:r>
        <w:rPr>
          <w:rFonts w:hint="default" w:asciiTheme="minorAscii"/>
          <w:sz w:val="22"/>
          <w:szCs w:val="28"/>
          <w:lang w:val="en-US" w:eastAsia="zh-CN"/>
        </w:rPr>
        <w:t>‘</w:t>
      </w:r>
      <w:r>
        <w:rPr>
          <w:rFonts w:hint="eastAsia" w:asciiTheme="minorAscii"/>
          <w:sz w:val="22"/>
          <w:szCs w:val="28"/>
          <w:lang w:val="en-US" w:eastAsia="zh-CN"/>
        </w:rPr>
        <w:t>eating</w:t>
      </w:r>
      <w:r>
        <w:rPr>
          <w:rFonts w:hint="default" w:asciiTheme="minorAscii"/>
          <w:sz w:val="22"/>
          <w:szCs w:val="28"/>
          <w:lang w:val="en-US" w:eastAsia="zh-CN"/>
        </w:rPr>
        <w:t>’</w:t>
      </w:r>
      <w:r>
        <w:rPr>
          <w:rFonts w:hint="eastAsia" w:asciiTheme="minorAscii"/>
          <w:sz w:val="22"/>
          <w:szCs w:val="28"/>
          <w:lang w:val="en-US" w:eastAsia="zh-CN"/>
        </w:rPr>
        <w:t>;</w:t>
      </w:r>
    </w:p>
    <w:p>
      <w:pPr>
        <w:numPr>
          <w:ilvl w:val="-2"/>
          <w:numId w:val="0"/>
        </w:numPr>
        <w:ind w:left="1260" w:leftChars="0"/>
        <w:rPr>
          <w:rFonts w:hint="default" w:asciiTheme="minorAscii"/>
          <w:sz w:val="22"/>
          <w:szCs w:val="28"/>
          <w:lang w:val="en-US" w:eastAsia="zh-CN"/>
        </w:rPr>
      </w:pPr>
      <w:r>
        <w:rPr>
          <w:rFonts w:hint="eastAsia" w:asciiTheme="minorAscii"/>
          <w:sz w:val="22"/>
          <w:szCs w:val="28"/>
          <w:lang w:val="en-US" w:eastAsia="zh-CN"/>
        </w:rPr>
        <w:t>i.signal;</w:t>
      </w:r>
    </w:p>
    <w:p>
      <w:pPr>
        <w:ind w:left="420" w:leftChars="0" w:firstLine="420" w:firstLineChars="0"/>
        <w:rPr>
          <w:rFonts w:hint="eastAsia" w:asciiTheme="minorAscii"/>
          <w:sz w:val="22"/>
          <w:szCs w:val="28"/>
          <w:lang w:val="en-US" w:eastAsia="zh-CN"/>
        </w:rPr>
      </w:pPr>
      <w:r>
        <w:rPr>
          <w:rFonts w:hint="eastAsia" w:asciiTheme="minorAscii"/>
          <w:sz w:val="22"/>
          <w:szCs w:val="28"/>
          <w:lang w:val="en-US" w:eastAsia="zh-CN"/>
        </w:rPr>
        <w:t>end</w:t>
      </w:r>
    </w:p>
    <w:p>
      <w:pPr>
        <w:ind w:firstLine="420" w:firstLineChars="0"/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//初始化</w:t>
      </w:r>
    </w:p>
    <w:p>
      <w:pPr>
        <w:ind w:firstLine="420" w:firstLineChars="0"/>
        <w:rPr>
          <w:rFonts w:hint="eastAsia" w:asciiTheme="minorAscii"/>
          <w:sz w:val="22"/>
          <w:szCs w:val="28"/>
          <w:lang w:val="en-US" w:eastAsia="zh-CN"/>
        </w:rPr>
      </w:pPr>
      <w:r>
        <w:rPr>
          <w:rFonts w:hint="eastAsia" w:asciiTheme="minorAscii"/>
          <w:sz w:val="22"/>
          <w:szCs w:val="28"/>
          <w:lang w:val="en-US" w:eastAsia="zh-CN"/>
        </w:rPr>
        <w:t>begin</w:t>
      </w:r>
    </w:p>
    <w:p>
      <w:pPr>
        <w:ind w:left="84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for i:=0 to 4 do</w:t>
      </w:r>
    </w:p>
    <w:p>
      <w:pPr>
        <w:ind w:left="126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state[i]:=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thinking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;</w:t>
      </w:r>
    </w:p>
    <w:p>
      <w:p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end</w:t>
      </w:r>
    </w:p>
    <w:p>
      <w:pPr>
        <w:rPr>
          <w:rFonts w:hint="default"/>
          <w:b w:val="0"/>
          <w:bCs w:val="0"/>
          <w:color w:val="7F7F7F" w:themeColor="background1" w:themeShade="8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jc w:val="both"/>
        <w:rPr>
          <w:rFonts w:hint="default"/>
          <w:b/>
          <w:bCs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7F7F7F" w:themeColor="background1" w:themeShade="80"/>
          <w:sz w:val="22"/>
          <w:szCs w:val="28"/>
          <w:lang w:val="en-US" w:eastAsia="zh-CN"/>
        </w:rPr>
        <w:t>// 哲学家</w:t>
      </w:r>
    </w:p>
    <w:p>
      <w:pPr>
        <w:ind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philosophers:</w:t>
      </w:r>
    </w:p>
    <w:p>
      <w:pPr>
        <w:ind w:left="42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begin</w:t>
      </w:r>
    </w:p>
    <w:p>
      <w:pPr>
        <w:ind w:left="84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DP.pickup();</w:t>
      </w:r>
    </w:p>
    <w:p>
      <w:pPr>
        <w:ind w:left="84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eating</w:t>
      </w:r>
    </w:p>
    <w:p>
      <w:pPr>
        <w:ind w:left="84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DP.putdown();</w:t>
      </w:r>
    </w:p>
    <w:p>
      <w:pPr>
        <w:ind w:left="42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end</w:t>
      </w:r>
    </w:p>
    <w:p>
      <w:p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ind w:firstLine="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bookmarkStart w:id="0" w:name="_GoBack"/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 主函数</w:t>
      </w:r>
    </w:p>
    <w:p>
      <w:pPr>
        <w:ind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main:</w:t>
      </w:r>
    </w:p>
    <w:p>
      <w:pPr>
        <w:ind w:left="42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cobegin</w:t>
      </w:r>
    </w:p>
    <w:p>
      <w:pPr>
        <w:ind w:left="84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philosophers();</w:t>
      </w:r>
    </w:p>
    <w:p>
      <w:pPr>
        <w:ind w:left="420" w:leftChars="0" w:firstLine="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coend</w:t>
      </w:r>
    </w:p>
    <w:bookmarkEnd w:id="0"/>
    <w:p>
      <w:pPr>
        <w:ind w:left="84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4429B"/>
    <w:rsid w:val="14376427"/>
    <w:rsid w:val="36D65935"/>
    <w:rsid w:val="380E264D"/>
    <w:rsid w:val="406E5D4E"/>
    <w:rsid w:val="42324ED3"/>
    <w:rsid w:val="684E118E"/>
    <w:rsid w:val="748D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千予</cp:lastModifiedBy>
  <dcterms:modified xsi:type="dcterms:W3CDTF">2020-06-25T12:15:31Z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