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2"/>
          <w:szCs w:val="32"/>
          <w:lang w:val="en-US" w:eastAsia="zh-CN" w:bidi="ar"/>
        </w:rPr>
        <w:t xml:space="preserve">处理机调度典型算法比较                 </w:t>
      </w: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程勐  2018013341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b/>
          <w:bCs w:val="0"/>
        </w:rPr>
      </w:pPr>
      <w:r>
        <w:rPr>
          <w:rFonts w:hint="eastAsia" w:ascii="华文中宋" w:hAnsi="华文中宋" w:eastAsia="华文中宋" w:cs="华文中宋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题目：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b w:val="0"/>
          <w:bCs/>
        </w:rPr>
      </w:pPr>
      <w:r>
        <w:rPr>
          <w:rFonts w:hint="eastAsia" w:ascii="华文中宋" w:hAnsi="华文中宋" w:eastAsia="华文中宋" w:cs="华文中宋"/>
          <w:b w:val="0"/>
          <w:bCs/>
          <w:color w:val="000000"/>
          <w:kern w:val="0"/>
          <w:sz w:val="21"/>
          <w:szCs w:val="21"/>
          <w:lang w:val="en-US" w:eastAsia="zh-CN" w:bidi="ar"/>
        </w:rPr>
        <w:t xml:space="preserve">假设有五个作业 A、B、C、D、E，它们到达系统的时间分别是 0, 1, 2, 3, 4，服务时间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bCs/>
          <w:color w:val="000000"/>
          <w:kern w:val="0"/>
          <w:sz w:val="21"/>
          <w:szCs w:val="21"/>
          <w:lang w:val="en-US" w:eastAsia="zh-CN" w:bidi="ar"/>
        </w:rPr>
        <w:t>分别是 4, 3, 5, 2, 4，分别采用 FCFS（先来先服务）算法、SJF（短作业优先）算法、HRRN（高响应比优先调度）算法进行作业调度时，计算这五个作业的完成时间、周转时间、带权 周转时间、平均周转时间以及平均带权周转时间。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中宋" w:hAnsi="华文中宋" w:eastAsia="华文中宋" w:cs="华文中宋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bCs w:val="0"/>
          <w:color w:val="000000"/>
          <w:kern w:val="0"/>
          <w:sz w:val="21"/>
          <w:szCs w:val="21"/>
          <w:lang w:val="en-US" w:eastAsia="zh-CN" w:bidi="ar"/>
        </w:rPr>
        <w:t>解：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16"/>
          <w:szCs w:val="16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FCFS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进程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3.5</w:t>
            </w:r>
          </w:p>
        </w:tc>
      </w:tr>
    </w:tbl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平均周转时间(</w:t>
      </w:r>
      <w:r>
        <w:rPr>
          <w:rFonts w:hint="eastAsia" w:ascii="华文中宋" w:hAnsi="华文中宋" w:eastAsia="华文中宋" w:cs="华文中宋"/>
        </w:rPr>
        <w:t>4+6+10+11+14</w:t>
      </w:r>
      <w:r>
        <w:rPr>
          <w:rFonts w:hint="eastAsia" w:ascii="华文中宋" w:hAnsi="华文中宋" w:eastAsia="华文中宋" w:cs="华文中宋"/>
          <w:lang w:val="en-US"/>
        </w:rPr>
        <w:t>)</w:t>
      </w:r>
      <w:r>
        <w:rPr>
          <w:rFonts w:hint="eastAsia" w:ascii="华文中宋" w:hAnsi="华文中宋" w:eastAsia="华文中宋" w:cs="华文中宋"/>
        </w:rPr>
        <w:t>/5=9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平均带权周转时间(</w:t>
      </w:r>
      <w:r>
        <w:rPr>
          <w:rFonts w:hint="eastAsia" w:ascii="华文中宋" w:hAnsi="华文中宋" w:eastAsia="华文中宋" w:cs="华文中宋"/>
        </w:rPr>
        <w:t>1+2+2+5.5+3.5</w:t>
      </w:r>
      <w:r>
        <w:rPr>
          <w:rFonts w:hint="eastAsia" w:ascii="华文中宋" w:hAnsi="华文中宋" w:eastAsia="华文中宋" w:cs="华文中宋"/>
          <w:lang w:val="en-US"/>
        </w:rPr>
        <w:t>)</w:t>
      </w:r>
      <w:r>
        <w:rPr>
          <w:rFonts w:hint="eastAsia" w:ascii="华文中宋" w:hAnsi="华文中宋" w:eastAsia="华文中宋" w:cs="华文中宋"/>
        </w:rPr>
        <w:t>/5=2.8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SJF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进程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2.25</w:t>
            </w:r>
          </w:p>
        </w:tc>
      </w:tr>
    </w:tbl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平均周转时间(4+8+16+3+9)</w:t>
      </w:r>
      <w:r>
        <w:rPr>
          <w:rFonts w:hint="eastAsia" w:ascii="华文中宋" w:hAnsi="华文中宋" w:eastAsia="华文中宋" w:cs="华文中宋"/>
        </w:rPr>
        <w:t>/5=8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平均带权周转时间(1+2.67+3.2+1.5+2.25)/5=2.124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HRRN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17" w:type="dxa"/>
          </w:tcPr>
          <w:p>
            <w:pPr>
              <w:jc w:val="center"/>
              <w:rPr>
                <w:rFonts w:hint="default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进程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6"/>
                <w:szCs w:val="16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3.5</w:t>
            </w:r>
          </w:p>
        </w:tc>
      </w:tr>
    </w:tbl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平均周转时间(4+6+12+6+14)/5=8.4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平均带权周转时间(1+2+2.4+3+3.5)/5=2.38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由表1可以看出，作业D虽为短作业，但带权周转时间长，说明FCFS算法不利于短作业。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由表2可以看出，平均周转时间较短，照顾了短作业，但对于长作业不利，周转时间增长，长作业有被饿死的可能。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由表3可以看出，HRRN与FCFS相比，平均周转时间少，与SJF相比，避免了长作业等待时间过长的现象。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 w:val="0"/>
          <w:bCs w:val="0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综上所述，最高响应比优先调度算法最好，是一种动态计算优先权的算法，既照顾了短作业，也考虑了作业到达的先后次序，不会偏向某一类型的作业，也不会出现长作业饿死的情况。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9377D"/>
    <w:multiLevelType w:val="singleLevel"/>
    <w:tmpl w:val="EC0937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7C849C"/>
    <w:multiLevelType w:val="singleLevel"/>
    <w:tmpl w:val="137C84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20E31"/>
    <w:rsid w:val="13720E31"/>
    <w:rsid w:val="289E5D81"/>
    <w:rsid w:val="2A9B3BB7"/>
    <w:rsid w:val="7C6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2020-06-15T13:22:00Z</dcterms:created>
  <dc:creator>Cutieperi.</dc:creator>
  <cp:lastModifiedBy>亚得里亚海上的季风</cp:lastModifiedBy>
  <dcterms:modified xsi:type="dcterms:W3CDTF">2020-06-20T10:25:31Z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