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AAD54" w14:textId="72C381EE" w:rsidR="00DB4EF2" w:rsidRDefault="00DB4EF2" w:rsidP="00DB4EF2">
      <w:pPr>
        <w:rPr>
          <w:b/>
          <w:bCs/>
          <w:sz w:val="28"/>
          <w:szCs w:val="36"/>
        </w:rPr>
      </w:pPr>
      <w:r w:rsidRPr="00DB4EF2">
        <w:rPr>
          <w:rFonts w:hint="eastAsia"/>
          <w:b/>
          <w:bCs/>
          <w:sz w:val="28"/>
          <w:szCs w:val="36"/>
        </w:rPr>
        <w:t>题目：假设有五个作业</w:t>
      </w:r>
      <w:r w:rsidRPr="00DB4EF2">
        <w:rPr>
          <w:rFonts w:hint="eastAsia"/>
          <w:b/>
          <w:bCs/>
          <w:sz w:val="28"/>
          <w:szCs w:val="36"/>
        </w:rPr>
        <w:t>A,B,C,D,E</w:t>
      </w:r>
      <w:r w:rsidRPr="00DB4EF2">
        <w:rPr>
          <w:rFonts w:hint="eastAsia"/>
          <w:b/>
          <w:bCs/>
          <w:sz w:val="28"/>
          <w:szCs w:val="36"/>
        </w:rPr>
        <w:t>，到达系统的时间分别为</w:t>
      </w:r>
      <w:r w:rsidRPr="00DB4EF2">
        <w:rPr>
          <w:rFonts w:hint="eastAsia"/>
          <w:b/>
          <w:bCs/>
          <w:sz w:val="28"/>
          <w:szCs w:val="36"/>
        </w:rPr>
        <w:t xml:space="preserve">0,1,2,3,4, </w:t>
      </w:r>
      <w:r w:rsidRPr="00DB4EF2">
        <w:rPr>
          <w:rFonts w:hint="eastAsia"/>
          <w:b/>
          <w:bCs/>
          <w:sz w:val="28"/>
          <w:szCs w:val="36"/>
        </w:rPr>
        <w:t>请采用先来先服务、短作业优先和最高响应比算法进行调度，计算相应完成时间、周转时间、平均周转时间、</w:t>
      </w:r>
      <w:proofErr w:type="gramStart"/>
      <w:r w:rsidRPr="00DB4EF2">
        <w:rPr>
          <w:rFonts w:hint="eastAsia"/>
          <w:b/>
          <w:bCs/>
          <w:sz w:val="28"/>
          <w:szCs w:val="36"/>
        </w:rPr>
        <w:t>带权周转时间</w:t>
      </w:r>
      <w:proofErr w:type="gramEnd"/>
      <w:r w:rsidRPr="00DB4EF2">
        <w:rPr>
          <w:rFonts w:hint="eastAsia"/>
          <w:b/>
          <w:bCs/>
          <w:sz w:val="28"/>
          <w:szCs w:val="36"/>
        </w:rPr>
        <w:t>、</w:t>
      </w:r>
      <w:proofErr w:type="gramStart"/>
      <w:r w:rsidRPr="00DB4EF2">
        <w:rPr>
          <w:rFonts w:hint="eastAsia"/>
          <w:b/>
          <w:bCs/>
          <w:sz w:val="28"/>
          <w:szCs w:val="36"/>
        </w:rPr>
        <w:t>平均带权周转时间</w:t>
      </w:r>
      <w:proofErr w:type="gramEnd"/>
      <w:r w:rsidRPr="00DB4EF2">
        <w:rPr>
          <w:rFonts w:hint="eastAsia"/>
          <w:b/>
          <w:bCs/>
          <w:sz w:val="28"/>
          <w:szCs w:val="36"/>
        </w:rPr>
        <w:t>，并进一步比较说明各个算法的性能。</w:t>
      </w:r>
    </w:p>
    <w:p w14:paraId="515C8437" w14:textId="65491C74" w:rsidR="00DB4EF2" w:rsidRDefault="00DB4EF2" w:rsidP="00DB4EF2">
      <w:pPr>
        <w:rPr>
          <w:b/>
          <w:bCs/>
          <w:sz w:val="28"/>
          <w:szCs w:val="36"/>
        </w:rPr>
      </w:pPr>
    </w:p>
    <w:tbl>
      <w:tblPr>
        <w:tblStyle w:val="a7"/>
        <w:tblW w:w="10774" w:type="dxa"/>
        <w:tblInd w:w="-1423" w:type="dxa"/>
        <w:tblLook w:val="04A0" w:firstRow="1" w:lastRow="0" w:firstColumn="1" w:lastColumn="0" w:noHBand="0" w:noVBand="1"/>
      </w:tblPr>
      <w:tblGrid>
        <w:gridCol w:w="2269"/>
        <w:gridCol w:w="1701"/>
        <w:gridCol w:w="992"/>
        <w:gridCol w:w="992"/>
        <w:gridCol w:w="1134"/>
        <w:gridCol w:w="1134"/>
        <w:gridCol w:w="1418"/>
        <w:gridCol w:w="1134"/>
      </w:tblGrid>
      <w:tr w:rsidR="00FB2F34" w14:paraId="4E2B1722" w14:textId="77777777" w:rsidTr="00FB2F34">
        <w:tc>
          <w:tcPr>
            <w:tcW w:w="2269" w:type="dxa"/>
            <w:vMerge w:val="restart"/>
            <w:tcBorders>
              <w:tl2br w:val="single" w:sz="4" w:space="0" w:color="auto"/>
            </w:tcBorders>
          </w:tcPr>
          <w:p w14:paraId="3E53D915" w14:textId="77777777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</w:p>
          <w:p w14:paraId="429F2271" w14:textId="77777777" w:rsidR="00FB2F34" w:rsidRDefault="00FB2F34" w:rsidP="00FB2F34">
            <w:pPr>
              <w:jc w:val="righ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作业情况</w:t>
            </w:r>
          </w:p>
          <w:p w14:paraId="0A0CD2E2" w14:textId="77777777" w:rsidR="00FB2F34" w:rsidRDefault="00FB2F34" w:rsidP="00FB2F34">
            <w:pPr>
              <w:jc w:val="right"/>
              <w:rPr>
                <w:sz w:val="24"/>
                <w:szCs w:val="32"/>
              </w:rPr>
            </w:pPr>
          </w:p>
          <w:p w14:paraId="7A62CE11" w14:textId="2F60A3F2" w:rsidR="00FB2F34" w:rsidRPr="00FB2F34" w:rsidRDefault="00FB2F34" w:rsidP="00FB2F34">
            <w:pPr>
              <w:ind w:right="960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调度算法</w:t>
            </w:r>
          </w:p>
        </w:tc>
        <w:tc>
          <w:tcPr>
            <w:tcW w:w="1701" w:type="dxa"/>
          </w:tcPr>
          <w:p w14:paraId="3B8863BA" w14:textId="68E719FC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进程名</w:t>
            </w:r>
          </w:p>
        </w:tc>
        <w:tc>
          <w:tcPr>
            <w:tcW w:w="992" w:type="dxa"/>
          </w:tcPr>
          <w:p w14:paraId="7A66B2A7" w14:textId="50E25AB8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A</w:t>
            </w:r>
          </w:p>
        </w:tc>
        <w:tc>
          <w:tcPr>
            <w:tcW w:w="992" w:type="dxa"/>
          </w:tcPr>
          <w:p w14:paraId="50E0B9F0" w14:textId="16BF2A4D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B</w:t>
            </w:r>
          </w:p>
        </w:tc>
        <w:tc>
          <w:tcPr>
            <w:tcW w:w="1134" w:type="dxa"/>
          </w:tcPr>
          <w:p w14:paraId="5849FD09" w14:textId="15531C73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C</w:t>
            </w:r>
          </w:p>
        </w:tc>
        <w:tc>
          <w:tcPr>
            <w:tcW w:w="1134" w:type="dxa"/>
          </w:tcPr>
          <w:p w14:paraId="297D1BBC" w14:textId="30772AC4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D</w:t>
            </w:r>
          </w:p>
        </w:tc>
        <w:tc>
          <w:tcPr>
            <w:tcW w:w="1418" w:type="dxa"/>
          </w:tcPr>
          <w:p w14:paraId="3F9DD07E" w14:textId="66B06383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E</w:t>
            </w:r>
          </w:p>
        </w:tc>
        <w:tc>
          <w:tcPr>
            <w:tcW w:w="1134" w:type="dxa"/>
          </w:tcPr>
          <w:p w14:paraId="24543968" w14:textId="1FF0F25F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平均时间</w:t>
            </w:r>
          </w:p>
        </w:tc>
      </w:tr>
      <w:tr w:rsidR="00FB2F34" w14:paraId="380F7925" w14:textId="77777777" w:rsidTr="00FB2F34">
        <w:tc>
          <w:tcPr>
            <w:tcW w:w="2269" w:type="dxa"/>
            <w:vMerge/>
            <w:tcBorders>
              <w:tl2br w:val="single" w:sz="4" w:space="0" w:color="auto"/>
            </w:tcBorders>
          </w:tcPr>
          <w:p w14:paraId="662350B6" w14:textId="77777777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1" w:type="dxa"/>
          </w:tcPr>
          <w:p w14:paraId="73DC3C64" w14:textId="6E43F39C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到达时间</w:t>
            </w:r>
          </w:p>
        </w:tc>
        <w:tc>
          <w:tcPr>
            <w:tcW w:w="992" w:type="dxa"/>
          </w:tcPr>
          <w:p w14:paraId="6305C635" w14:textId="5FE4FCE5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0</w:t>
            </w:r>
          </w:p>
        </w:tc>
        <w:tc>
          <w:tcPr>
            <w:tcW w:w="992" w:type="dxa"/>
          </w:tcPr>
          <w:p w14:paraId="6F91BF16" w14:textId="6EC6BCA6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</w:p>
        </w:tc>
        <w:tc>
          <w:tcPr>
            <w:tcW w:w="1134" w:type="dxa"/>
          </w:tcPr>
          <w:p w14:paraId="455C950B" w14:textId="594015E1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1134" w:type="dxa"/>
          </w:tcPr>
          <w:p w14:paraId="0BCEB020" w14:textId="0A943009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1418" w:type="dxa"/>
          </w:tcPr>
          <w:p w14:paraId="13476909" w14:textId="72036DD5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1134" w:type="dxa"/>
          </w:tcPr>
          <w:p w14:paraId="35953498" w14:textId="77777777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</w:tr>
      <w:tr w:rsidR="00FB2F34" w14:paraId="35A10931" w14:textId="77777777" w:rsidTr="00FB2F34">
        <w:tc>
          <w:tcPr>
            <w:tcW w:w="2269" w:type="dxa"/>
            <w:vMerge/>
            <w:tcBorders>
              <w:bottom w:val="single" w:sz="4" w:space="0" w:color="auto"/>
              <w:tl2br w:val="single" w:sz="4" w:space="0" w:color="auto"/>
            </w:tcBorders>
          </w:tcPr>
          <w:p w14:paraId="44A756AF" w14:textId="77777777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1" w:type="dxa"/>
          </w:tcPr>
          <w:p w14:paraId="62B55409" w14:textId="7B12F316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服务时间</w:t>
            </w:r>
          </w:p>
        </w:tc>
        <w:tc>
          <w:tcPr>
            <w:tcW w:w="992" w:type="dxa"/>
          </w:tcPr>
          <w:p w14:paraId="6165BCA7" w14:textId="089976CC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992" w:type="dxa"/>
          </w:tcPr>
          <w:p w14:paraId="17033547" w14:textId="026F31AD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1134" w:type="dxa"/>
          </w:tcPr>
          <w:p w14:paraId="711F99C4" w14:textId="7ED16AD9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5</w:t>
            </w:r>
          </w:p>
        </w:tc>
        <w:tc>
          <w:tcPr>
            <w:tcW w:w="1134" w:type="dxa"/>
          </w:tcPr>
          <w:p w14:paraId="645ADE26" w14:textId="42FCFF18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1418" w:type="dxa"/>
          </w:tcPr>
          <w:p w14:paraId="0D095204" w14:textId="7ED31AA6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1134" w:type="dxa"/>
          </w:tcPr>
          <w:p w14:paraId="399C20BF" w14:textId="77777777" w:rsidR="00FB2F34" w:rsidRDefault="00FB2F34" w:rsidP="00DB4EF2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</w:tr>
      <w:tr w:rsidR="00DB4EF2" w14:paraId="7E599726" w14:textId="77777777" w:rsidTr="00FB2F34">
        <w:tc>
          <w:tcPr>
            <w:tcW w:w="2269" w:type="dxa"/>
            <w:tcBorders>
              <w:bottom w:val="nil"/>
            </w:tcBorders>
          </w:tcPr>
          <w:p w14:paraId="7DEA736A" w14:textId="77777777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1" w:type="dxa"/>
          </w:tcPr>
          <w:p w14:paraId="265AA8D0" w14:textId="45033431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完成时间</w:t>
            </w:r>
          </w:p>
        </w:tc>
        <w:tc>
          <w:tcPr>
            <w:tcW w:w="992" w:type="dxa"/>
          </w:tcPr>
          <w:p w14:paraId="7F0AFE6A" w14:textId="0724F882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992" w:type="dxa"/>
          </w:tcPr>
          <w:p w14:paraId="63CF13F4" w14:textId="305E4D26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7</w:t>
            </w:r>
          </w:p>
        </w:tc>
        <w:tc>
          <w:tcPr>
            <w:tcW w:w="1134" w:type="dxa"/>
          </w:tcPr>
          <w:p w14:paraId="1A3D63C4" w14:textId="3A0086CD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1134" w:type="dxa"/>
          </w:tcPr>
          <w:p w14:paraId="40290DCD" w14:textId="5646CD62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1418" w:type="dxa"/>
          </w:tcPr>
          <w:p w14:paraId="020342C6" w14:textId="02F6BD1C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8</w:t>
            </w:r>
          </w:p>
        </w:tc>
        <w:tc>
          <w:tcPr>
            <w:tcW w:w="1134" w:type="dxa"/>
          </w:tcPr>
          <w:p w14:paraId="52255C7A" w14:textId="77777777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</w:tr>
      <w:tr w:rsidR="00DB4EF2" w14:paraId="3FDBD102" w14:textId="77777777" w:rsidTr="00FB2F34">
        <w:tc>
          <w:tcPr>
            <w:tcW w:w="2269" w:type="dxa"/>
            <w:tcBorders>
              <w:top w:val="nil"/>
              <w:bottom w:val="nil"/>
            </w:tcBorders>
          </w:tcPr>
          <w:p w14:paraId="4E08940D" w14:textId="3211EEAE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FCFS</w:t>
            </w:r>
            <w:r>
              <w:rPr>
                <w:rFonts w:hint="eastAsia"/>
                <w:b/>
                <w:bCs/>
                <w:sz w:val="24"/>
                <w:szCs w:val="32"/>
              </w:rPr>
              <w:t>先来先服务</w:t>
            </w:r>
          </w:p>
        </w:tc>
        <w:tc>
          <w:tcPr>
            <w:tcW w:w="1701" w:type="dxa"/>
          </w:tcPr>
          <w:p w14:paraId="3A248B51" w14:textId="4BCE0D8C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周转时间</w:t>
            </w:r>
          </w:p>
        </w:tc>
        <w:tc>
          <w:tcPr>
            <w:tcW w:w="992" w:type="dxa"/>
          </w:tcPr>
          <w:p w14:paraId="27017F0A" w14:textId="4EC19DA2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992" w:type="dxa"/>
          </w:tcPr>
          <w:p w14:paraId="7F736996" w14:textId="74C92E1C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6</w:t>
            </w:r>
          </w:p>
        </w:tc>
        <w:tc>
          <w:tcPr>
            <w:tcW w:w="1134" w:type="dxa"/>
          </w:tcPr>
          <w:p w14:paraId="09A6A039" w14:textId="0949D5B2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0</w:t>
            </w:r>
          </w:p>
        </w:tc>
        <w:tc>
          <w:tcPr>
            <w:tcW w:w="1134" w:type="dxa"/>
          </w:tcPr>
          <w:p w14:paraId="585D6094" w14:textId="0A8B603A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1</w:t>
            </w:r>
          </w:p>
        </w:tc>
        <w:tc>
          <w:tcPr>
            <w:tcW w:w="1418" w:type="dxa"/>
          </w:tcPr>
          <w:p w14:paraId="114EFE9C" w14:textId="6ABA4FCA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1134" w:type="dxa"/>
          </w:tcPr>
          <w:p w14:paraId="1E8A6F48" w14:textId="3035E076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9</w:t>
            </w:r>
          </w:p>
        </w:tc>
      </w:tr>
      <w:tr w:rsidR="00DB4EF2" w14:paraId="19827113" w14:textId="77777777" w:rsidTr="00FB2F34">
        <w:tc>
          <w:tcPr>
            <w:tcW w:w="2269" w:type="dxa"/>
            <w:tcBorders>
              <w:top w:val="nil"/>
              <w:bottom w:val="single" w:sz="4" w:space="0" w:color="auto"/>
            </w:tcBorders>
          </w:tcPr>
          <w:p w14:paraId="6EEE07E0" w14:textId="77777777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1" w:type="dxa"/>
          </w:tcPr>
          <w:p w14:paraId="3CB10786" w14:textId="4A71A511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32"/>
              </w:rPr>
              <w:t>带权周转时间</w:t>
            </w:r>
            <w:proofErr w:type="gramEnd"/>
          </w:p>
        </w:tc>
        <w:tc>
          <w:tcPr>
            <w:tcW w:w="992" w:type="dxa"/>
          </w:tcPr>
          <w:p w14:paraId="6E7A6FED" w14:textId="0893EBB3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</w:p>
        </w:tc>
        <w:tc>
          <w:tcPr>
            <w:tcW w:w="992" w:type="dxa"/>
          </w:tcPr>
          <w:p w14:paraId="6A24C58A" w14:textId="2DC5FA69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1134" w:type="dxa"/>
          </w:tcPr>
          <w:p w14:paraId="1FBB3572" w14:textId="23D5E7B2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1134" w:type="dxa"/>
          </w:tcPr>
          <w:p w14:paraId="6BFE28FC" w14:textId="1A41ACF0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5</w:t>
            </w:r>
            <w:r>
              <w:rPr>
                <w:b/>
                <w:bCs/>
                <w:sz w:val="24"/>
                <w:szCs w:val="32"/>
              </w:rPr>
              <w:t>.5</w:t>
            </w:r>
          </w:p>
        </w:tc>
        <w:tc>
          <w:tcPr>
            <w:tcW w:w="1418" w:type="dxa"/>
          </w:tcPr>
          <w:p w14:paraId="10772BD5" w14:textId="52DAD54E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3</w:t>
            </w:r>
            <w:r>
              <w:rPr>
                <w:b/>
                <w:bCs/>
                <w:sz w:val="24"/>
                <w:szCs w:val="32"/>
              </w:rPr>
              <w:t>.5</w:t>
            </w:r>
          </w:p>
        </w:tc>
        <w:tc>
          <w:tcPr>
            <w:tcW w:w="1134" w:type="dxa"/>
          </w:tcPr>
          <w:p w14:paraId="46D94D97" w14:textId="016C2E7D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2</w:t>
            </w:r>
            <w:r>
              <w:rPr>
                <w:b/>
                <w:bCs/>
                <w:sz w:val="24"/>
                <w:szCs w:val="32"/>
              </w:rPr>
              <w:t>.8</w:t>
            </w:r>
          </w:p>
        </w:tc>
      </w:tr>
      <w:tr w:rsidR="00DB4EF2" w14:paraId="1013C327" w14:textId="77777777" w:rsidTr="00FB2F34">
        <w:tc>
          <w:tcPr>
            <w:tcW w:w="2269" w:type="dxa"/>
            <w:tcBorders>
              <w:bottom w:val="nil"/>
            </w:tcBorders>
          </w:tcPr>
          <w:p w14:paraId="3C38A9DD" w14:textId="77777777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1" w:type="dxa"/>
          </w:tcPr>
          <w:p w14:paraId="64D95375" w14:textId="2E1FC2C4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完成时间</w:t>
            </w:r>
          </w:p>
        </w:tc>
        <w:tc>
          <w:tcPr>
            <w:tcW w:w="992" w:type="dxa"/>
          </w:tcPr>
          <w:p w14:paraId="006396FC" w14:textId="2E401BAC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992" w:type="dxa"/>
          </w:tcPr>
          <w:p w14:paraId="07A3EF1B" w14:textId="6C725A0B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9</w:t>
            </w:r>
          </w:p>
        </w:tc>
        <w:tc>
          <w:tcPr>
            <w:tcW w:w="1134" w:type="dxa"/>
          </w:tcPr>
          <w:p w14:paraId="3718A312" w14:textId="5166FF47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8</w:t>
            </w:r>
          </w:p>
        </w:tc>
        <w:tc>
          <w:tcPr>
            <w:tcW w:w="1134" w:type="dxa"/>
          </w:tcPr>
          <w:p w14:paraId="4734BD99" w14:textId="775C34DC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6</w:t>
            </w:r>
          </w:p>
        </w:tc>
        <w:tc>
          <w:tcPr>
            <w:tcW w:w="1418" w:type="dxa"/>
          </w:tcPr>
          <w:p w14:paraId="4D5A7FDB" w14:textId="6263748C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1134" w:type="dxa"/>
          </w:tcPr>
          <w:p w14:paraId="23E7D644" w14:textId="77777777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</w:tr>
      <w:tr w:rsidR="00DB4EF2" w14:paraId="30E21DB0" w14:textId="77777777" w:rsidTr="00FB2F34">
        <w:tc>
          <w:tcPr>
            <w:tcW w:w="2269" w:type="dxa"/>
            <w:tcBorders>
              <w:top w:val="nil"/>
              <w:bottom w:val="nil"/>
            </w:tcBorders>
          </w:tcPr>
          <w:p w14:paraId="6132577A" w14:textId="54B524D1" w:rsidR="00DB4EF2" w:rsidRPr="00975BAE" w:rsidRDefault="00975BAE" w:rsidP="00DB4EF2">
            <w:pPr>
              <w:jc w:val="left"/>
              <w:rPr>
                <w:b/>
                <w:bCs/>
                <w:sz w:val="24"/>
                <w:szCs w:val="32"/>
              </w:rPr>
            </w:pPr>
            <w:r w:rsidRPr="00975BAE">
              <w:rPr>
                <w:rFonts w:hint="eastAsia"/>
                <w:b/>
                <w:bCs/>
              </w:rPr>
              <w:t>SJF</w:t>
            </w:r>
            <w:r w:rsidRPr="00975BAE">
              <w:rPr>
                <w:rFonts w:hint="eastAsia"/>
                <w:b/>
                <w:bCs/>
              </w:rPr>
              <w:t>短作业优先</w:t>
            </w:r>
          </w:p>
        </w:tc>
        <w:tc>
          <w:tcPr>
            <w:tcW w:w="1701" w:type="dxa"/>
          </w:tcPr>
          <w:p w14:paraId="6352D8E2" w14:textId="3F29D48F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周转时间</w:t>
            </w:r>
          </w:p>
        </w:tc>
        <w:tc>
          <w:tcPr>
            <w:tcW w:w="992" w:type="dxa"/>
          </w:tcPr>
          <w:p w14:paraId="7C572FB6" w14:textId="63B1171D" w:rsidR="00DB4EF2" w:rsidRDefault="00975BAE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992" w:type="dxa"/>
          </w:tcPr>
          <w:p w14:paraId="37CE629D" w14:textId="1BD09D7C" w:rsidR="00DB4EF2" w:rsidRDefault="00975BAE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8</w:t>
            </w:r>
          </w:p>
        </w:tc>
        <w:tc>
          <w:tcPr>
            <w:tcW w:w="1134" w:type="dxa"/>
          </w:tcPr>
          <w:p w14:paraId="03A9E081" w14:textId="1CB65BBE" w:rsidR="00DB4EF2" w:rsidRDefault="00975BAE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6</w:t>
            </w:r>
          </w:p>
        </w:tc>
        <w:tc>
          <w:tcPr>
            <w:tcW w:w="1134" w:type="dxa"/>
          </w:tcPr>
          <w:p w14:paraId="27166292" w14:textId="1AEA5A13" w:rsidR="00DB4EF2" w:rsidRDefault="00975BAE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1418" w:type="dxa"/>
          </w:tcPr>
          <w:p w14:paraId="20D04D3D" w14:textId="275C37D5" w:rsidR="00DB4EF2" w:rsidRDefault="00975BAE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9</w:t>
            </w:r>
          </w:p>
        </w:tc>
        <w:tc>
          <w:tcPr>
            <w:tcW w:w="1134" w:type="dxa"/>
          </w:tcPr>
          <w:p w14:paraId="722FDA99" w14:textId="17D6A0C0" w:rsidR="00DB4EF2" w:rsidRDefault="00975BAE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8</w:t>
            </w:r>
          </w:p>
        </w:tc>
      </w:tr>
      <w:tr w:rsidR="00DB4EF2" w14:paraId="25B7370D" w14:textId="77777777" w:rsidTr="00FB2F34">
        <w:tc>
          <w:tcPr>
            <w:tcW w:w="2269" w:type="dxa"/>
            <w:tcBorders>
              <w:top w:val="nil"/>
              <w:bottom w:val="single" w:sz="4" w:space="0" w:color="auto"/>
            </w:tcBorders>
          </w:tcPr>
          <w:p w14:paraId="6D99B763" w14:textId="77777777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1" w:type="dxa"/>
          </w:tcPr>
          <w:p w14:paraId="3D1D319F" w14:textId="56EFF5FD" w:rsidR="00DB4EF2" w:rsidRDefault="00DB4EF2" w:rsidP="00DB4EF2">
            <w:pPr>
              <w:jc w:val="left"/>
              <w:rPr>
                <w:b/>
                <w:bCs/>
                <w:sz w:val="24"/>
                <w:szCs w:val="32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32"/>
              </w:rPr>
              <w:t>带权周转时间</w:t>
            </w:r>
            <w:proofErr w:type="gramEnd"/>
          </w:p>
        </w:tc>
        <w:tc>
          <w:tcPr>
            <w:tcW w:w="992" w:type="dxa"/>
          </w:tcPr>
          <w:p w14:paraId="240586E4" w14:textId="1FE1AC56" w:rsidR="00DB4EF2" w:rsidRDefault="00975BAE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</w:p>
        </w:tc>
        <w:tc>
          <w:tcPr>
            <w:tcW w:w="992" w:type="dxa"/>
          </w:tcPr>
          <w:p w14:paraId="0314A269" w14:textId="3A9F4425" w:rsidR="00DB4EF2" w:rsidRDefault="00975BAE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2</w:t>
            </w:r>
            <w:r>
              <w:rPr>
                <w:b/>
                <w:bCs/>
                <w:sz w:val="24"/>
                <w:szCs w:val="32"/>
              </w:rPr>
              <w:t>.67</w:t>
            </w:r>
          </w:p>
        </w:tc>
        <w:tc>
          <w:tcPr>
            <w:tcW w:w="1134" w:type="dxa"/>
          </w:tcPr>
          <w:p w14:paraId="49A757DB" w14:textId="430FB0C5" w:rsidR="00DB4EF2" w:rsidRDefault="00975BAE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3</w:t>
            </w:r>
            <w:r>
              <w:rPr>
                <w:b/>
                <w:bCs/>
                <w:sz w:val="24"/>
                <w:szCs w:val="32"/>
              </w:rPr>
              <w:t>.2</w:t>
            </w:r>
          </w:p>
        </w:tc>
        <w:tc>
          <w:tcPr>
            <w:tcW w:w="1134" w:type="dxa"/>
          </w:tcPr>
          <w:p w14:paraId="33E251DD" w14:textId="0AC609F3" w:rsidR="00DB4EF2" w:rsidRDefault="00975BAE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.5</w:t>
            </w:r>
          </w:p>
        </w:tc>
        <w:tc>
          <w:tcPr>
            <w:tcW w:w="1418" w:type="dxa"/>
          </w:tcPr>
          <w:p w14:paraId="0C6B6BF2" w14:textId="64D46942" w:rsidR="00DB4EF2" w:rsidRDefault="00975BAE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2</w:t>
            </w:r>
            <w:r>
              <w:rPr>
                <w:b/>
                <w:bCs/>
                <w:sz w:val="24"/>
                <w:szCs w:val="32"/>
              </w:rPr>
              <w:t>.25</w:t>
            </w:r>
          </w:p>
        </w:tc>
        <w:tc>
          <w:tcPr>
            <w:tcW w:w="1134" w:type="dxa"/>
          </w:tcPr>
          <w:p w14:paraId="1018E288" w14:textId="40D876EA" w:rsidR="00DB4EF2" w:rsidRDefault="00975BAE" w:rsidP="00DB4EF2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2</w:t>
            </w:r>
            <w:r>
              <w:rPr>
                <w:b/>
                <w:bCs/>
                <w:sz w:val="24"/>
                <w:szCs w:val="32"/>
              </w:rPr>
              <w:t>.1</w:t>
            </w:r>
          </w:p>
        </w:tc>
      </w:tr>
      <w:tr w:rsidR="00975BAE" w14:paraId="0CCBCBB6" w14:textId="77777777" w:rsidTr="00FB2F34">
        <w:tc>
          <w:tcPr>
            <w:tcW w:w="2269" w:type="dxa"/>
            <w:tcBorders>
              <w:bottom w:val="nil"/>
            </w:tcBorders>
          </w:tcPr>
          <w:p w14:paraId="00C7B7AE" w14:textId="77777777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1" w:type="dxa"/>
          </w:tcPr>
          <w:p w14:paraId="08DE4C68" w14:textId="1E470639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完成时间</w:t>
            </w:r>
          </w:p>
        </w:tc>
        <w:tc>
          <w:tcPr>
            <w:tcW w:w="992" w:type="dxa"/>
          </w:tcPr>
          <w:p w14:paraId="5325DC1E" w14:textId="1DA9A083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992" w:type="dxa"/>
          </w:tcPr>
          <w:p w14:paraId="6E7A41ED" w14:textId="0F7F8973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7</w:t>
            </w:r>
          </w:p>
        </w:tc>
        <w:tc>
          <w:tcPr>
            <w:tcW w:w="1134" w:type="dxa"/>
          </w:tcPr>
          <w:p w14:paraId="63400D24" w14:textId="71D4867B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1134" w:type="dxa"/>
          </w:tcPr>
          <w:p w14:paraId="2B451B96" w14:textId="01380417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9</w:t>
            </w:r>
          </w:p>
        </w:tc>
        <w:tc>
          <w:tcPr>
            <w:tcW w:w="1418" w:type="dxa"/>
          </w:tcPr>
          <w:p w14:paraId="1540067D" w14:textId="1F88E84C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8</w:t>
            </w:r>
          </w:p>
        </w:tc>
        <w:tc>
          <w:tcPr>
            <w:tcW w:w="1134" w:type="dxa"/>
          </w:tcPr>
          <w:p w14:paraId="54459757" w14:textId="77777777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</w:tr>
      <w:tr w:rsidR="00975BAE" w14:paraId="5D2A5F2C" w14:textId="77777777" w:rsidTr="00FB2F34">
        <w:tc>
          <w:tcPr>
            <w:tcW w:w="2269" w:type="dxa"/>
            <w:tcBorders>
              <w:top w:val="nil"/>
              <w:bottom w:val="nil"/>
            </w:tcBorders>
          </w:tcPr>
          <w:p w14:paraId="0152B633" w14:textId="0C8C9300" w:rsidR="00975BAE" w:rsidRP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 w:rsidRPr="00975BAE">
              <w:rPr>
                <w:rFonts w:hint="eastAsia"/>
                <w:b/>
                <w:bCs/>
              </w:rPr>
              <w:t>HRRN</w:t>
            </w:r>
            <w:r w:rsidRPr="00975BAE">
              <w:rPr>
                <w:rFonts w:hint="eastAsia"/>
                <w:b/>
                <w:bCs/>
              </w:rPr>
              <w:t>最高响应比优先</w:t>
            </w:r>
          </w:p>
        </w:tc>
        <w:tc>
          <w:tcPr>
            <w:tcW w:w="1701" w:type="dxa"/>
          </w:tcPr>
          <w:p w14:paraId="5D247507" w14:textId="25C67E3E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周转时间</w:t>
            </w:r>
          </w:p>
        </w:tc>
        <w:tc>
          <w:tcPr>
            <w:tcW w:w="992" w:type="dxa"/>
          </w:tcPr>
          <w:p w14:paraId="5AAA77B7" w14:textId="62447C61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992" w:type="dxa"/>
          </w:tcPr>
          <w:p w14:paraId="58BF9B8B" w14:textId="78648E18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6</w:t>
            </w:r>
          </w:p>
        </w:tc>
        <w:tc>
          <w:tcPr>
            <w:tcW w:w="1134" w:type="dxa"/>
          </w:tcPr>
          <w:p w14:paraId="49BF0B32" w14:textId="1C7CC650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1134" w:type="dxa"/>
          </w:tcPr>
          <w:p w14:paraId="411D65FD" w14:textId="79D0BAEF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6</w:t>
            </w:r>
          </w:p>
        </w:tc>
        <w:tc>
          <w:tcPr>
            <w:tcW w:w="1418" w:type="dxa"/>
          </w:tcPr>
          <w:p w14:paraId="1FDE792C" w14:textId="3CE1ADDD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  <w:r>
              <w:rPr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1134" w:type="dxa"/>
          </w:tcPr>
          <w:p w14:paraId="34DB53CB" w14:textId="650BF096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8</w:t>
            </w:r>
            <w:r>
              <w:rPr>
                <w:b/>
                <w:bCs/>
                <w:sz w:val="24"/>
                <w:szCs w:val="32"/>
              </w:rPr>
              <w:t>.4</w:t>
            </w:r>
          </w:p>
        </w:tc>
      </w:tr>
      <w:tr w:rsidR="00975BAE" w14:paraId="4A9070D2" w14:textId="77777777" w:rsidTr="00FB2F34">
        <w:tc>
          <w:tcPr>
            <w:tcW w:w="2269" w:type="dxa"/>
            <w:tcBorders>
              <w:top w:val="nil"/>
            </w:tcBorders>
          </w:tcPr>
          <w:p w14:paraId="3D91FF50" w14:textId="77777777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</w:p>
        </w:tc>
        <w:tc>
          <w:tcPr>
            <w:tcW w:w="1701" w:type="dxa"/>
          </w:tcPr>
          <w:p w14:paraId="24FC8238" w14:textId="4AE5D994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proofErr w:type="gramStart"/>
            <w:r>
              <w:rPr>
                <w:rFonts w:hint="eastAsia"/>
                <w:b/>
                <w:bCs/>
                <w:sz w:val="24"/>
                <w:szCs w:val="32"/>
              </w:rPr>
              <w:t>带权周转时间</w:t>
            </w:r>
            <w:proofErr w:type="gramEnd"/>
          </w:p>
        </w:tc>
        <w:tc>
          <w:tcPr>
            <w:tcW w:w="992" w:type="dxa"/>
          </w:tcPr>
          <w:p w14:paraId="061C763D" w14:textId="38D7C104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1</w:t>
            </w:r>
          </w:p>
        </w:tc>
        <w:tc>
          <w:tcPr>
            <w:tcW w:w="992" w:type="dxa"/>
          </w:tcPr>
          <w:p w14:paraId="0CF0B81D" w14:textId="4814861A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1134" w:type="dxa"/>
          </w:tcPr>
          <w:p w14:paraId="09D3DB9F" w14:textId="0095097E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2</w:t>
            </w:r>
            <w:r>
              <w:rPr>
                <w:b/>
                <w:bCs/>
                <w:sz w:val="24"/>
                <w:szCs w:val="32"/>
              </w:rPr>
              <w:t>.4</w:t>
            </w:r>
          </w:p>
        </w:tc>
        <w:tc>
          <w:tcPr>
            <w:tcW w:w="1134" w:type="dxa"/>
          </w:tcPr>
          <w:p w14:paraId="1F9D2740" w14:textId="7099DEBE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1418" w:type="dxa"/>
          </w:tcPr>
          <w:p w14:paraId="6AF77679" w14:textId="660DF719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3</w:t>
            </w:r>
            <w:r>
              <w:rPr>
                <w:b/>
                <w:bCs/>
                <w:sz w:val="24"/>
                <w:szCs w:val="32"/>
              </w:rPr>
              <w:t>.5</w:t>
            </w:r>
          </w:p>
        </w:tc>
        <w:tc>
          <w:tcPr>
            <w:tcW w:w="1134" w:type="dxa"/>
          </w:tcPr>
          <w:p w14:paraId="3288F0F3" w14:textId="43D3A852" w:rsidR="00975BAE" w:rsidRDefault="00975BAE" w:rsidP="00975BAE">
            <w:pPr>
              <w:jc w:val="left"/>
              <w:rPr>
                <w:b/>
                <w:bCs/>
                <w:sz w:val="24"/>
                <w:szCs w:val="32"/>
              </w:rPr>
            </w:pPr>
            <w:r>
              <w:rPr>
                <w:rFonts w:hint="eastAsia"/>
                <w:b/>
                <w:bCs/>
                <w:sz w:val="24"/>
                <w:szCs w:val="32"/>
              </w:rPr>
              <w:t>2</w:t>
            </w:r>
            <w:r>
              <w:rPr>
                <w:b/>
                <w:bCs/>
                <w:sz w:val="24"/>
                <w:szCs w:val="32"/>
              </w:rPr>
              <w:t>.38</w:t>
            </w:r>
          </w:p>
        </w:tc>
      </w:tr>
    </w:tbl>
    <w:p w14:paraId="15C95EEE" w14:textId="1C2EAF12" w:rsidR="00975BAE" w:rsidRDefault="00975BAE" w:rsidP="00975BAE">
      <w:pPr>
        <w:rPr>
          <w:color w:val="000000"/>
        </w:rPr>
      </w:pPr>
      <w:r>
        <w:rPr>
          <w:rFonts w:hint="eastAsia"/>
          <w:color w:val="000000"/>
        </w:rPr>
        <w:t>这个作业在平均周转时间上来看短作业优先算法周转时间最短，最高响应比优先算法次之，先来先服务最差。</w:t>
      </w:r>
    </w:p>
    <w:p w14:paraId="68D4E598" w14:textId="77777777" w:rsidR="00B63F24" w:rsidRDefault="00975BAE" w:rsidP="00975BAE">
      <w:pPr>
        <w:rPr>
          <w:color w:val="000000"/>
        </w:rPr>
      </w:pPr>
      <w:r>
        <w:rPr>
          <w:rFonts w:hint="eastAsia"/>
          <w:color w:val="000000"/>
        </w:rPr>
        <w:t>在</w:t>
      </w:r>
      <w:proofErr w:type="gramStart"/>
      <w:r>
        <w:rPr>
          <w:rFonts w:hint="eastAsia"/>
          <w:color w:val="000000"/>
        </w:rPr>
        <w:t>平均带权周转时间</w:t>
      </w:r>
      <w:proofErr w:type="gramEnd"/>
      <w:r>
        <w:rPr>
          <w:rFonts w:hint="eastAsia"/>
          <w:color w:val="000000"/>
        </w:rPr>
        <w:t>来看，同样是短作业优先最好，最高响应比次之，先来先服务最差。综上，运行此作业的最好算法是短作业优先算法。但是从长作业等待的时间考虑，这也是</w:t>
      </w:r>
      <w:r w:rsidR="00FB2F34">
        <w:rPr>
          <w:rFonts w:hint="eastAsia"/>
          <w:color w:val="000000"/>
        </w:rPr>
        <w:t>一个弊端。</w:t>
      </w:r>
    </w:p>
    <w:p w14:paraId="658ED6AA" w14:textId="7D6362DE" w:rsidR="00FB2F34" w:rsidRDefault="00FB2F34" w:rsidP="00975BAE">
      <w:pPr>
        <w:rPr>
          <w:color w:val="000000"/>
        </w:rPr>
      </w:pPr>
      <w:r>
        <w:rPr>
          <w:rFonts w:hint="eastAsia"/>
          <w:color w:val="000000"/>
        </w:rPr>
        <w:t>各个算法的优缺点整理概括：</w:t>
      </w:r>
    </w:p>
    <w:tbl>
      <w:tblPr>
        <w:tblW w:w="8522" w:type="dxa"/>
        <w:jc w:val="center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7"/>
        <w:gridCol w:w="3651"/>
        <w:gridCol w:w="3654"/>
      </w:tblGrid>
      <w:tr w:rsidR="00FB2F34" w:rsidRPr="007D10D1" w14:paraId="20E84F3F" w14:textId="77777777" w:rsidTr="00B63F24">
        <w:trPr>
          <w:trHeight w:val="321"/>
          <w:jc w:val="center"/>
        </w:trPr>
        <w:tc>
          <w:tcPr>
            <w:tcW w:w="1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787A8E" w14:textId="77777777" w:rsidR="00FB2F34" w:rsidRPr="007D10D1" w:rsidRDefault="00FB2F34" w:rsidP="00867B92">
            <w:pPr>
              <w:widowControl/>
              <w:wordWrap w:val="0"/>
              <w:spacing w:before="150" w:after="150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 </w:t>
            </w:r>
          </w:p>
        </w:tc>
        <w:tc>
          <w:tcPr>
            <w:tcW w:w="36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4026112" w14:textId="77777777" w:rsidR="00FB2F34" w:rsidRPr="007D10D1" w:rsidRDefault="00FB2F34" w:rsidP="00867B92">
            <w:pPr>
              <w:widowControl/>
              <w:wordWrap w:val="0"/>
              <w:spacing w:before="150" w:after="150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优点</w:t>
            </w:r>
          </w:p>
        </w:tc>
        <w:tc>
          <w:tcPr>
            <w:tcW w:w="3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A52ADF5" w14:textId="77777777" w:rsidR="00FB2F34" w:rsidRPr="007D10D1" w:rsidRDefault="00FB2F34" w:rsidP="00867B92">
            <w:pPr>
              <w:widowControl/>
              <w:wordWrap w:val="0"/>
              <w:spacing w:before="150" w:after="150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缺点</w:t>
            </w:r>
          </w:p>
        </w:tc>
      </w:tr>
      <w:tr w:rsidR="00FB2F34" w:rsidRPr="007D10D1" w14:paraId="27F66782" w14:textId="77777777" w:rsidTr="00867B92">
        <w:trPr>
          <w:jc w:val="center"/>
        </w:trPr>
        <w:tc>
          <w:tcPr>
            <w:tcW w:w="1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B34E30E" w14:textId="77777777" w:rsidR="00FB2F34" w:rsidRPr="007D10D1" w:rsidRDefault="00FB2F34" w:rsidP="00867B92">
            <w:pPr>
              <w:widowControl/>
              <w:wordWrap w:val="0"/>
              <w:spacing w:before="150" w:after="150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先来先服务调度算法</w:t>
            </w:r>
          </w:p>
        </w:tc>
        <w:tc>
          <w:tcPr>
            <w:tcW w:w="36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6F74849" w14:textId="77777777" w:rsidR="00FB2F34" w:rsidRPr="007D10D1" w:rsidRDefault="00FB2F34" w:rsidP="00867B92">
            <w:pPr>
              <w:widowControl/>
              <w:numPr>
                <w:ilvl w:val="0"/>
                <w:numId w:val="2"/>
              </w:numPr>
              <w:wordWrap w:val="0"/>
              <w:spacing w:before="100" w:beforeAutospacing="1" w:after="100" w:afterAutospacing="1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公平，实现简单，有利于长进程调度</w:t>
            </w:r>
          </w:p>
          <w:p w14:paraId="579CD4D6" w14:textId="77777777" w:rsidR="00FB2F34" w:rsidRPr="007D10D1" w:rsidRDefault="00FB2F34" w:rsidP="00867B92">
            <w:pPr>
              <w:widowControl/>
              <w:numPr>
                <w:ilvl w:val="0"/>
                <w:numId w:val="2"/>
              </w:numPr>
              <w:wordWrap w:val="0"/>
              <w:spacing w:before="100" w:beforeAutospacing="1" w:after="100" w:afterAutospacing="1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有利与</w:t>
            </w: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CPU</w:t>
            </w: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繁忙型进程，用于批处理系统</w:t>
            </w:r>
          </w:p>
        </w:tc>
        <w:tc>
          <w:tcPr>
            <w:tcW w:w="3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69DF80D" w14:textId="77777777" w:rsidR="00FB2F34" w:rsidRPr="007D10D1" w:rsidRDefault="00FB2F34" w:rsidP="00867B92">
            <w:pPr>
              <w:widowControl/>
              <w:numPr>
                <w:ilvl w:val="0"/>
                <w:numId w:val="3"/>
              </w:numPr>
              <w:wordWrap w:val="0"/>
              <w:spacing w:before="100" w:beforeAutospacing="1" w:after="100" w:afterAutospacing="1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不考虑等待时间和执行时间，会产生饥饿现象，不利于处理短进程调度。</w:t>
            </w:r>
          </w:p>
          <w:p w14:paraId="6541CA2F" w14:textId="77777777" w:rsidR="00FB2F34" w:rsidRPr="007D10D1" w:rsidRDefault="00FB2F34" w:rsidP="00867B92">
            <w:pPr>
              <w:widowControl/>
              <w:numPr>
                <w:ilvl w:val="0"/>
                <w:numId w:val="3"/>
              </w:numPr>
              <w:wordWrap w:val="0"/>
              <w:spacing w:before="100" w:beforeAutospacing="1" w:after="100" w:afterAutospacing="1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不利于</w:t>
            </w: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I/O</w:t>
            </w: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繁忙型进程，不适于分时系统。</w:t>
            </w:r>
          </w:p>
        </w:tc>
      </w:tr>
      <w:tr w:rsidR="00FB2F34" w:rsidRPr="007D10D1" w14:paraId="2052984A" w14:textId="77777777" w:rsidTr="00867B92">
        <w:trPr>
          <w:jc w:val="center"/>
        </w:trPr>
        <w:tc>
          <w:tcPr>
            <w:tcW w:w="1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EDB86D" w14:textId="77777777" w:rsidR="00FB2F34" w:rsidRPr="007D10D1" w:rsidRDefault="00FB2F34" w:rsidP="00867B92">
            <w:pPr>
              <w:widowControl/>
              <w:wordWrap w:val="0"/>
              <w:spacing w:before="150" w:after="150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proofErr w:type="gramStart"/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短进程</w:t>
            </w:r>
            <w:proofErr w:type="gramEnd"/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优先调度算法</w:t>
            </w:r>
          </w:p>
        </w:tc>
        <w:tc>
          <w:tcPr>
            <w:tcW w:w="36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4C8EB09" w14:textId="77777777" w:rsidR="00FB2F34" w:rsidRPr="007D10D1" w:rsidRDefault="00FB2F34" w:rsidP="00867B92">
            <w:pPr>
              <w:widowControl/>
              <w:numPr>
                <w:ilvl w:val="0"/>
                <w:numId w:val="4"/>
              </w:numPr>
              <w:wordWrap w:val="0"/>
              <w:spacing w:before="100" w:beforeAutospacing="1" w:after="100" w:afterAutospacing="1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有利于短进程调度</w:t>
            </w:r>
          </w:p>
          <w:p w14:paraId="0AEDB661" w14:textId="77777777" w:rsidR="00FB2F34" w:rsidRPr="007D10D1" w:rsidRDefault="00FB2F34" w:rsidP="00867B92">
            <w:pPr>
              <w:widowControl/>
              <w:numPr>
                <w:ilvl w:val="0"/>
                <w:numId w:val="4"/>
              </w:numPr>
              <w:wordWrap w:val="0"/>
              <w:spacing w:before="100" w:beforeAutospacing="1" w:after="100" w:afterAutospacing="1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对预计执行时间短的进程有限分配处理机，通常后来的</w:t>
            </w:r>
            <w:proofErr w:type="gramStart"/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lastRenderedPageBreak/>
              <w:t>短进程</w:t>
            </w:r>
            <w:proofErr w:type="gramEnd"/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不会抢先正在执行的进程</w:t>
            </w:r>
          </w:p>
        </w:tc>
        <w:tc>
          <w:tcPr>
            <w:tcW w:w="3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7A4F40" w14:textId="77777777" w:rsidR="00FB2F34" w:rsidRPr="007D10D1" w:rsidRDefault="00FB2F34" w:rsidP="00867B92">
            <w:pPr>
              <w:widowControl/>
              <w:numPr>
                <w:ilvl w:val="0"/>
                <w:numId w:val="5"/>
              </w:numPr>
              <w:wordWrap w:val="0"/>
              <w:spacing w:before="100" w:beforeAutospacing="1" w:after="100" w:afterAutospacing="1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lastRenderedPageBreak/>
              <w:t>完全未考虑作业</w:t>
            </w: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(</w:t>
            </w: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进程</w:t>
            </w: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)</w:t>
            </w: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的紧迫程度，因而不能保证紧迫性作业</w:t>
            </w: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(</w:t>
            </w: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进程</w:t>
            </w: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)</w:t>
            </w: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t>会被及时处理。</w:t>
            </w:r>
          </w:p>
          <w:p w14:paraId="5B3F23F0" w14:textId="77777777" w:rsidR="00FB2F34" w:rsidRPr="007D10D1" w:rsidRDefault="00FB2F34" w:rsidP="00867B92">
            <w:pPr>
              <w:widowControl/>
              <w:numPr>
                <w:ilvl w:val="0"/>
                <w:numId w:val="5"/>
              </w:numPr>
              <w:wordWrap w:val="0"/>
              <w:spacing w:before="100" w:beforeAutospacing="1" w:after="100" w:afterAutospacing="1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r w:rsidRPr="007D10D1">
              <w:rPr>
                <w:rFonts w:ascii="Georgia" w:hAnsi="Georgia" w:cs="宋体"/>
                <w:kern w:val="0"/>
                <w:sz w:val="20"/>
                <w:szCs w:val="20"/>
              </w:rPr>
              <w:lastRenderedPageBreak/>
              <w:t>不利于长进程调度</w:t>
            </w:r>
          </w:p>
        </w:tc>
      </w:tr>
      <w:tr w:rsidR="00FB2F34" w:rsidRPr="007D10D1" w14:paraId="0326BC7D" w14:textId="77777777" w:rsidTr="00B63F24">
        <w:trPr>
          <w:trHeight w:val="1824"/>
          <w:jc w:val="center"/>
        </w:trPr>
        <w:tc>
          <w:tcPr>
            <w:tcW w:w="121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1BA90A27" w14:textId="77777777" w:rsidR="00FB2F34" w:rsidRPr="007D10D1" w:rsidRDefault="00FB2F34" w:rsidP="00867B92">
            <w:pPr>
              <w:widowControl/>
              <w:wordWrap w:val="0"/>
              <w:spacing w:before="150" w:after="150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  <w:r>
              <w:rPr>
                <w:rFonts w:ascii="Georgia" w:hAnsi="Georgia" w:cs="宋体" w:hint="eastAsia"/>
                <w:kern w:val="0"/>
                <w:sz w:val="20"/>
                <w:szCs w:val="20"/>
              </w:rPr>
              <w:lastRenderedPageBreak/>
              <w:t>最高响应比优先</w:t>
            </w:r>
          </w:p>
        </w:tc>
        <w:tc>
          <w:tcPr>
            <w:tcW w:w="365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3EF747A5" w14:textId="7E7D62C6" w:rsidR="00FB2F34" w:rsidRPr="007D10D1" w:rsidRDefault="00FB2F34" w:rsidP="00867B92">
            <w:pPr>
              <w:ind w:left="420" w:firstLine="420"/>
              <w:rPr>
                <w:rFonts w:asciiTheme="minorHAnsi" w:eastAsiaTheme="minorEastAsia" w:hAnsiTheme="minorHAnsi" w:cstheme="minorBidi"/>
              </w:rPr>
            </w:pPr>
            <w:r>
              <w:rPr>
                <w:rFonts w:hint="eastAsia"/>
              </w:rPr>
              <w:t>1</w:t>
            </w:r>
            <w:r>
              <w:t>.</w:t>
            </w:r>
            <w:r>
              <w:t>综合考虑了等待时间和运行时间</w:t>
            </w:r>
            <w:r>
              <w:rPr>
                <w:rFonts w:hint="eastAsia"/>
              </w:rPr>
              <w:t>，</w:t>
            </w:r>
            <w:r>
              <w:t>等待时间相同时，要求服务时间短的</w:t>
            </w:r>
            <w:r>
              <w:rPr>
                <w:rFonts w:hint="eastAsia"/>
              </w:rPr>
              <w:t>作业有利，</w:t>
            </w:r>
            <w:r>
              <w:t>要求服务时间相同时，等待时间长的</w:t>
            </w:r>
            <w:r>
              <w:rPr>
                <w:rFonts w:hint="eastAsia"/>
              </w:rPr>
              <w:t>作业有利，</w:t>
            </w:r>
            <w:r>
              <w:t>对于长作业来说，随着等待时间越来越久，其响应比也会越来越大，从而避免了长作业饥饿的问题</w:t>
            </w:r>
          </w:p>
        </w:tc>
        <w:tc>
          <w:tcPr>
            <w:tcW w:w="3654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</w:tcPr>
          <w:p w14:paraId="2F8457BD" w14:textId="77777777" w:rsidR="00FB2F34" w:rsidRPr="007D10D1" w:rsidRDefault="00FB2F34" w:rsidP="00867B92">
            <w:pPr>
              <w:widowControl/>
              <w:wordWrap w:val="0"/>
              <w:spacing w:before="100" w:beforeAutospacing="1" w:after="100" w:afterAutospacing="1" w:line="293" w:lineRule="atLeast"/>
              <w:jc w:val="left"/>
              <w:rPr>
                <w:rFonts w:ascii="Georgia" w:hAnsi="Georgia" w:cs="宋体"/>
                <w:kern w:val="0"/>
                <w:sz w:val="20"/>
                <w:szCs w:val="20"/>
              </w:rPr>
            </w:pPr>
          </w:p>
        </w:tc>
      </w:tr>
    </w:tbl>
    <w:p w14:paraId="118CFA4D" w14:textId="77777777" w:rsidR="00975BAE" w:rsidRDefault="00975BAE" w:rsidP="00975BAE">
      <w:pPr>
        <w:rPr>
          <w:color w:val="000000"/>
        </w:rPr>
      </w:pPr>
    </w:p>
    <w:p w14:paraId="412F3E55" w14:textId="77777777" w:rsidR="003C0EF0" w:rsidRPr="00DB4EF2" w:rsidRDefault="00E142C9" w:rsidP="00DB4EF2">
      <w:pPr>
        <w:jc w:val="left"/>
        <w:rPr>
          <w:b/>
          <w:bCs/>
          <w:sz w:val="24"/>
          <w:szCs w:val="32"/>
        </w:rPr>
      </w:pPr>
    </w:p>
    <w:sectPr w:rsidR="003C0EF0" w:rsidRPr="00DB4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170F6" w14:textId="77777777" w:rsidR="00E142C9" w:rsidRDefault="00E142C9" w:rsidP="00DB4EF2">
      <w:r>
        <w:separator/>
      </w:r>
    </w:p>
  </w:endnote>
  <w:endnote w:type="continuationSeparator" w:id="0">
    <w:p w14:paraId="4442E132" w14:textId="77777777" w:rsidR="00E142C9" w:rsidRDefault="00E142C9" w:rsidP="00DB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9BBC3" w14:textId="77777777" w:rsidR="00E142C9" w:rsidRDefault="00E142C9" w:rsidP="00DB4EF2">
      <w:r>
        <w:separator/>
      </w:r>
    </w:p>
  </w:footnote>
  <w:footnote w:type="continuationSeparator" w:id="0">
    <w:p w14:paraId="7089854D" w14:textId="77777777" w:rsidR="00E142C9" w:rsidRDefault="00E142C9" w:rsidP="00DB4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143C7B"/>
    <w:multiLevelType w:val="singleLevel"/>
    <w:tmpl w:val="27143C7B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372250A8"/>
    <w:multiLevelType w:val="multilevel"/>
    <w:tmpl w:val="2B62C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BA448D"/>
    <w:multiLevelType w:val="multilevel"/>
    <w:tmpl w:val="180E3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51725A"/>
    <w:multiLevelType w:val="multilevel"/>
    <w:tmpl w:val="4CB0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C82976"/>
    <w:multiLevelType w:val="multilevel"/>
    <w:tmpl w:val="B4641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042"/>
    <w:rsid w:val="0052323C"/>
    <w:rsid w:val="005E13CC"/>
    <w:rsid w:val="0063184A"/>
    <w:rsid w:val="00761042"/>
    <w:rsid w:val="00975BAE"/>
    <w:rsid w:val="00B002A1"/>
    <w:rsid w:val="00B63F24"/>
    <w:rsid w:val="00DB4EF2"/>
    <w:rsid w:val="00E142C9"/>
    <w:rsid w:val="00FB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9827EF"/>
  <w15:chartTrackingRefBased/>
  <w15:docId w15:val="{98EE09D9-B17E-4A36-8183-E258DD93E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4EF2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4E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4E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4E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4EF2"/>
    <w:rPr>
      <w:sz w:val="18"/>
      <w:szCs w:val="18"/>
    </w:rPr>
  </w:style>
  <w:style w:type="table" w:styleId="a7">
    <w:name w:val="Table Grid"/>
    <w:basedOn w:val="a1"/>
    <w:uiPriority w:val="39"/>
    <w:rsid w:val="00DB4E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2020-06-20T02:26:00Z</dcterms:created>
  <dcterms:modified xsi:type="dcterms:W3CDTF">2020-06-27T03:40:00Z</dcterms:modified>
</cp:coreProperties>
</file>