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 xml:space="preserve">日志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log4j</w:t>
      </w:r>
    </w:p>
    <w:p>
      <w:r>
        <w:rPr>
          <w:rFonts w:hint="eastAsia"/>
        </w:rPr>
        <w:t>项目上线用的是error级别的日志------输出错误信息,但是程序还可以运行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Console--- 控制台    file--位置</w:t>
      </w:r>
    </w:p>
    <w:p/>
    <w:p>
      <w:r>
        <w:drawing>
          <wp:inline distT="0" distB="0" distL="114300" distR="114300">
            <wp:extent cx="5272405" cy="38569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Tomcat采用的是jul日志-------java.util.looging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Linux查看日志命令   tail -f xxxx.log   持续监听(-f)最新日志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 xxxx.log | grep login |more  查看与login有关的所有日志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&gt; /usr/temp.log 将于login有关的日志存储起来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E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2020-12-25T12:01:04Z</dcterms:created>
  <dc:creator>TF</dc:creator>
  <cp:lastModifiedBy>TF</cp:lastModifiedBy>
  <dcterms:modified xsi:type="dcterms:W3CDTF">2020-12-25T12:50:52Z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