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145" w:rsidRDefault="00DD0D89">
      <w:r>
        <w:rPr>
          <w:rFonts w:hint="eastAsia"/>
        </w:rPr>
        <w:t>A</w:t>
      </w:r>
      <w:r>
        <w:t>BA:</w:t>
      </w:r>
      <w:r>
        <w:rPr>
          <w:rFonts w:hint="eastAsia"/>
        </w:rPr>
        <w:t>狸猫换太子</w:t>
      </w:r>
    </w:p>
    <w:p w:rsidR="00DD0D89" w:rsidRDefault="00DD0D89">
      <w:r>
        <w:rPr>
          <w:noProof/>
        </w:rPr>
        <w:drawing>
          <wp:inline distT="0" distB="0" distL="0" distR="0" wp14:anchorId="76338F5F" wp14:editId="351261F7">
            <wp:extent cx="5274310" cy="1522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89" w:rsidRDefault="00447D88">
      <w:r>
        <w:rPr>
          <w:rFonts w:hint="eastAsia"/>
        </w:rPr>
        <w:t>两个线程同时获取主内存的值k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a加载需要1</w:t>
      </w:r>
      <w:r>
        <w:t>0</w:t>
      </w:r>
      <w:r>
        <w:rPr>
          <w:rFonts w:hint="eastAsia"/>
        </w:rPr>
        <w:t>秒,b需要两秒,b加载之后回写主内存数据把k编程v</w:t>
      </w:r>
      <w:r>
        <w:t>,</w:t>
      </w:r>
      <w:r>
        <w:rPr>
          <w:rFonts w:hint="eastAsia"/>
        </w:rPr>
        <w:t>又把v变回了k</w:t>
      </w:r>
      <w:r>
        <w:t xml:space="preserve">   ,</w:t>
      </w:r>
      <w:r>
        <w:rPr>
          <w:rFonts w:hint="eastAsia"/>
        </w:rPr>
        <w:t>这之后a机型cas操作时 发现内存中仍然是a</w:t>
      </w:r>
      <w:r>
        <w:t>,</w:t>
      </w:r>
      <w:r>
        <w:rPr>
          <w:rFonts w:hint="eastAsia"/>
        </w:rPr>
        <w:t>然后替换变成线程a需要改变的值.</w:t>
      </w:r>
      <w:r>
        <w:t>,</w:t>
      </w:r>
      <w:r>
        <w:rPr>
          <w:rFonts w:hint="eastAsia"/>
        </w:rPr>
        <w:t>尽管a线程操作成功,但是不代表这个过程没有问题</w:t>
      </w:r>
      <w:r>
        <w:t>.</w:t>
      </w:r>
    </w:p>
    <w:p w:rsidR="00447D88" w:rsidRDefault="00447D88"/>
    <w:p w:rsidR="0060641A" w:rsidRDefault="0060641A"/>
    <w:p w:rsidR="0060641A" w:rsidRDefault="0060641A">
      <w:r>
        <w:rPr>
          <w:rFonts w:hint="eastAsia"/>
        </w:rPr>
        <w:t>高并发下我们需要保证数据的一致性,操作时不要有中断和破坏 ,</w:t>
      </w:r>
      <w:r>
        <w:t xml:space="preserve"> </w:t>
      </w:r>
      <w:r>
        <w:rPr>
          <w:rFonts w:hint="eastAsia"/>
        </w:rPr>
        <w:t>我们可以使用juc包下的类例如atomicInteger</w:t>
      </w:r>
      <w:r>
        <w:t xml:space="preserve">  </w:t>
      </w:r>
      <w:r>
        <w:rPr>
          <w:rFonts w:hint="eastAsia"/>
        </w:rPr>
        <w:t>但是我们需要自定义的类型,如原子用户类型,原子订单类型,这是就需要atomic</w:t>
      </w:r>
      <w:r>
        <w:t>R</w:t>
      </w:r>
      <w:r>
        <w:rPr>
          <w:rFonts w:hint="eastAsia"/>
        </w:rPr>
        <w:t>eference</w:t>
      </w:r>
    </w:p>
    <w:p w:rsidR="00447D88" w:rsidRDefault="00447D88"/>
    <w:p w:rsidR="00447D88" w:rsidRDefault="0060641A">
      <w:r>
        <w:t>A</w:t>
      </w:r>
      <w:r>
        <w:rPr>
          <w:rFonts w:hint="eastAsia"/>
        </w:rPr>
        <w:t>tomic</w:t>
      </w:r>
      <w:r>
        <w:t>R</w:t>
      </w:r>
      <w:r>
        <w:rPr>
          <w:rFonts w:hint="eastAsia"/>
        </w:rPr>
        <w:t>eferend</w:t>
      </w:r>
      <w:r>
        <w:t xml:space="preserve">  </w:t>
      </w:r>
      <w:r>
        <w:rPr>
          <w:rFonts w:hint="eastAsia"/>
        </w:rPr>
        <w:t>原子引用</w:t>
      </w:r>
      <w:r>
        <w:t xml:space="preserve">  </w:t>
      </w:r>
      <w:r>
        <w:rPr>
          <w:rFonts w:hint="eastAsia"/>
        </w:rPr>
        <w:t>读法 ao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mei</w:t>
      </w:r>
      <w:r>
        <w:t xml:space="preserve"> </w:t>
      </w:r>
      <w:r>
        <w:rPr>
          <w:rFonts w:hint="eastAsia"/>
        </w:rPr>
        <w:t>ke</w:t>
      </w:r>
      <w:r>
        <w:t xml:space="preserve"> </w:t>
      </w:r>
      <w:r>
        <w:rPr>
          <w:rFonts w:hint="eastAsia"/>
        </w:rPr>
        <w:t>rui</w:t>
      </w:r>
      <w:r>
        <w:t xml:space="preserve"> </w:t>
      </w:r>
      <w:r>
        <w:rPr>
          <w:rFonts w:hint="eastAsia"/>
        </w:rPr>
        <w:t>fe</w:t>
      </w:r>
      <w:r>
        <w:t xml:space="preserve"> </w:t>
      </w:r>
      <w:r>
        <w:rPr>
          <w:rFonts w:hint="eastAsia"/>
        </w:rPr>
        <w:t>men</w:t>
      </w:r>
      <w:r>
        <w:t xml:space="preserve"> </w:t>
      </w:r>
      <w:r>
        <w:rPr>
          <w:rFonts w:hint="eastAsia"/>
        </w:rPr>
        <w:t>si</w:t>
      </w:r>
    </w:p>
    <w:p w:rsidR="00DD0D89" w:rsidRDefault="0060641A">
      <w:r>
        <w:rPr>
          <w:rFonts w:hint="eastAsia"/>
        </w:rPr>
        <w:t>如果你想对某个类进行原子包装,在泛型中添加类</w:t>
      </w:r>
    </w:p>
    <w:p w:rsidR="0060641A" w:rsidRDefault="0060641A">
      <w:r>
        <w:rPr>
          <w:noProof/>
        </w:rPr>
        <w:drawing>
          <wp:inline distT="0" distB="0" distL="0" distR="0" wp14:anchorId="123A7832" wp14:editId="2DC32445">
            <wp:extent cx="5274310" cy="2437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1A" w:rsidRDefault="0060641A"/>
    <w:p w:rsidR="0060641A" w:rsidRDefault="0060641A">
      <w:r>
        <w:rPr>
          <w:rFonts w:hint="eastAsia"/>
        </w:rPr>
        <w:t>解决</w:t>
      </w:r>
      <w:r>
        <w:t>ABA</w:t>
      </w:r>
      <w:r>
        <w:rPr>
          <w:rFonts w:hint="eastAsia"/>
        </w:rPr>
        <w:t xml:space="preserve">问题 </w:t>
      </w:r>
      <w:r>
        <w:t xml:space="preserve">, </w:t>
      </w:r>
      <w:r>
        <w:rPr>
          <w:rFonts w:hint="eastAsia"/>
        </w:rPr>
        <w:t>理解原子引用 +</w:t>
      </w:r>
      <w:r>
        <w:t xml:space="preserve"> </w:t>
      </w:r>
      <w:r>
        <w:rPr>
          <w:rFonts w:hint="eastAsia"/>
        </w:rPr>
        <w:t>新增一种机制,那就是修改版本号(类似于时间戳</w:t>
      </w:r>
      <w:r>
        <w:t>)</w:t>
      </w:r>
    </w:p>
    <w:p w:rsidR="0060641A" w:rsidRDefault="0060641A"/>
    <w:p w:rsidR="00523B1D" w:rsidRDefault="00523B1D"/>
    <w:p w:rsidR="00523B1D" w:rsidRDefault="00523B1D">
      <w:r>
        <w:rPr>
          <w:rFonts w:hint="eastAsia"/>
        </w:rPr>
        <w:t xml:space="preserve">时间戳的原子引用 </w:t>
      </w:r>
      <w:r>
        <w:t xml:space="preserve"> -----</w:t>
      </w:r>
      <w:r>
        <w:rPr>
          <w:rFonts w:hint="eastAsia"/>
        </w:rPr>
        <w:t>解决</w:t>
      </w:r>
      <w:r>
        <w:t>ABA</w:t>
      </w:r>
      <w:r>
        <w:rPr>
          <w:rFonts w:hint="eastAsia"/>
        </w:rPr>
        <w:t>问题</w:t>
      </w:r>
    </w:p>
    <w:p w:rsidR="00523B1D" w:rsidRDefault="00523B1D">
      <w:r>
        <w:t>A</w:t>
      </w:r>
      <w:r>
        <w:rPr>
          <w:rFonts w:hint="eastAsia"/>
        </w:rPr>
        <w:t>tomic</w:t>
      </w:r>
      <w:r>
        <w:t>S</w:t>
      </w:r>
      <w:r>
        <w:rPr>
          <w:rFonts w:hint="eastAsia"/>
        </w:rPr>
        <w:t>tamped</w:t>
      </w:r>
      <w:r>
        <w:t>R</w:t>
      </w:r>
      <w:r>
        <w:rPr>
          <w:rFonts w:hint="eastAsia"/>
        </w:rPr>
        <w:t>eference</w:t>
      </w:r>
      <w:r>
        <w:t xml:space="preserve">   </w:t>
      </w:r>
    </w:p>
    <w:p w:rsidR="000F4C18" w:rsidRDefault="000F4C18"/>
    <w:p w:rsidR="000F4C18" w:rsidRDefault="000F4C18"/>
    <w:p w:rsidR="000F4C18" w:rsidRDefault="000F4C18"/>
    <w:p w:rsidR="000F4C18" w:rsidRDefault="000F4C18"/>
    <w:p w:rsidR="000F4C18" w:rsidRDefault="000F4C18"/>
    <w:p w:rsidR="000F4C18" w:rsidRDefault="000F4C18">
      <w:r>
        <w:rPr>
          <w:rFonts w:hint="eastAsia"/>
        </w:rPr>
        <w:lastRenderedPageBreak/>
        <w:t>A</w:t>
      </w:r>
      <w:r>
        <w:t>BA</w:t>
      </w:r>
      <w:r>
        <w:rPr>
          <w:rFonts w:hint="eastAsia"/>
        </w:rPr>
        <w:t>问题的产生</w:t>
      </w:r>
    </w:p>
    <w:p w:rsidR="000F4C18" w:rsidRDefault="000F4C18"/>
    <w:p w:rsidR="000F4C18" w:rsidRDefault="000F4C18">
      <w:r>
        <w:rPr>
          <w:noProof/>
        </w:rPr>
        <w:drawing>
          <wp:inline distT="0" distB="0" distL="0" distR="0" wp14:anchorId="1B8CEAD5" wp14:editId="410B4DC7">
            <wp:extent cx="5274310" cy="1797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18" w:rsidRDefault="000F4C18"/>
    <w:p w:rsidR="000F4C18" w:rsidRDefault="000F4C18">
      <w:r>
        <w:rPr>
          <w:rFonts w:hint="eastAsia"/>
        </w:rPr>
        <w:t>A</w:t>
      </w:r>
      <w:r>
        <w:t>BA</w:t>
      </w:r>
      <w:r>
        <w:rPr>
          <w:rFonts w:hint="eastAsia"/>
        </w:rPr>
        <w:t>问题的解决</w:t>
      </w:r>
    </w:p>
    <w:p w:rsidR="00B22A34" w:rsidRDefault="00B22A34"/>
    <w:p w:rsidR="00B22A34" w:rsidRDefault="008D17CA">
      <w:r>
        <w:rPr>
          <w:rFonts w:hint="eastAsia"/>
        </w:rPr>
        <w:t>使用</w:t>
      </w:r>
    </w:p>
    <w:p w:rsidR="00344B86" w:rsidRDefault="00344B86" w:rsidP="00344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13"/>
          <w:szCs w:val="13"/>
        </w:rPr>
      </w:pPr>
      <w:r w:rsidRPr="00344B86">
        <w:rPr>
          <w:rFonts w:ascii="Courier New" w:eastAsia="宋体" w:hAnsi="Courier New" w:cs="宋体"/>
          <w:color w:val="000000"/>
          <w:kern w:val="0"/>
          <w:sz w:val="13"/>
          <w:szCs w:val="13"/>
        </w:rPr>
        <w:t>AtomicStampedReference</w:t>
      </w:r>
      <w:r w:rsidRPr="00344B86">
        <w:rPr>
          <w:rFonts w:ascii="Courier New" w:eastAsia="宋体" w:hAnsi="Courier New" w:cs="宋体"/>
          <w:color w:val="080808"/>
          <w:kern w:val="0"/>
          <w:sz w:val="13"/>
          <w:szCs w:val="13"/>
        </w:rPr>
        <w:t>&lt;</w:t>
      </w:r>
      <w:r w:rsidRPr="00344B86">
        <w:rPr>
          <w:rFonts w:ascii="Courier New" w:eastAsia="宋体" w:hAnsi="Courier New" w:cs="宋体"/>
          <w:color w:val="000000"/>
          <w:kern w:val="0"/>
          <w:sz w:val="13"/>
          <w:szCs w:val="13"/>
        </w:rPr>
        <w:t>Integer</w:t>
      </w:r>
      <w:r w:rsidRPr="00344B86">
        <w:rPr>
          <w:rFonts w:ascii="Courier New" w:eastAsia="宋体" w:hAnsi="Courier New" w:cs="宋体"/>
          <w:color w:val="080808"/>
          <w:kern w:val="0"/>
          <w:sz w:val="13"/>
          <w:szCs w:val="13"/>
        </w:rPr>
        <w:t xml:space="preserve">&gt; </w:t>
      </w:r>
      <w:r w:rsidRPr="00344B86">
        <w:rPr>
          <w:rFonts w:ascii="Courier New" w:eastAsia="宋体" w:hAnsi="Courier New" w:cs="宋体"/>
          <w:i/>
          <w:iCs/>
          <w:color w:val="871094"/>
          <w:kern w:val="0"/>
          <w:sz w:val="13"/>
          <w:szCs w:val="13"/>
        </w:rPr>
        <w:t xml:space="preserve">atomicStampedReference </w:t>
      </w:r>
      <w:r w:rsidRPr="00344B86">
        <w:rPr>
          <w:rFonts w:ascii="Courier New" w:eastAsia="宋体" w:hAnsi="Courier New" w:cs="宋体"/>
          <w:color w:val="080808"/>
          <w:kern w:val="0"/>
          <w:sz w:val="13"/>
          <w:szCs w:val="13"/>
        </w:rPr>
        <w:t xml:space="preserve">= </w:t>
      </w:r>
      <w:r w:rsidRPr="00344B86">
        <w:rPr>
          <w:rFonts w:ascii="Courier New" w:eastAsia="宋体" w:hAnsi="Courier New" w:cs="宋体"/>
          <w:color w:val="0033B3"/>
          <w:kern w:val="0"/>
          <w:sz w:val="13"/>
          <w:szCs w:val="13"/>
        </w:rPr>
        <w:t xml:space="preserve">new </w:t>
      </w:r>
      <w:r w:rsidRPr="00344B86">
        <w:rPr>
          <w:rFonts w:ascii="Courier New" w:eastAsia="宋体" w:hAnsi="Courier New" w:cs="宋体"/>
          <w:color w:val="080808"/>
          <w:kern w:val="0"/>
          <w:sz w:val="13"/>
          <w:szCs w:val="13"/>
        </w:rPr>
        <w:t>AtomicStampedReference&lt;&gt;(</w:t>
      </w:r>
      <w:r w:rsidRPr="00344B86">
        <w:rPr>
          <w:rFonts w:ascii="Courier New" w:eastAsia="宋体" w:hAnsi="Courier New" w:cs="宋体"/>
          <w:color w:val="1750EB"/>
          <w:kern w:val="0"/>
          <w:sz w:val="13"/>
          <w:szCs w:val="13"/>
        </w:rPr>
        <w:t>100</w:t>
      </w:r>
      <w:r w:rsidRPr="00344B86">
        <w:rPr>
          <w:rFonts w:ascii="Courier New" w:eastAsia="宋体" w:hAnsi="Courier New" w:cs="宋体"/>
          <w:color w:val="080808"/>
          <w:kern w:val="0"/>
          <w:sz w:val="13"/>
          <w:szCs w:val="13"/>
        </w:rPr>
        <w:t>,</w:t>
      </w:r>
      <w:r w:rsidRPr="00344B86">
        <w:rPr>
          <w:rFonts w:ascii="Courier New" w:eastAsia="宋体" w:hAnsi="Courier New" w:cs="宋体"/>
          <w:color w:val="1750EB"/>
          <w:kern w:val="0"/>
          <w:sz w:val="13"/>
          <w:szCs w:val="13"/>
        </w:rPr>
        <w:t>1</w:t>
      </w:r>
      <w:r w:rsidRPr="00344B86">
        <w:rPr>
          <w:rFonts w:ascii="Courier New" w:eastAsia="宋体" w:hAnsi="Courier New" w:cs="宋体"/>
          <w:color w:val="080808"/>
          <w:kern w:val="0"/>
          <w:sz w:val="13"/>
          <w:szCs w:val="13"/>
        </w:rPr>
        <w:t>);</w:t>
      </w:r>
    </w:p>
    <w:p w:rsidR="00344B86" w:rsidRPr="00344B86" w:rsidRDefault="00344B86" w:rsidP="00344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13"/>
          <w:szCs w:val="13"/>
        </w:rPr>
      </w:pPr>
    </w:p>
    <w:p w:rsidR="00344B86" w:rsidRDefault="00344B86">
      <w:r>
        <w:rPr>
          <w:noProof/>
        </w:rPr>
        <w:drawing>
          <wp:inline distT="0" distB="0" distL="0" distR="0" wp14:anchorId="0C61C74D" wp14:editId="730FDB0B">
            <wp:extent cx="5274310" cy="1532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86" w:rsidRDefault="00344B86"/>
    <w:p w:rsidR="00344B86" w:rsidRDefault="00344B86">
      <w:pPr>
        <w:rPr>
          <w:rFonts w:hint="eastAsia"/>
        </w:rPr>
      </w:pPr>
      <w:r>
        <w:rPr>
          <w:rFonts w:hint="eastAsia"/>
        </w:rPr>
        <w:t>利用版本号时间戳,如果时间戳不同,不可以回写数据</w:t>
      </w:r>
      <w:bookmarkStart w:id="0" w:name="_GoBack"/>
      <w:bookmarkEnd w:id="0"/>
    </w:p>
    <w:sectPr w:rsidR="00344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00"/>
    <w:rsid w:val="000F4C18"/>
    <w:rsid w:val="00344B86"/>
    <w:rsid w:val="00447D88"/>
    <w:rsid w:val="00523B1D"/>
    <w:rsid w:val="00527600"/>
    <w:rsid w:val="0060641A"/>
    <w:rsid w:val="006B1145"/>
    <w:rsid w:val="008D17CA"/>
    <w:rsid w:val="00B22A34"/>
    <w:rsid w:val="00DD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47D5"/>
  <w15:chartTrackingRefBased/>
  <w15:docId w15:val="{2CB60290-0601-4636-94D4-CB74BC25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4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4B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</dc:creator>
  <cp:keywords/>
  <dc:description/>
  <cp:lastModifiedBy>TF</cp:lastModifiedBy>
  <cp:revision>4</cp:revision>
  <dcterms:created xsi:type="dcterms:W3CDTF">2020-11-25T07:17:00Z</dcterms:created>
  <dcterms:modified xsi:type="dcterms:W3CDTF">2020-11-25T12:02:00Z</dcterms:modified>
</cp:coreProperties>
</file>