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"https://s.taobao.com/search?q=%E4%B9%9D%E9%87%8C%E9%A6%99%E8%8B%97&amp;imgfile=&amp;js=1&amp;stats_click=search_radio_all%3A1&amp;initiative_id=staobaoz_20190910&amp;ie=utf8"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https://s.taobao.com/search?q=%E4%B9%9D%E9%87%8C%E9%A6%99%E8%8B%97&amp;imgfile=&amp;js=1&amp;stats_click=search_radio_all%3A1&amp;initiative_id=staobaoz_20190910&amp;ie=utf8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https://search.jd.com/Search?keyword=%E9%A3%9E%E5%88%A9%E6%B5%A6%E7%94%B5%E5%8A%A8%E7%89%99%E5%88%B7&amp;enc=utf-8&amp;pvid=96c1351d6a114b38899f99a3a275eb7a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发送到服务器的数据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</w:t>
            </w:r>
            <w:r>
              <w:rPr>
                <w:rFonts w:hint="eastAsia"/>
                <w:lang w:val="en-US" w:eastAsia="zh-CN"/>
              </w:rPr>
              <w:t>（查询关键词）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九里香苗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imgfile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stats_click</w:t>
            </w:r>
            <w:r>
              <w:rPr>
                <w:rFonts w:hint="eastAsia"/>
                <w:lang w:val="en-US" w:eastAsia="zh-CN"/>
              </w:rPr>
              <w:t>（点击方式）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search_radio_all:1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initiative_id</w:t>
            </w:r>
            <w:r>
              <w:rPr>
                <w:rFonts w:hint="eastAsia"/>
                <w:lang w:val="en-US" w:eastAsia="zh-CN"/>
              </w:rPr>
              <w:t>（内部参数）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staobaoz_20190910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ie</w:t>
            </w:r>
            <w:r>
              <w:rPr>
                <w:rFonts w:hint="eastAsia"/>
                <w:lang w:val="en-US" w:eastAsia="zh-CN"/>
              </w:rPr>
              <w:t>（编码格式）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utf8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Keyword</w:t>
            </w:r>
            <w:r>
              <w:rPr>
                <w:rFonts w:hint="eastAsia"/>
                <w:vertAlign w:val="baseline"/>
                <w:lang w:val="en-US" w:eastAsia="zh-CN"/>
              </w:rPr>
              <w:t>（关键词）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飞利浦电动牙刷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Enc</w:t>
            </w:r>
            <w:r>
              <w:rPr>
                <w:rFonts w:hint="eastAsia"/>
                <w:vertAlign w:val="baseline"/>
                <w:lang w:val="en-US" w:eastAsia="zh-CN"/>
              </w:rPr>
              <w:t>（编码格式）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Pvid</w:t>
            </w:r>
            <w:r>
              <w:rPr>
                <w:rFonts w:hint="eastAsia"/>
                <w:vertAlign w:val="baseline"/>
                <w:lang w:val="en-US" w:eastAsia="zh-CN"/>
              </w:rPr>
              <w:t>（端口的虚拟局域网ID号）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96c1351d6a114b38899f99a3a275eb7a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</w:t>
            </w:r>
            <w:r>
              <w:t>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text/html;charset=UTF-8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呈现方式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返回一个搜索结果页面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</w:t>
            </w:r>
            <w:r>
              <w:t>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text/html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呈现方式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返回一个搜索结果页面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对比</w:t>
      </w:r>
    </w:p>
    <w:bookmarkEnd w:id="0"/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京东和淘宝都使用了HTML格式，淘宝文档的字符集采用了utf-8的字符。淘宝使用了Tengine/Aserver服务器项目。京东和淘宝都提供了strict-transport-security，使浏览器只能通过HTTPS访问当前资源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58DBC"/>
    <w:multiLevelType w:val="singleLevel"/>
    <w:tmpl w:val="D1058D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E70AA"/>
    <w:rsid w:val="3C2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2019-09-10T11:05:59Z</dcterms:created>
  <dc:creator>Hasee</dc:creator>
  <cp:lastModifiedBy>Hasee</cp:lastModifiedBy>
  <dcterms:modified xsi:type="dcterms:W3CDTF">2019-09-10T12:10:23Z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