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AD" w:rsidRPr="009E1AAD" w:rsidRDefault="009E1AAD" w:rsidP="009E1AAD">
      <w:pPr>
        <w:rPr>
          <w:b/>
          <w:bCs/>
          <w:sz w:val="24"/>
          <w:szCs w:val="28"/>
        </w:rPr>
      </w:pPr>
      <w:r w:rsidRPr="009E1AAD">
        <w:rPr>
          <w:b/>
          <w:bCs/>
          <w:sz w:val="24"/>
          <w:szCs w:val="28"/>
        </w:rPr>
        <w:t>p4</w:t>
      </w:r>
    </w:p>
    <w:p w:rsidR="009E1AAD" w:rsidRPr="009E1AAD" w:rsidRDefault="009E1AAD" w:rsidP="009E1AAD">
      <w:pPr>
        <w:rPr>
          <w:rFonts w:hint="eastAsia"/>
        </w:rPr>
      </w:pPr>
      <w:r w:rsidRPr="009E1AAD">
        <w:t>a.</w:t>
      </w:r>
      <w:bookmarkStart w:id="0" w:name="_GoBack"/>
      <w:bookmarkEnd w:id="0"/>
    </w:p>
    <w:p w:rsidR="009E1AAD" w:rsidRPr="009E1AAD" w:rsidRDefault="009E1AAD" w:rsidP="009E1AAD">
      <w:r w:rsidRPr="009E1AAD">
        <w:rPr>
          <w:rFonts w:hint="eastAsia"/>
        </w:rPr>
        <w:t>所需最小时隙为</w:t>
      </w:r>
      <w:r w:rsidRPr="009E1AAD">
        <w:t>3，第一个时隙同时发送与接受X,Y,第二个时隙同时发送与接受X,Y，第三个时隙发送Z。</w:t>
      </w:r>
    </w:p>
    <w:p w:rsidR="009E1AAD" w:rsidRPr="009E1AAD" w:rsidRDefault="009E1AAD" w:rsidP="009E1AAD">
      <w:pPr>
        <w:rPr>
          <w:rFonts w:hint="eastAsia"/>
        </w:rPr>
      </w:pPr>
      <w:r w:rsidRPr="009E1AAD">
        <w:t>b.</w:t>
      </w:r>
    </w:p>
    <w:p w:rsidR="009E1AAD" w:rsidRPr="009E1AAD" w:rsidRDefault="009E1AAD" w:rsidP="009E1AAD">
      <w:r w:rsidRPr="009E1AAD">
        <w:rPr>
          <w:rFonts w:hint="eastAsia"/>
        </w:rPr>
        <w:t>所需最大时隙依然为</w:t>
      </w:r>
      <w:r w:rsidRPr="009E1AAD">
        <w:t>3，因为根据空闲发送队列永不空闲的原则，X,Y总是会被同时发送，3个时隙将会完成。</w:t>
      </w:r>
    </w:p>
    <w:p w:rsidR="009E1AAD" w:rsidRPr="009E1AAD" w:rsidRDefault="009E1AAD" w:rsidP="009E1AAD">
      <w:pPr>
        <w:rPr>
          <w:b/>
          <w:bCs/>
          <w:sz w:val="24"/>
          <w:szCs w:val="28"/>
        </w:rPr>
      </w:pPr>
      <w:r w:rsidRPr="009E1AAD">
        <w:rPr>
          <w:b/>
          <w:bCs/>
          <w:sz w:val="24"/>
          <w:szCs w:val="28"/>
        </w:rPr>
        <w:t>p14</w:t>
      </w:r>
    </w:p>
    <w:p w:rsidR="009E1AAD" w:rsidRDefault="009E1AAD" w:rsidP="009E1AAD">
      <w:r>
        <w:t>每个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段中数据字段的最</w:t>
      </w:r>
      <w:r>
        <w:rPr>
          <w:rFonts w:ascii="微软雅黑" w:eastAsia="微软雅黑" w:hAnsi="微软雅黑" w:cs="微软雅黑" w:hint="eastAsia"/>
        </w:rPr>
        <w:t>⼤⼤⼩</w:t>
      </w:r>
      <w:r>
        <w:t>=680(因为有20个字节的IP报头)</w:t>
      </w:r>
    </w:p>
    <w:p w:rsidR="009E1AAD" w:rsidRDefault="009E1AAD" w:rsidP="009E1AAD">
      <w:r>
        <w:t>=&gt; 所需的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段数</w:t>
      </w:r>
      <w:r>
        <w:t xml:space="preserve"> = (2400-20)/680=4(向上取整)</w:t>
      </w:r>
    </w:p>
    <w:p w:rsidR="009E1AAD" w:rsidRDefault="009E1AAD" w:rsidP="009E1AAD">
      <w:r>
        <w:rPr>
          <w:rFonts w:hint="eastAsia"/>
        </w:rPr>
        <w:t>每个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段将具有识别号</w:t>
      </w:r>
      <w:r>
        <w:t>422。除最后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段外，每个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段的</w:t>
      </w:r>
      <w:r>
        <w:rPr>
          <w:rFonts w:ascii="微软雅黑" w:eastAsia="微软雅黑" w:hAnsi="微软雅黑" w:cs="微软雅黑" w:hint="eastAsia"/>
        </w:rPr>
        <w:t>⼤⼩</w:t>
      </w:r>
      <w:r>
        <w:rPr>
          <w:rFonts w:ascii="等线" w:eastAsia="等线" w:hAnsi="等线" w:cs="等线" w:hint="eastAsia"/>
        </w:rPr>
        <w:t>为</w:t>
      </w:r>
      <w:r>
        <w:t>700个字节(包括IP报头)</w:t>
      </w:r>
    </w:p>
    <w:p w:rsidR="009E1AAD" w:rsidRDefault="009E1AAD" w:rsidP="009E1AAD">
      <w:r>
        <w:rPr>
          <w:rFonts w:hint="eastAsia"/>
        </w:rPr>
        <w:t>最后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数据报的</w:t>
      </w:r>
      <w:r>
        <w:rPr>
          <w:rFonts w:ascii="微软雅黑" w:eastAsia="微软雅黑" w:hAnsi="微软雅黑" w:cs="微软雅黑" w:hint="eastAsia"/>
        </w:rPr>
        <w:t>⼤⼩</w:t>
      </w:r>
      <w:r>
        <w:rPr>
          <w:rFonts w:ascii="等线" w:eastAsia="等线" w:hAnsi="等线" w:cs="等线" w:hint="eastAsia"/>
        </w:rPr>
        <w:t>为</w:t>
      </w:r>
      <w:r>
        <w:t>360字节(包括IP报头)</w:t>
      </w:r>
    </w:p>
    <w:p w:rsidR="009E1AAD" w:rsidRDefault="009E1AAD" w:rsidP="009E1AAD">
      <w:r>
        <w:rPr>
          <w:rFonts w:hint="eastAsia"/>
        </w:rPr>
        <w:t>这</w:t>
      </w:r>
      <w:r>
        <w:t>4个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段的偏移量为</w:t>
      </w:r>
      <w:r>
        <w:t>0，85，170，255</w:t>
      </w:r>
    </w:p>
    <w:p w:rsidR="009E1AAD" w:rsidRDefault="009E1AAD" w:rsidP="009E1AAD">
      <w:r>
        <w:rPr>
          <w:rFonts w:hint="eastAsia"/>
        </w:rPr>
        <w:t>前三个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段中的每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都有标志</w:t>
      </w:r>
      <w:r>
        <w:t>=1；最后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段将有标志</w:t>
      </w:r>
      <w:r>
        <w:t>=0。</w:t>
      </w:r>
    </w:p>
    <w:p w:rsidR="009E1AAD" w:rsidRDefault="009E1AAD" w:rsidP="009E1AAD"/>
    <w:p w:rsidR="009E1AAD" w:rsidRPr="009E1AAD" w:rsidRDefault="009E1AAD" w:rsidP="009E1AAD">
      <w:pPr>
        <w:rPr>
          <w:b/>
          <w:bCs/>
          <w:sz w:val="24"/>
          <w:szCs w:val="28"/>
        </w:rPr>
      </w:pPr>
      <w:r w:rsidRPr="009E1AAD">
        <w:rPr>
          <w:b/>
          <w:bCs/>
          <w:sz w:val="24"/>
          <w:szCs w:val="28"/>
        </w:rPr>
        <w:t>p18</w:t>
      </w:r>
    </w:p>
    <w:p w:rsidR="009E1AAD" w:rsidRDefault="009E1AAD" w:rsidP="009E1AAD">
      <w:r>
        <w:rPr>
          <w:rFonts w:hint="eastAsia"/>
        </w:rPr>
        <w:t>不可能。</w:t>
      </w:r>
    </w:p>
    <w:p w:rsidR="009E1AAD" w:rsidRDefault="009E1AAD" w:rsidP="009E1AAD">
      <w:r>
        <w:rPr>
          <w:rFonts w:hint="eastAsia"/>
        </w:rPr>
        <w:t>为了在</w:t>
      </w:r>
      <w:r>
        <w:t>Arnold和Bernard之间建</w:t>
      </w:r>
      <w:r>
        <w:rPr>
          <w:rFonts w:ascii="微软雅黑" w:eastAsia="微软雅黑" w:hAnsi="微软雅黑" w:cs="微软雅黑" w:hint="eastAsia"/>
        </w:rPr>
        <w:t>⽴⼀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直接的</w:t>
      </w:r>
      <w:r>
        <w:t>TCP连接，Arnold或Bob必须启动到</w:t>
      </w:r>
    </w:p>
    <w:p w:rsidR="009E1AAD" w:rsidRDefault="009E1AAD" w:rsidP="009E1AAD">
      <w:r>
        <w:rPr>
          <w:rFonts w:hint="eastAsia"/>
        </w:rPr>
        <w:t>另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连接。但是覆盖</w:t>
      </w:r>
      <w:r>
        <w:t>Arnold和Bob的NAT丢弃了从 WAN端到达的SYN数据包。因此，</w:t>
      </w:r>
      <w:r>
        <w:rPr>
          <w:rFonts w:ascii="微软雅黑" w:eastAsia="微软雅黑" w:hAnsi="微软雅黑" w:cs="微软雅黑" w:hint="eastAsia"/>
        </w:rPr>
        <w:t>⽆</w:t>
      </w:r>
      <w:r>
        <w:rPr>
          <w:rFonts w:ascii="等线" w:eastAsia="等线" w:hAnsi="等线" w:cs="等线" w:hint="eastAsia"/>
        </w:rPr>
        <w:t>论是</w:t>
      </w:r>
      <w:r>
        <w:t>Arnold还是Bob，</w:t>
      </w:r>
    </w:p>
    <w:p w:rsidR="005F0F5A" w:rsidRDefault="009E1AAD" w:rsidP="009E1AAD">
      <w:r>
        <w:rPr>
          <w:rFonts w:hint="eastAsia"/>
        </w:rPr>
        <w:t>如果它们都落后于</w:t>
      </w:r>
      <w:r>
        <w:t>NAT，就</w:t>
      </w:r>
      <w:r>
        <w:rPr>
          <w:rFonts w:ascii="微软雅黑" w:eastAsia="微软雅黑" w:hAnsi="微软雅黑" w:cs="微软雅黑" w:hint="eastAsia"/>
        </w:rPr>
        <w:t>⽆</w:t>
      </w:r>
      <w:proofErr w:type="gramStart"/>
      <w:r>
        <w:rPr>
          <w:rFonts w:ascii="等线" w:eastAsia="等线" w:hAnsi="等线" w:cs="等线" w:hint="eastAsia"/>
        </w:rPr>
        <w:t>法启动</w:t>
      </w:r>
      <w:proofErr w:type="gramEnd"/>
      <w:r>
        <w:rPr>
          <w:rFonts w:ascii="等线" w:eastAsia="等线" w:hAnsi="等线" w:cs="等线" w:hint="eastAsia"/>
        </w:rPr>
        <w:t>到对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的</w:t>
      </w:r>
      <w:r>
        <w:t>TCP连接</w:t>
      </w:r>
    </w:p>
    <w:sectPr w:rsidR="005F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D"/>
    <w:rsid w:val="005F0F5A"/>
    <w:rsid w:val="009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3A34"/>
  <w15:chartTrackingRefBased/>
  <w15:docId w15:val="{684EEAA3-91A3-4849-A6ED-066308E3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2020-04-24T00:07:00Z</dcterms:created>
  <dcterms:modified xsi:type="dcterms:W3CDTF">2020-04-24T00:09:00Z</dcterms:modified>
</cp:coreProperties>
</file>