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B9351" w14:textId="77777777" w:rsidR="002A2D61" w:rsidRDefault="00F85D1D" w:rsidP="00F85D1D">
      <w:pPr>
        <w:pStyle w:val="Title"/>
        <w:jc w:val="center"/>
        <w:rPr>
          <w:rFonts w:ascii="Times New Roman" w:hAnsi="Times New Roman"/>
        </w:rPr>
      </w:pPr>
      <w:r w:rsidRPr="00F85D1D">
        <w:rPr>
          <w:rFonts w:ascii="Times New Roman" w:hAnsi="Times New Roman"/>
        </w:rPr>
        <w:t>Moderated Moderation Example</w:t>
      </w:r>
    </w:p>
    <w:p w14:paraId="1E6F5E33" w14:textId="7BEE465F" w:rsidR="00F85D1D" w:rsidRDefault="00953C37" w:rsidP="00F85D1D">
      <w:r>
        <w:t>Variables:</w:t>
      </w:r>
    </w:p>
    <w:p w14:paraId="59FA8C89" w14:textId="15A2B76D" w:rsidR="00953C37" w:rsidRDefault="00953C37" w:rsidP="00953C37">
      <w:pPr>
        <w:pStyle w:val="ListParagraph"/>
        <w:numPr>
          <w:ilvl w:val="0"/>
          <w:numId w:val="1"/>
        </w:numPr>
      </w:pPr>
      <w:r>
        <w:t xml:space="preserve">DV: Student success </w:t>
      </w:r>
    </w:p>
    <w:p w14:paraId="099CAD22" w14:textId="62340BA6" w:rsidR="005B648E" w:rsidRDefault="005B648E" w:rsidP="00953C37">
      <w:pPr>
        <w:pStyle w:val="ListParagraph"/>
        <w:numPr>
          <w:ilvl w:val="0"/>
          <w:numId w:val="1"/>
        </w:numPr>
      </w:pPr>
      <w:r>
        <w:t>IV: (X) ACT criterion</w:t>
      </w:r>
    </w:p>
    <w:p w14:paraId="5AAAB6CF" w14:textId="4E8F4467" w:rsidR="005B648E" w:rsidRDefault="005B648E" w:rsidP="00953C37">
      <w:pPr>
        <w:pStyle w:val="ListParagraph"/>
        <w:numPr>
          <w:ilvl w:val="0"/>
          <w:numId w:val="1"/>
        </w:numPr>
      </w:pPr>
      <w:r>
        <w:t>IV: GPA (M)</w:t>
      </w:r>
    </w:p>
    <w:p w14:paraId="01AFC117" w14:textId="5A590DD1" w:rsidR="005B648E" w:rsidRDefault="005B648E" w:rsidP="00953C37">
      <w:pPr>
        <w:pStyle w:val="ListParagraph"/>
        <w:numPr>
          <w:ilvl w:val="0"/>
          <w:numId w:val="1"/>
        </w:numPr>
      </w:pPr>
      <w:r>
        <w:t>IV: Hours (W)</w:t>
      </w:r>
    </w:p>
    <w:p w14:paraId="69401456" w14:textId="77777777" w:rsidR="005B648E" w:rsidRDefault="005B648E" w:rsidP="005B648E"/>
    <w:p w14:paraId="33A2A156" w14:textId="77777777" w:rsidR="005B648E" w:rsidRDefault="005B648E" w:rsidP="005B648E"/>
    <w:p w14:paraId="7F2D72FF" w14:textId="77777777" w:rsidR="005B648E" w:rsidRDefault="005B648E" w:rsidP="005B648E">
      <w:pPr>
        <w:rPr>
          <w:rFonts w:cs="Times New Roman"/>
        </w:rPr>
      </w:pPr>
      <w:r w:rsidRPr="00D5598A">
        <w:rPr>
          <w:rFonts w:cs="Times New Roman"/>
          <w:b/>
        </w:rPr>
        <w:t>Assumption Checks:</w:t>
      </w:r>
      <w:r w:rsidRPr="00D5598A">
        <w:rPr>
          <w:rFonts w:cs="Times New Roman"/>
        </w:rPr>
        <w:t xml:space="preserve"> Since assumption checks are the same for all types of regression analyses, please see above for how to run this assumption check.</w:t>
      </w:r>
    </w:p>
    <w:p w14:paraId="0DA1A291" w14:textId="77777777" w:rsidR="005B648E" w:rsidRDefault="005B648E" w:rsidP="005B648E">
      <w:pPr>
        <w:rPr>
          <w:rFonts w:cs="Times New Roman"/>
        </w:rPr>
      </w:pPr>
    </w:p>
    <w:p w14:paraId="0CE65258" w14:textId="77777777" w:rsidR="005B648E" w:rsidRPr="00CF100D" w:rsidRDefault="005B648E" w:rsidP="005B648E">
      <w:pPr>
        <w:pStyle w:val="ListParagraph"/>
        <w:numPr>
          <w:ilvl w:val="0"/>
          <w:numId w:val="4"/>
        </w:numPr>
      </w:pPr>
      <w:r>
        <w:t>Missing data – does not appear that we have any.</w:t>
      </w:r>
    </w:p>
    <w:p w14:paraId="7AF1C040" w14:textId="77777777" w:rsidR="005B648E" w:rsidRPr="00CF100D" w:rsidRDefault="005B648E" w:rsidP="005B648E"/>
    <w:p w14:paraId="27693FA0" w14:textId="7924C3EA" w:rsidR="005B648E" w:rsidRPr="00CF100D" w:rsidRDefault="00B853A1" w:rsidP="005B648E">
      <w:r>
        <w:rPr>
          <w:noProof/>
        </w:rPr>
        <w:drawing>
          <wp:inline distT="0" distB="0" distL="0" distR="0" wp14:anchorId="742265DB" wp14:editId="4BCB5EBD">
            <wp:extent cx="5943600" cy="25123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B804" w14:textId="77777777" w:rsidR="005B648E" w:rsidRPr="00CF100D" w:rsidRDefault="005B648E" w:rsidP="005B648E"/>
    <w:p w14:paraId="15323198" w14:textId="77777777" w:rsidR="005B648E" w:rsidRPr="00CF100D" w:rsidRDefault="005B648E" w:rsidP="005B648E">
      <w:pPr>
        <w:pStyle w:val="ListParagraph"/>
        <w:numPr>
          <w:ilvl w:val="0"/>
          <w:numId w:val="4"/>
        </w:numPr>
      </w:pPr>
      <w:r w:rsidRPr="00CF100D">
        <w:t>Outliers – note how BOTH IVs are in the independents box.</w:t>
      </w:r>
    </w:p>
    <w:p w14:paraId="41A55A47" w14:textId="77777777" w:rsidR="005B648E" w:rsidRPr="00CF100D" w:rsidRDefault="005B648E" w:rsidP="005B648E"/>
    <w:p w14:paraId="7F852942" w14:textId="753AA912" w:rsidR="005B648E" w:rsidRDefault="00B853A1" w:rsidP="005B648E">
      <w:r>
        <w:rPr>
          <w:noProof/>
        </w:rPr>
        <w:lastRenderedPageBreak/>
        <w:drawing>
          <wp:inline distT="0" distB="0" distL="0" distR="0" wp14:anchorId="6B708230" wp14:editId="79C903D2">
            <wp:extent cx="5943600" cy="44638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D684" w14:textId="77777777" w:rsidR="005B648E" w:rsidRDefault="005B648E" w:rsidP="005B648E"/>
    <w:p w14:paraId="600E6470" w14:textId="77777777" w:rsidR="005B648E" w:rsidRPr="00CF100D" w:rsidRDefault="005B648E" w:rsidP="005B648E">
      <w:r>
        <w:t>(</w:t>
      </w:r>
      <w:proofErr w:type="gramStart"/>
      <w:r>
        <w:t>so</w:t>
      </w:r>
      <w:proofErr w:type="gramEnd"/>
      <w:r>
        <w:t xml:space="preserve"> you won’t have an interaction yet here because we are just screening the variables before running the moderation analysis).</w:t>
      </w:r>
    </w:p>
    <w:p w14:paraId="232FF867" w14:textId="77777777" w:rsidR="005B648E" w:rsidRPr="00CF100D" w:rsidRDefault="005B648E" w:rsidP="005B648E"/>
    <w:p w14:paraId="0259477C" w14:textId="47EC61DD" w:rsidR="005B648E" w:rsidRDefault="005B648E" w:rsidP="00B853A1">
      <w:pPr>
        <w:pStyle w:val="ListParagraph"/>
        <w:numPr>
          <w:ilvl w:val="0"/>
          <w:numId w:val="3"/>
        </w:numPr>
      </w:pPr>
      <w:proofErr w:type="spellStart"/>
      <w:r>
        <w:t>Mahalanobis</w:t>
      </w:r>
      <w:proofErr w:type="spellEnd"/>
      <w:r>
        <w:t xml:space="preserve"> cut off </w:t>
      </w:r>
      <w:proofErr w:type="gramStart"/>
      <w:r>
        <w:t>X</w:t>
      </w:r>
      <w:r>
        <w:rPr>
          <w:vertAlign w:val="superscript"/>
        </w:rPr>
        <w:t>2</w:t>
      </w:r>
      <w:r>
        <w:t>(</w:t>
      </w:r>
      <w:proofErr w:type="gramEnd"/>
      <w:r w:rsidR="00B853A1">
        <w:t>3</w:t>
      </w:r>
      <w:r>
        <w:t xml:space="preserve">) </w:t>
      </w:r>
      <w:r>
        <w:rPr>
          <w:i/>
        </w:rPr>
        <w:t>p</w:t>
      </w:r>
      <w:r w:rsidR="00B853A1">
        <w:t xml:space="preserve"> &lt; .001 = 16.27</w:t>
      </w:r>
      <w:r w:rsidRPr="00CF100D">
        <w:t>.</w:t>
      </w:r>
    </w:p>
    <w:p w14:paraId="57F1DDE2" w14:textId="48FE3116" w:rsidR="00B853A1" w:rsidRPr="00CF100D" w:rsidRDefault="00B853A1" w:rsidP="00B853A1">
      <w:pPr>
        <w:pStyle w:val="ListParagraph"/>
        <w:numPr>
          <w:ilvl w:val="0"/>
          <w:numId w:val="3"/>
        </w:numPr>
      </w:pPr>
      <w:r w:rsidRPr="00CF100D">
        <w:t>Leverage =  = .15</w:t>
      </w:r>
    </w:p>
    <w:p w14:paraId="735CD7AD" w14:textId="77777777" w:rsidR="00B853A1" w:rsidRPr="00CF100D" w:rsidRDefault="00B853A1" w:rsidP="00B853A1">
      <w:pPr>
        <w:pStyle w:val="ListParagraph"/>
        <w:numPr>
          <w:ilvl w:val="0"/>
          <w:numId w:val="3"/>
        </w:numPr>
      </w:pPr>
      <w:r w:rsidRPr="00CF100D">
        <w:t>Cooks = 4/37 = .11</w:t>
      </w:r>
    </w:p>
    <w:p w14:paraId="4FC1C6BB" w14:textId="77777777" w:rsidR="00B853A1" w:rsidRPr="00CF100D" w:rsidRDefault="00B853A1" w:rsidP="005B648E">
      <w:pPr>
        <w:pStyle w:val="ListParagraph"/>
        <w:numPr>
          <w:ilvl w:val="0"/>
          <w:numId w:val="3"/>
        </w:numPr>
      </w:pPr>
    </w:p>
    <w:p w14:paraId="36181F23" w14:textId="77777777" w:rsidR="005B648E" w:rsidRPr="00CF100D" w:rsidRDefault="005B648E" w:rsidP="005B648E"/>
    <w:p w14:paraId="08C20325" w14:textId="77777777" w:rsidR="005B648E" w:rsidRPr="00CF100D" w:rsidRDefault="005B648E" w:rsidP="005B648E">
      <w:bookmarkStart w:id="0" w:name="_GoBack"/>
      <w:bookmarkEnd w:id="0"/>
    </w:p>
    <w:p w14:paraId="215FADC8" w14:textId="347D57E3" w:rsidR="005B648E" w:rsidRPr="00CF100D" w:rsidRDefault="005B648E" w:rsidP="005B648E"/>
    <w:p w14:paraId="6E9A9A2F" w14:textId="77777777" w:rsidR="005B648E" w:rsidRPr="00CF100D" w:rsidRDefault="005B648E" w:rsidP="005B648E"/>
    <w:p w14:paraId="3C19F6AF" w14:textId="77777777" w:rsidR="005B648E" w:rsidRPr="00CF100D" w:rsidRDefault="005B648E" w:rsidP="005B648E">
      <w:pPr>
        <w:pStyle w:val="ListParagraph"/>
        <w:numPr>
          <w:ilvl w:val="2"/>
          <w:numId w:val="2"/>
        </w:numPr>
      </w:pPr>
      <w:r w:rsidRPr="00CF100D">
        <w:t>Since this person was only outside Cook’s range, I’m going to leave them in.</w:t>
      </w:r>
    </w:p>
    <w:p w14:paraId="4B1969EC" w14:textId="77777777" w:rsidR="005B648E" w:rsidRPr="00CF100D" w:rsidRDefault="005B648E" w:rsidP="005B648E">
      <w:pPr>
        <w:pStyle w:val="ListParagraph"/>
        <w:numPr>
          <w:ilvl w:val="0"/>
          <w:numId w:val="4"/>
        </w:numPr>
      </w:pPr>
      <w:proofErr w:type="spellStart"/>
      <w:r w:rsidRPr="00CF100D">
        <w:t>Multicollinearity</w:t>
      </w:r>
      <w:proofErr w:type="spellEnd"/>
    </w:p>
    <w:p w14:paraId="29014E1D" w14:textId="77777777" w:rsidR="005B648E" w:rsidRPr="00CF100D" w:rsidRDefault="005B648E" w:rsidP="005B648E">
      <w:pPr>
        <w:pStyle w:val="ListParagraph"/>
        <w:numPr>
          <w:ilvl w:val="1"/>
          <w:numId w:val="4"/>
        </w:numPr>
      </w:pPr>
      <w:r w:rsidRPr="00CF100D">
        <w:t>Analyze &gt; correlate &gt; bivariate</w:t>
      </w:r>
    </w:p>
    <w:p w14:paraId="321E7E09" w14:textId="77777777" w:rsidR="005B648E" w:rsidRPr="00CF100D" w:rsidRDefault="005B648E" w:rsidP="005B648E"/>
    <w:p w14:paraId="56D5EE65" w14:textId="77777777" w:rsidR="005B648E" w:rsidRPr="00CF100D" w:rsidRDefault="005B648E" w:rsidP="005B648E">
      <w:r w:rsidRPr="00CF100D">
        <w:rPr>
          <w:noProof/>
        </w:rPr>
        <w:drawing>
          <wp:inline distT="0" distB="0" distL="0" distR="0" wp14:anchorId="323BB839" wp14:editId="38173A60">
            <wp:extent cx="5816600" cy="2235200"/>
            <wp:effectExtent l="0" t="0" r="0" b="0"/>
            <wp:docPr id="1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6B56" w14:textId="77777777" w:rsidR="005B648E" w:rsidRPr="00CF100D" w:rsidRDefault="005B648E" w:rsidP="005B648E"/>
    <w:p w14:paraId="4B4DA97E" w14:textId="77777777" w:rsidR="005B648E" w:rsidRPr="00CF100D" w:rsidRDefault="005B648E" w:rsidP="005B648E">
      <w:pPr>
        <w:pStyle w:val="ListParagraph"/>
        <w:numPr>
          <w:ilvl w:val="1"/>
          <w:numId w:val="4"/>
        </w:numPr>
      </w:pPr>
      <w:r w:rsidRPr="00CF100D">
        <w:t>Move all the independent variables over (not the DV!)</w:t>
      </w:r>
    </w:p>
    <w:p w14:paraId="7D6C2C26" w14:textId="77777777" w:rsidR="005B648E" w:rsidRPr="00CF100D" w:rsidRDefault="005B648E" w:rsidP="005B648E"/>
    <w:p w14:paraId="39E6A4CB" w14:textId="77777777" w:rsidR="005B648E" w:rsidRPr="00CF100D" w:rsidRDefault="005B648E" w:rsidP="005B648E">
      <w:r w:rsidRPr="00CF100D">
        <w:rPr>
          <w:noProof/>
        </w:rPr>
        <w:drawing>
          <wp:inline distT="0" distB="0" distL="0" distR="0" wp14:anchorId="6E273C47" wp14:editId="724073F7">
            <wp:extent cx="5943600" cy="5150930"/>
            <wp:effectExtent l="0" t="0" r="0" b="0"/>
            <wp:docPr id="1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C44E" w14:textId="77777777" w:rsidR="005B648E" w:rsidRPr="00CF100D" w:rsidRDefault="005B648E" w:rsidP="005B648E"/>
    <w:p w14:paraId="7C13C5E4" w14:textId="77777777" w:rsidR="005B648E" w:rsidRPr="00CF100D" w:rsidRDefault="005B648E" w:rsidP="005B648E">
      <w:pPr>
        <w:pStyle w:val="ListParagraph"/>
        <w:numPr>
          <w:ilvl w:val="1"/>
          <w:numId w:val="4"/>
        </w:numPr>
      </w:pPr>
      <w:r w:rsidRPr="00CF100D">
        <w:t>Make sure nothing is over .9</w:t>
      </w:r>
    </w:p>
    <w:p w14:paraId="1D9BA8B4" w14:textId="77777777" w:rsidR="005B648E" w:rsidRPr="00CF100D" w:rsidRDefault="005B648E" w:rsidP="005B648E"/>
    <w:p w14:paraId="77A3B204" w14:textId="77777777" w:rsidR="005B648E" w:rsidRPr="00CF100D" w:rsidRDefault="005B648E" w:rsidP="005B648E">
      <w:r w:rsidRPr="00CF100D">
        <w:rPr>
          <w:noProof/>
        </w:rPr>
        <w:drawing>
          <wp:inline distT="0" distB="0" distL="0" distR="0" wp14:anchorId="2DADB475" wp14:editId="7BF0AB5E">
            <wp:extent cx="5029200" cy="2692400"/>
            <wp:effectExtent l="0" t="0" r="0" b="0"/>
            <wp:docPr id="17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3F3C" w14:textId="77777777" w:rsidR="005B648E" w:rsidRPr="00CF100D" w:rsidRDefault="005B648E" w:rsidP="005B648E"/>
    <w:p w14:paraId="0B13BD56" w14:textId="77777777" w:rsidR="005B648E" w:rsidRPr="00CF100D" w:rsidRDefault="005B648E" w:rsidP="005B648E">
      <w:pPr>
        <w:pStyle w:val="ListParagraph"/>
        <w:numPr>
          <w:ilvl w:val="0"/>
          <w:numId w:val="4"/>
        </w:numPr>
      </w:pPr>
      <w:r w:rsidRPr="00CF100D">
        <w:t>Normality</w:t>
      </w:r>
    </w:p>
    <w:p w14:paraId="0F534C3C" w14:textId="77777777" w:rsidR="005B648E" w:rsidRPr="00CF100D" w:rsidRDefault="005B648E" w:rsidP="005B648E"/>
    <w:p w14:paraId="09A051EC" w14:textId="77777777" w:rsidR="005B648E" w:rsidRPr="00CF100D" w:rsidRDefault="005B648E" w:rsidP="005B648E">
      <w:r w:rsidRPr="00CF100D">
        <w:rPr>
          <w:noProof/>
        </w:rPr>
        <w:drawing>
          <wp:inline distT="0" distB="0" distL="0" distR="0" wp14:anchorId="5AEB1E32" wp14:editId="08F2577B">
            <wp:extent cx="5943600" cy="4916799"/>
            <wp:effectExtent l="0" t="0" r="0" b="0"/>
            <wp:docPr id="17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8015" w14:textId="77777777" w:rsidR="005B648E" w:rsidRPr="00CF100D" w:rsidRDefault="005B648E" w:rsidP="005B648E"/>
    <w:p w14:paraId="78058C0E" w14:textId="77777777" w:rsidR="005B648E" w:rsidRPr="00CF100D" w:rsidRDefault="005B648E" w:rsidP="005B648E">
      <w:pPr>
        <w:pStyle w:val="ListParagraph"/>
        <w:numPr>
          <w:ilvl w:val="0"/>
          <w:numId w:val="4"/>
        </w:numPr>
      </w:pPr>
      <w:r w:rsidRPr="00CF100D">
        <w:t>Linearity</w:t>
      </w:r>
    </w:p>
    <w:p w14:paraId="07DADA8B" w14:textId="77777777" w:rsidR="005B648E" w:rsidRPr="00CF100D" w:rsidRDefault="005B648E" w:rsidP="005B648E"/>
    <w:p w14:paraId="71FEB7DF" w14:textId="77777777" w:rsidR="005B648E" w:rsidRPr="00CF100D" w:rsidRDefault="005B648E" w:rsidP="005B648E">
      <w:r w:rsidRPr="00CF100D">
        <w:rPr>
          <w:noProof/>
        </w:rPr>
        <w:drawing>
          <wp:inline distT="0" distB="0" distL="0" distR="0" wp14:anchorId="5412D210" wp14:editId="71119B7B">
            <wp:extent cx="5943600" cy="4374363"/>
            <wp:effectExtent l="0" t="0" r="0" b="0"/>
            <wp:docPr id="17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DAC0" w14:textId="77777777" w:rsidR="005B648E" w:rsidRPr="00CF100D" w:rsidRDefault="005B648E" w:rsidP="005B648E"/>
    <w:p w14:paraId="7434D196" w14:textId="77777777" w:rsidR="005B648E" w:rsidRPr="00CF100D" w:rsidRDefault="005B648E" w:rsidP="005B648E">
      <w:pPr>
        <w:pStyle w:val="ListParagraph"/>
        <w:numPr>
          <w:ilvl w:val="0"/>
          <w:numId w:val="4"/>
        </w:numPr>
      </w:pPr>
      <w:r w:rsidRPr="00CF100D">
        <w:t>Homogeneity/Homoscedasticity</w:t>
      </w:r>
    </w:p>
    <w:p w14:paraId="29595F87" w14:textId="77777777" w:rsidR="005B648E" w:rsidRPr="00CF100D" w:rsidRDefault="005B648E" w:rsidP="005B648E"/>
    <w:p w14:paraId="64B29795" w14:textId="77777777" w:rsidR="005B648E" w:rsidRPr="00CF100D" w:rsidRDefault="005B648E" w:rsidP="005B648E">
      <w:r w:rsidRPr="00CF100D">
        <w:rPr>
          <w:noProof/>
        </w:rPr>
        <w:drawing>
          <wp:inline distT="0" distB="0" distL="0" distR="0" wp14:anchorId="4B86BE8F" wp14:editId="0B495DFA">
            <wp:extent cx="5943600" cy="4198110"/>
            <wp:effectExtent l="0" t="0" r="0" b="0"/>
            <wp:docPr id="18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0B4B" w14:textId="77777777" w:rsidR="005B648E" w:rsidRDefault="005B648E" w:rsidP="005B648E">
      <w:pPr>
        <w:rPr>
          <w:rFonts w:cs="Times New Roman"/>
        </w:rPr>
      </w:pPr>
    </w:p>
    <w:p w14:paraId="42B3FFC2" w14:textId="77777777" w:rsidR="005B648E" w:rsidRDefault="005B648E" w:rsidP="005B648E">
      <w:pPr>
        <w:rPr>
          <w:rFonts w:cs="Times New Roman"/>
        </w:rPr>
      </w:pPr>
    </w:p>
    <w:p w14:paraId="0E678235" w14:textId="77777777" w:rsidR="005B648E" w:rsidRDefault="005B648E" w:rsidP="005B648E">
      <w:pPr>
        <w:rPr>
          <w:rFonts w:cs="Times New Roman"/>
          <w:b/>
        </w:rPr>
      </w:pPr>
      <w:r>
        <w:rPr>
          <w:rFonts w:cs="Times New Roman"/>
          <w:b/>
        </w:rPr>
        <w:t>How to run the analysis in PROCESS:</w:t>
      </w:r>
    </w:p>
    <w:p w14:paraId="33FADEBB" w14:textId="77777777" w:rsidR="005B648E" w:rsidRDefault="005B648E" w:rsidP="005B648E">
      <w:pPr>
        <w:rPr>
          <w:rFonts w:cs="Times New Roman"/>
        </w:rPr>
      </w:pPr>
    </w:p>
    <w:p w14:paraId="3A3F7D9B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Analyze &gt; regression &gt; PROCESS</w:t>
      </w:r>
    </w:p>
    <w:p w14:paraId="30C27CB3" w14:textId="77777777" w:rsidR="005B648E" w:rsidRDefault="005B648E" w:rsidP="005B648E">
      <w:pPr>
        <w:rPr>
          <w:rFonts w:cs="Times New Roman"/>
        </w:rPr>
      </w:pPr>
    </w:p>
    <w:p w14:paraId="3036AD41" w14:textId="77777777" w:rsidR="005B648E" w:rsidRDefault="005B648E" w:rsidP="005B648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8A6F41F" wp14:editId="57F01ADC">
            <wp:extent cx="5943600" cy="2922377"/>
            <wp:effectExtent l="0" t="0" r="0" b="0"/>
            <wp:docPr id="1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625E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Here is the PROCESS window.</w:t>
      </w:r>
    </w:p>
    <w:p w14:paraId="16477C21" w14:textId="77777777" w:rsidR="005B648E" w:rsidRDefault="005B648E" w:rsidP="005B648E">
      <w:pPr>
        <w:rPr>
          <w:rFonts w:cs="Times New Roman"/>
        </w:rPr>
      </w:pPr>
    </w:p>
    <w:p w14:paraId="01143477" w14:textId="77777777" w:rsidR="005B648E" w:rsidRDefault="005B648E" w:rsidP="005B648E"/>
    <w:p w14:paraId="561A721F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Click options, for moderation you will want to click the first four options.</w:t>
      </w:r>
    </w:p>
    <w:p w14:paraId="4F98FB3C" w14:textId="77777777" w:rsidR="005B648E" w:rsidRPr="00735394" w:rsidRDefault="005B648E" w:rsidP="005B648E">
      <w:pPr>
        <w:pStyle w:val="ListParagraph"/>
        <w:numPr>
          <w:ilvl w:val="0"/>
          <w:numId w:val="5"/>
        </w:numPr>
        <w:rPr>
          <w:rFonts w:cs="Times New Roman"/>
        </w:rPr>
      </w:pPr>
      <w:r w:rsidRPr="00735394">
        <w:rPr>
          <w:rFonts w:cs="Times New Roman"/>
        </w:rPr>
        <w:t>Mean center for products = centering</w:t>
      </w:r>
      <w:r>
        <w:rPr>
          <w:rFonts w:cs="Times New Roman"/>
        </w:rPr>
        <w:t xml:space="preserve"> of the variables.</w:t>
      </w:r>
    </w:p>
    <w:p w14:paraId="3AEAFCD2" w14:textId="77777777" w:rsidR="005B648E" w:rsidRDefault="005B648E" w:rsidP="005B648E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>
        <w:rPr>
          <w:rFonts w:cs="Times New Roman"/>
        </w:rPr>
        <w:t>Heteroscedasticity</w:t>
      </w:r>
      <w:proofErr w:type="spellEnd"/>
      <w:r>
        <w:rPr>
          <w:rFonts w:cs="Times New Roman"/>
        </w:rPr>
        <w:t xml:space="preserve"> consistent SEs = bootstraps the standard error, means they are better estimated because they have been estimated 1000 times (see above).</w:t>
      </w:r>
    </w:p>
    <w:p w14:paraId="63F1DDD4" w14:textId="77777777" w:rsidR="005B648E" w:rsidRDefault="005B648E" w:rsidP="005B648E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OLS/ML confidence intervals = ordinary least squares/maximum likelihood confidence intervals, type of estimation for confidence intervals since it runs a lot of bootstrapped samples.</w:t>
      </w:r>
    </w:p>
    <w:p w14:paraId="50D7EA2D" w14:textId="77777777" w:rsidR="005B648E" w:rsidRPr="00735394" w:rsidRDefault="005B648E" w:rsidP="005B648E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Generate data for plotting = creates the numbers needed to create a graph for you.</w:t>
      </w:r>
    </w:p>
    <w:p w14:paraId="063FAA3A" w14:textId="77777777" w:rsidR="005B648E" w:rsidRDefault="005B648E" w:rsidP="005B648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817FD6" wp14:editId="1C122643">
            <wp:extent cx="5215255" cy="5266055"/>
            <wp:effectExtent l="0" t="0" r="0" b="0"/>
            <wp:docPr id="1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196F" w14:textId="77777777" w:rsidR="005B648E" w:rsidRDefault="005B648E" w:rsidP="005B648E">
      <w:pPr>
        <w:rPr>
          <w:rFonts w:cs="Times New Roman"/>
        </w:rPr>
      </w:pPr>
    </w:p>
    <w:p w14:paraId="5B469129" w14:textId="77777777" w:rsidR="005B648E" w:rsidRDefault="005B648E" w:rsidP="005B648E">
      <w:pPr>
        <w:rPr>
          <w:rFonts w:cs="Times New Roman"/>
        </w:rPr>
      </w:pPr>
    </w:p>
    <w:p w14:paraId="3D3BC9EE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Click conditioning.</w:t>
      </w:r>
    </w:p>
    <w:p w14:paraId="39BE88DA" w14:textId="77777777" w:rsidR="005B648E" w:rsidRDefault="005B648E" w:rsidP="005B648E">
      <w:pPr>
        <w:rPr>
          <w:rFonts w:cs="Times New Roman"/>
        </w:rPr>
      </w:pPr>
    </w:p>
    <w:p w14:paraId="5D94E16B" w14:textId="77777777" w:rsidR="005B648E" w:rsidRDefault="005B648E" w:rsidP="005B648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F529301" wp14:editId="1DDE962F">
            <wp:extent cx="5367655" cy="5435600"/>
            <wp:effectExtent l="0" t="0" r="0" b="0"/>
            <wp:docPr id="1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B7FD" w14:textId="77777777" w:rsidR="005B648E" w:rsidRDefault="005B648E" w:rsidP="005B648E">
      <w:pPr>
        <w:rPr>
          <w:rFonts w:cs="Times New Roman"/>
        </w:rPr>
      </w:pPr>
    </w:p>
    <w:p w14:paraId="04D730E4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You want to leave mean and +/- 1SD mean – that’s the normal way to create groups for an interaction.</w:t>
      </w:r>
    </w:p>
    <w:p w14:paraId="4E7B5559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Click on the Johnson-</w:t>
      </w:r>
      <w:proofErr w:type="spellStart"/>
      <w:r>
        <w:rPr>
          <w:rFonts w:cs="Times New Roman"/>
        </w:rPr>
        <w:t>Neyman</w:t>
      </w:r>
      <w:proofErr w:type="spellEnd"/>
      <w:r>
        <w:rPr>
          <w:rFonts w:cs="Times New Roman"/>
        </w:rPr>
        <w:t xml:space="preserve"> zones of significance.</w:t>
      </w:r>
    </w:p>
    <w:p w14:paraId="6C860BD9" w14:textId="77777777" w:rsidR="005B648E" w:rsidRDefault="005B648E" w:rsidP="005B648E">
      <w:pPr>
        <w:rPr>
          <w:rFonts w:cs="Times New Roman"/>
        </w:rPr>
      </w:pPr>
    </w:p>
    <w:p w14:paraId="57C8C167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Graphs:</w:t>
      </w:r>
    </w:p>
    <w:p w14:paraId="4BB05E17" w14:textId="77777777" w:rsidR="005B648E" w:rsidRDefault="005B648E" w:rsidP="005B648E">
      <w:pPr>
        <w:rPr>
          <w:rFonts w:cs="Times New Roman"/>
        </w:rPr>
      </w:pPr>
    </w:p>
    <w:p w14:paraId="481671BF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Graphs &gt; Chart Builder</w:t>
      </w:r>
    </w:p>
    <w:p w14:paraId="20167A9D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Click line graphs.</w:t>
      </w:r>
    </w:p>
    <w:p w14:paraId="196AA4CA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Double click the second line graph option (multiple line).</w:t>
      </w:r>
    </w:p>
    <w:p w14:paraId="2B40A55D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Note: the IVs will need to be labeled as nominal in SPSS.</w:t>
      </w:r>
    </w:p>
    <w:p w14:paraId="6A149B4D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Normally you will stick the moderator in the “set color” option.</w:t>
      </w:r>
    </w:p>
    <w:p w14:paraId="3396D3DB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Stick the other IV in the x-axis.</w:t>
      </w:r>
    </w:p>
    <w:p w14:paraId="3C4A4E34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Stick the DV in the y-axis.</w:t>
      </w:r>
    </w:p>
    <w:p w14:paraId="09A6EBF9" w14:textId="77777777" w:rsidR="005B648E" w:rsidRDefault="005B648E" w:rsidP="005B648E">
      <w:pPr>
        <w:rPr>
          <w:rFonts w:cs="Times New Roman"/>
        </w:rPr>
      </w:pPr>
      <w:r>
        <w:rPr>
          <w:rFonts w:cs="Times New Roman"/>
        </w:rPr>
        <w:t>Note: you will not be able to do error bars because we have a summary of the data, rather than the actual data.</w:t>
      </w:r>
    </w:p>
    <w:p w14:paraId="26423C92" w14:textId="77777777" w:rsidR="005B648E" w:rsidRPr="00F85D1D" w:rsidRDefault="005B648E" w:rsidP="005B648E"/>
    <w:sectPr w:rsidR="005B648E" w:rsidRPr="00F85D1D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7581"/>
    <w:multiLevelType w:val="hybridMultilevel"/>
    <w:tmpl w:val="53E0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D58F3"/>
    <w:multiLevelType w:val="hybridMultilevel"/>
    <w:tmpl w:val="A4E455BA"/>
    <w:lvl w:ilvl="0" w:tplc="28883EE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CD411F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9D777E"/>
    <w:multiLevelType w:val="hybridMultilevel"/>
    <w:tmpl w:val="8A181BF6"/>
    <w:lvl w:ilvl="0" w:tplc="F5B24B12">
      <w:start w:val="2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169BE"/>
    <w:multiLevelType w:val="hybridMultilevel"/>
    <w:tmpl w:val="4DBE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C3FE9"/>
    <w:multiLevelType w:val="hybridMultilevel"/>
    <w:tmpl w:val="2506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1D"/>
    <w:rsid w:val="002A2D61"/>
    <w:rsid w:val="004B2EFF"/>
    <w:rsid w:val="005B648E"/>
    <w:rsid w:val="00953C37"/>
    <w:rsid w:val="00B853A1"/>
    <w:rsid w:val="00C36974"/>
    <w:rsid w:val="00F8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4F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D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53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4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8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D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53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4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316</Words>
  <Characters>1803</Characters>
  <Application>Microsoft Macintosh Word</Application>
  <DocSecurity>0</DocSecurity>
  <Lines>15</Lines>
  <Paragraphs>4</Paragraphs>
  <ScaleCrop>false</ScaleCrop>
  <Company>Missouri State University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5</cp:revision>
  <dcterms:created xsi:type="dcterms:W3CDTF">2015-07-08T01:31:00Z</dcterms:created>
  <dcterms:modified xsi:type="dcterms:W3CDTF">2015-07-08T15:40:00Z</dcterms:modified>
</cp:coreProperties>
</file>