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1A126" w14:textId="77777777" w:rsidR="00390A6D" w:rsidRDefault="00FC34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Regression – Chapter 12</w:t>
      </w:r>
    </w:p>
    <w:p w14:paraId="20903441" w14:textId="77777777" w:rsidR="00FC3410" w:rsidRDefault="00FC3410">
      <w:pPr>
        <w:rPr>
          <w:rFonts w:ascii="Times New Roman" w:hAnsi="Times New Roman"/>
          <w:sz w:val="24"/>
          <w:szCs w:val="24"/>
        </w:rPr>
      </w:pPr>
      <w:r w:rsidRPr="0008025F">
        <w:rPr>
          <w:rFonts w:ascii="Times New Roman" w:hAnsi="Times New Roman"/>
          <w:noProof/>
          <w:lang w:eastAsia="en-US"/>
        </w:rPr>
        <w:drawing>
          <wp:inline distT="0" distB="0" distL="0" distR="0" wp14:anchorId="58A3AF57" wp14:editId="1A8A8788">
            <wp:extent cx="5486400" cy="3805463"/>
            <wp:effectExtent l="0" t="0" r="0" b="50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686B" w14:textId="77777777" w:rsidR="00FC3410" w:rsidRDefault="00FC3410">
      <w:pPr>
        <w:rPr>
          <w:rFonts w:ascii="Times New Roman" w:hAnsi="Times New Roman"/>
          <w:sz w:val="24"/>
          <w:szCs w:val="24"/>
        </w:rPr>
      </w:pPr>
    </w:p>
    <w:p w14:paraId="1D7FC3AA" w14:textId="77777777" w:rsidR="00FC3410" w:rsidRDefault="00FC34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stat &gt; regression &gt; simple linear.</w:t>
      </w:r>
    </w:p>
    <w:p w14:paraId="49820EB9" w14:textId="77777777" w:rsidR="00FC3410" w:rsidRDefault="00FC3410">
      <w:pPr>
        <w:rPr>
          <w:rFonts w:ascii="Times New Roman" w:hAnsi="Times New Roman"/>
          <w:sz w:val="24"/>
          <w:szCs w:val="24"/>
        </w:rPr>
      </w:pPr>
    </w:p>
    <w:p w14:paraId="1D7BB15E" w14:textId="77777777" w:rsidR="00FC3410" w:rsidRDefault="00FC34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4F7E2799" wp14:editId="35C20574">
            <wp:extent cx="5257800" cy="47752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14AD" w14:textId="77777777" w:rsidR="00FC3410" w:rsidRDefault="00FC3410">
      <w:pPr>
        <w:rPr>
          <w:rFonts w:ascii="Times New Roman" w:hAnsi="Times New Roman"/>
          <w:sz w:val="24"/>
          <w:szCs w:val="24"/>
        </w:rPr>
      </w:pPr>
    </w:p>
    <w:p w14:paraId="74360D28" w14:textId="79F27ACB" w:rsidR="00FC3410" w:rsidRDefault="00510B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Put one of your variables in X – remember this needs to be the predictor.</w:t>
      </w:r>
    </w:p>
    <w:p w14:paraId="509B8963" w14:textId="292AE8A3" w:rsidR="00510BC9" w:rsidRDefault="00510B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Put one of your variables in Y – remember this needs to be the criterion variable.</w:t>
      </w:r>
    </w:p>
    <w:p w14:paraId="7BD4AE2D" w14:textId="77777777" w:rsidR="00510BC9" w:rsidRDefault="00510BC9">
      <w:pPr>
        <w:rPr>
          <w:rFonts w:ascii="Times New Roman" w:hAnsi="Times New Roman"/>
          <w:sz w:val="24"/>
          <w:szCs w:val="24"/>
        </w:rPr>
      </w:pPr>
    </w:p>
    <w:p w14:paraId="6E2B8B74" w14:textId="52E35A43" w:rsidR="00510BC9" w:rsidRDefault="00510B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Examples:</w:t>
      </w:r>
    </w:p>
    <w:p w14:paraId="1791E3F8" w14:textId="6F972D32" w:rsidR="00510BC9" w:rsidRDefault="00510B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 predicts Y.</w:t>
      </w:r>
    </w:p>
    <w:p w14:paraId="770AACE1" w14:textId="45F5E7E2" w:rsidR="00510BC9" w:rsidRDefault="00510B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X to predict Y.</w:t>
      </w:r>
    </w:p>
    <w:p w14:paraId="15ADC1F1" w14:textId="3C52B056" w:rsidR="00510BC9" w:rsidRDefault="00510B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Determining Y with X scores.</w:t>
      </w:r>
    </w:p>
    <w:p w14:paraId="05CD9ED3" w14:textId="1D13FABC" w:rsidR="00510BC9" w:rsidRDefault="00510B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233A6A44" wp14:editId="3BC5365E">
            <wp:extent cx="5943600" cy="5525740"/>
            <wp:effectExtent l="0" t="0" r="0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8646" w14:textId="77777777" w:rsidR="00510BC9" w:rsidRDefault="00510BC9">
      <w:pPr>
        <w:rPr>
          <w:rFonts w:ascii="Times New Roman" w:hAnsi="Times New Roman"/>
          <w:sz w:val="24"/>
          <w:szCs w:val="24"/>
        </w:rPr>
      </w:pPr>
    </w:p>
    <w:p w14:paraId="4302E1E7" w14:textId="23BF64A9" w:rsidR="00510BC9" w:rsidRDefault="00510B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are given a value of X to figure out Y, you can enter it here in Predict Y for X (where it says optional).</w:t>
      </w:r>
    </w:p>
    <w:p w14:paraId="60A136C7" w14:textId="153EDE6B" w:rsidR="00510BC9" w:rsidRDefault="00510B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75FD5E94" wp14:editId="415EB113">
            <wp:extent cx="5943600" cy="6261729"/>
            <wp:effectExtent l="0" t="0" r="0" b="1270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EF7B" w14:textId="77777777" w:rsidR="00510BC9" w:rsidRDefault="00510BC9">
      <w:pPr>
        <w:rPr>
          <w:rFonts w:ascii="Times New Roman" w:hAnsi="Times New Roman"/>
          <w:sz w:val="24"/>
          <w:szCs w:val="24"/>
        </w:rPr>
      </w:pPr>
    </w:p>
    <w:p w14:paraId="178C47F5" w14:textId="59157914" w:rsidR="00510BC9" w:rsidRDefault="00510B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rest you’ll want to leave alone. Hit compute.</w:t>
      </w:r>
    </w:p>
    <w:p w14:paraId="27D2D29A" w14:textId="74324662" w:rsidR="00510BC9" w:rsidRDefault="00510B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the first page, you’ll find most of the information you need for the steps.</w:t>
      </w:r>
    </w:p>
    <w:p w14:paraId="43361962" w14:textId="77777777" w:rsidR="00510BC9" w:rsidRPr="00510BC9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510BC9">
        <w:rPr>
          <w:rFonts w:ascii="Times New Roman" w:hAnsi="Times New Roman" w:cs="Times New Roman"/>
          <w:b/>
          <w:bCs/>
          <w:color w:val="343434"/>
          <w:sz w:val="24"/>
          <w:szCs w:val="24"/>
        </w:rPr>
        <w:t>Simple linear regression results:</w:t>
      </w:r>
      <w:r w:rsidRPr="00510BC9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</w:p>
    <w:p w14:paraId="0D788DF6" w14:textId="77777777" w:rsidR="00510BC9" w:rsidRPr="00510BC9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510BC9">
        <w:rPr>
          <w:rFonts w:ascii="Times New Roman" w:hAnsi="Times New Roman" w:cs="Times New Roman"/>
          <w:color w:val="343434"/>
          <w:sz w:val="24"/>
          <w:szCs w:val="24"/>
        </w:rPr>
        <w:t xml:space="preserve">Dependent Variable: shoes </w:t>
      </w:r>
    </w:p>
    <w:p w14:paraId="64EAC32C" w14:textId="77777777" w:rsidR="00510BC9" w:rsidRPr="00510BC9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510BC9">
        <w:rPr>
          <w:rFonts w:ascii="Times New Roman" w:hAnsi="Times New Roman" w:cs="Times New Roman"/>
          <w:color w:val="343434"/>
          <w:sz w:val="24"/>
          <w:szCs w:val="24"/>
        </w:rPr>
        <w:t xml:space="preserve">Independent Variable: cheese </w:t>
      </w:r>
    </w:p>
    <w:p w14:paraId="1D4E60A7" w14:textId="714B9C40" w:rsidR="00510BC9" w:rsidRPr="00510BC9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43434"/>
          <w:sz w:val="24"/>
          <w:szCs w:val="24"/>
        </w:rPr>
      </w:pPr>
      <w:proofErr w:type="gramStart"/>
      <w:r w:rsidRPr="00510BC9">
        <w:rPr>
          <w:rFonts w:ascii="Times New Roman" w:hAnsi="Times New Roman" w:cs="Times New Roman"/>
          <w:b/>
          <w:color w:val="343434"/>
          <w:sz w:val="24"/>
          <w:szCs w:val="24"/>
          <w:highlight w:val="yellow"/>
        </w:rPr>
        <w:t>shoes</w:t>
      </w:r>
      <w:proofErr w:type="gramEnd"/>
      <w:r w:rsidRPr="00510BC9">
        <w:rPr>
          <w:rFonts w:ascii="Times New Roman" w:hAnsi="Times New Roman" w:cs="Times New Roman"/>
          <w:b/>
          <w:color w:val="343434"/>
          <w:sz w:val="24"/>
          <w:szCs w:val="24"/>
          <w:highlight w:val="yellow"/>
        </w:rPr>
        <w:t xml:space="preserve"> = 4.9844237 + 0.44548287 cheese</w:t>
      </w:r>
      <w:r>
        <w:rPr>
          <w:rFonts w:ascii="Times New Roman" w:hAnsi="Times New Roman" w:cs="Times New Roman"/>
          <w:b/>
          <w:color w:val="343434"/>
          <w:sz w:val="24"/>
          <w:szCs w:val="24"/>
        </w:rPr>
        <w:t xml:space="preserve"> LINEAR PREDICTION RULE</w:t>
      </w:r>
    </w:p>
    <w:p w14:paraId="62DEAF32" w14:textId="77777777" w:rsidR="00510BC9" w:rsidRPr="00510BC9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510BC9">
        <w:rPr>
          <w:rFonts w:ascii="Times New Roman" w:hAnsi="Times New Roman" w:cs="Times New Roman"/>
          <w:color w:val="343434"/>
          <w:sz w:val="24"/>
          <w:szCs w:val="24"/>
        </w:rPr>
        <w:lastRenderedPageBreak/>
        <w:t>Sample size: 10</w:t>
      </w:r>
    </w:p>
    <w:p w14:paraId="13F40AC7" w14:textId="3305DCEE" w:rsidR="00510BC9" w:rsidRPr="002D78AA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43434"/>
          <w:sz w:val="24"/>
          <w:szCs w:val="24"/>
        </w:rPr>
      </w:pPr>
      <w:r w:rsidRPr="002D78AA">
        <w:rPr>
          <w:rFonts w:ascii="Times New Roman" w:hAnsi="Times New Roman" w:cs="Times New Roman"/>
          <w:b/>
          <w:color w:val="343434"/>
          <w:sz w:val="24"/>
          <w:szCs w:val="24"/>
          <w:highlight w:val="yellow"/>
        </w:rPr>
        <w:t>R (correlation coefficient) = 0.50580585</w:t>
      </w:r>
      <w:r w:rsidR="002D78AA">
        <w:rPr>
          <w:rFonts w:ascii="Times New Roman" w:hAnsi="Times New Roman" w:cs="Times New Roman"/>
          <w:b/>
          <w:color w:val="343434"/>
          <w:sz w:val="24"/>
          <w:szCs w:val="24"/>
        </w:rPr>
        <w:t xml:space="preserve"> BETA (STEP 2)</w:t>
      </w:r>
    </w:p>
    <w:p w14:paraId="144E2034" w14:textId="1F3AEF95" w:rsidR="00510BC9" w:rsidRPr="002D78AA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43434"/>
          <w:sz w:val="24"/>
          <w:szCs w:val="24"/>
        </w:rPr>
      </w:pPr>
      <w:r w:rsidRPr="002D78AA">
        <w:rPr>
          <w:rFonts w:ascii="Times New Roman" w:hAnsi="Times New Roman" w:cs="Times New Roman"/>
          <w:color w:val="343434"/>
          <w:sz w:val="24"/>
          <w:szCs w:val="24"/>
          <w:highlight w:val="yellow"/>
        </w:rPr>
        <w:t>R-</w:t>
      </w:r>
      <w:proofErr w:type="spellStart"/>
      <w:r w:rsidRPr="002D78AA">
        <w:rPr>
          <w:rFonts w:ascii="Times New Roman" w:hAnsi="Times New Roman" w:cs="Times New Roman"/>
          <w:color w:val="343434"/>
          <w:sz w:val="24"/>
          <w:szCs w:val="24"/>
          <w:highlight w:val="yellow"/>
        </w:rPr>
        <w:t>sq</w:t>
      </w:r>
      <w:proofErr w:type="spellEnd"/>
      <w:r w:rsidRPr="002D78AA">
        <w:rPr>
          <w:rFonts w:ascii="Times New Roman" w:hAnsi="Times New Roman" w:cs="Times New Roman"/>
          <w:color w:val="343434"/>
          <w:sz w:val="24"/>
          <w:szCs w:val="24"/>
          <w:highlight w:val="yellow"/>
        </w:rPr>
        <w:t xml:space="preserve"> = 0.25583956</w:t>
      </w:r>
      <w:r w:rsidR="002D78AA">
        <w:rPr>
          <w:rFonts w:ascii="Times New Roman" w:hAnsi="Times New Roman" w:cs="Times New Roman"/>
          <w:b/>
          <w:color w:val="343434"/>
          <w:sz w:val="24"/>
          <w:szCs w:val="24"/>
        </w:rPr>
        <w:t xml:space="preserve"> EFFECT SIZE</w:t>
      </w:r>
    </w:p>
    <w:p w14:paraId="14362F4E" w14:textId="77777777" w:rsidR="00510BC9" w:rsidRPr="00510BC9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510BC9">
        <w:rPr>
          <w:rFonts w:ascii="Times New Roman" w:hAnsi="Times New Roman" w:cs="Times New Roman"/>
          <w:color w:val="343434"/>
          <w:sz w:val="24"/>
          <w:szCs w:val="24"/>
        </w:rPr>
        <w:t>Estimate of error standard deviation: 1.5219065</w:t>
      </w:r>
    </w:p>
    <w:p w14:paraId="7DC17097" w14:textId="77777777" w:rsidR="00510BC9" w:rsidRPr="00510BC9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</w:p>
    <w:p w14:paraId="010945F9" w14:textId="77777777" w:rsidR="00510BC9" w:rsidRPr="00510BC9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510BC9">
        <w:rPr>
          <w:rFonts w:ascii="Times New Roman" w:hAnsi="Times New Roman" w:cs="Times New Roman"/>
          <w:b/>
          <w:bCs/>
          <w:color w:val="343434"/>
          <w:sz w:val="24"/>
          <w:szCs w:val="24"/>
        </w:rPr>
        <w:t>Parameter estimates:</w:t>
      </w:r>
      <w:r w:rsidRPr="00510BC9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</w:p>
    <w:tbl>
      <w:tblPr>
        <w:tblW w:w="0" w:type="auto"/>
        <w:tblInd w:w="-98" w:type="dxa"/>
        <w:tblBorders>
          <w:top w:val="single" w:sz="8" w:space="0" w:color="CDCDCD"/>
          <w:left w:val="single" w:sz="8" w:space="0" w:color="CDCDCD"/>
          <w:right w:val="single" w:sz="8" w:space="0" w:color="CDCDC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0"/>
        <w:gridCol w:w="1720"/>
        <w:gridCol w:w="1720"/>
        <w:gridCol w:w="1760"/>
        <w:gridCol w:w="420"/>
        <w:gridCol w:w="1540"/>
        <w:gridCol w:w="1240"/>
      </w:tblGrid>
      <w:tr w:rsidR="00510BC9" w:rsidRPr="00510BC9" w14:paraId="6AFB3663" w14:textId="77777777">
        <w:tc>
          <w:tcPr>
            <w:tcW w:w="166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CE1156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Parameter</w:t>
            </w:r>
          </w:p>
        </w:tc>
        <w:tc>
          <w:tcPr>
            <w:tcW w:w="17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7BECB5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Estimate</w:t>
            </w:r>
          </w:p>
        </w:tc>
        <w:tc>
          <w:tcPr>
            <w:tcW w:w="17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34A03D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Std. Err.</w:t>
            </w:r>
          </w:p>
        </w:tc>
        <w:tc>
          <w:tcPr>
            <w:tcW w:w="176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F41EBF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Alternative</w:t>
            </w:r>
          </w:p>
        </w:tc>
        <w:tc>
          <w:tcPr>
            <w:tcW w:w="4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4C7661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DF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663DC9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T-Stat</w:t>
            </w:r>
          </w:p>
        </w:tc>
        <w:tc>
          <w:tcPr>
            <w:tcW w:w="12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5CF3A1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P-Value</w:t>
            </w:r>
          </w:p>
        </w:tc>
      </w:tr>
      <w:tr w:rsidR="00510BC9" w:rsidRPr="00510BC9" w14:paraId="09D9C52A" w14:textId="77777777">
        <w:tblPrEx>
          <w:tblBorders>
            <w:top w:val="none" w:sz="0" w:space="0" w:color="auto"/>
          </w:tblBorders>
        </w:tblPrEx>
        <w:tc>
          <w:tcPr>
            <w:tcW w:w="166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626389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Intercept</w:t>
            </w:r>
          </w:p>
        </w:tc>
        <w:tc>
          <w:tcPr>
            <w:tcW w:w="17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914414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4.9844237</w:t>
            </w:r>
          </w:p>
        </w:tc>
        <w:tc>
          <w:tcPr>
            <w:tcW w:w="17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ED8DC8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1.2513112</w:t>
            </w:r>
          </w:p>
        </w:tc>
        <w:tc>
          <w:tcPr>
            <w:tcW w:w="176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64F551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≠ 0</w:t>
            </w:r>
          </w:p>
        </w:tc>
        <w:tc>
          <w:tcPr>
            <w:tcW w:w="4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23FF17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8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FDE6F4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3.9833607</w:t>
            </w:r>
          </w:p>
        </w:tc>
        <w:tc>
          <w:tcPr>
            <w:tcW w:w="12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91F110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0.004</w:t>
            </w:r>
          </w:p>
        </w:tc>
      </w:tr>
      <w:tr w:rsidR="00510BC9" w:rsidRPr="00510BC9" w14:paraId="3258E3F4" w14:textId="77777777">
        <w:tblPrEx>
          <w:tblBorders>
            <w:top w:val="none" w:sz="0" w:space="0" w:color="auto"/>
            <w:bottom w:val="single" w:sz="8" w:space="0" w:color="CDCDCD"/>
          </w:tblBorders>
        </w:tblPrEx>
        <w:tc>
          <w:tcPr>
            <w:tcW w:w="166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6D8147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Slope</w:t>
            </w:r>
          </w:p>
        </w:tc>
        <w:tc>
          <w:tcPr>
            <w:tcW w:w="17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0529EE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0.44548287</w:t>
            </w:r>
          </w:p>
        </w:tc>
        <w:tc>
          <w:tcPr>
            <w:tcW w:w="17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265E96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0.26861821</w:t>
            </w:r>
          </w:p>
        </w:tc>
        <w:tc>
          <w:tcPr>
            <w:tcW w:w="176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078A24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≠ 0</w:t>
            </w:r>
          </w:p>
        </w:tc>
        <w:tc>
          <w:tcPr>
            <w:tcW w:w="4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4B6544" w14:textId="77777777" w:rsidR="00510BC9" w:rsidRPr="002D78AA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343434"/>
                <w:sz w:val="24"/>
                <w:szCs w:val="24"/>
                <w:highlight w:val="yellow"/>
              </w:rPr>
            </w:pPr>
            <w:r w:rsidRPr="002D78AA">
              <w:rPr>
                <w:rFonts w:ascii="Times New Roman" w:hAnsi="Times New Roman" w:cs="Times New Roman"/>
                <w:b/>
                <w:color w:val="343434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78A18B" w14:textId="77777777" w:rsidR="00510BC9" w:rsidRPr="002D78AA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343434"/>
                <w:sz w:val="24"/>
                <w:szCs w:val="24"/>
                <w:highlight w:val="yellow"/>
              </w:rPr>
            </w:pPr>
            <w:r w:rsidRPr="002D78AA">
              <w:rPr>
                <w:rFonts w:ascii="Times New Roman" w:hAnsi="Times New Roman" w:cs="Times New Roman"/>
                <w:b/>
                <w:color w:val="343434"/>
                <w:sz w:val="24"/>
                <w:szCs w:val="24"/>
                <w:highlight w:val="yellow"/>
              </w:rPr>
              <w:t>1.6584239</w:t>
            </w:r>
          </w:p>
        </w:tc>
        <w:tc>
          <w:tcPr>
            <w:tcW w:w="12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DA220C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0.1358</w:t>
            </w:r>
          </w:p>
        </w:tc>
      </w:tr>
    </w:tbl>
    <w:p w14:paraId="172DC6F5" w14:textId="77777777" w:rsidR="00510BC9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</w:p>
    <w:p w14:paraId="02F959FA" w14:textId="196A4FAF" w:rsidR="002D78AA" w:rsidRDefault="002D78AA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43434"/>
          <w:sz w:val="24"/>
          <w:szCs w:val="24"/>
        </w:rPr>
      </w:pPr>
      <w:r>
        <w:rPr>
          <w:rFonts w:ascii="Times New Roman" w:hAnsi="Times New Roman" w:cs="Times New Roman"/>
          <w:b/>
          <w:color w:val="343434"/>
          <w:sz w:val="24"/>
          <w:szCs w:val="24"/>
        </w:rPr>
        <w:t>DF FOR STEP 2</w:t>
      </w:r>
    </w:p>
    <w:p w14:paraId="40124EEA" w14:textId="1E7FBCE6" w:rsidR="002D78AA" w:rsidRPr="002D78AA" w:rsidRDefault="002D78AA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43434"/>
          <w:sz w:val="24"/>
          <w:szCs w:val="24"/>
        </w:rPr>
      </w:pPr>
      <w:r>
        <w:rPr>
          <w:rFonts w:ascii="Times New Roman" w:hAnsi="Times New Roman" w:cs="Times New Roman"/>
          <w:b/>
          <w:color w:val="343434"/>
          <w:sz w:val="24"/>
          <w:szCs w:val="24"/>
        </w:rPr>
        <w:t>T-STAT FOR STEP 4</w:t>
      </w:r>
    </w:p>
    <w:p w14:paraId="32FD722F" w14:textId="77777777" w:rsidR="002D78AA" w:rsidRPr="00510BC9" w:rsidRDefault="002D78AA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</w:p>
    <w:p w14:paraId="52366B23" w14:textId="77777777" w:rsidR="00510BC9" w:rsidRPr="00510BC9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510BC9">
        <w:rPr>
          <w:rFonts w:ascii="Times New Roman" w:hAnsi="Times New Roman" w:cs="Times New Roman"/>
          <w:b/>
          <w:bCs/>
          <w:color w:val="343434"/>
          <w:sz w:val="24"/>
          <w:szCs w:val="24"/>
        </w:rPr>
        <w:t>Analysis of variance table for regression model:</w:t>
      </w:r>
      <w:r w:rsidRPr="00510BC9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</w:p>
    <w:tbl>
      <w:tblPr>
        <w:tblW w:w="0" w:type="auto"/>
        <w:tblInd w:w="-98" w:type="dxa"/>
        <w:tblBorders>
          <w:top w:val="single" w:sz="8" w:space="0" w:color="CDCDCD"/>
          <w:left w:val="single" w:sz="8" w:space="0" w:color="CDCDCD"/>
          <w:right w:val="single" w:sz="8" w:space="0" w:color="CDCDC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420"/>
        <w:gridCol w:w="1540"/>
        <w:gridCol w:w="1540"/>
        <w:gridCol w:w="1540"/>
        <w:gridCol w:w="1200"/>
      </w:tblGrid>
      <w:tr w:rsidR="00510BC9" w:rsidRPr="00510BC9" w14:paraId="50729659" w14:textId="77777777">
        <w:tc>
          <w:tcPr>
            <w:tcW w:w="11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B8F828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Source</w:t>
            </w:r>
          </w:p>
        </w:tc>
        <w:tc>
          <w:tcPr>
            <w:tcW w:w="4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14D339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DF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F8107E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SS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9D82FE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MS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B74695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F-stat</w:t>
            </w:r>
          </w:p>
        </w:tc>
        <w:tc>
          <w:tcPr>
            <w:tcW w:w="12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1B82B8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P-value</w:t>
            </w:r>
          </w:p>
        </w:tc>
      </w:tr>
      <w:tr w:rsidR="00510BC9" w:rsidRPr="00510BC9" w14:paraId="47EE9986" w14:textId="77777777">
        <w:tblPrEx>
          <w:tblBorders>
            <w:top w:val="none" w:sz="0" w:space="0" w:color="auto"/>
          </w:tblBorders>
        </w:tblPrEx>
        <w:tc>
          <w:tcPr>
            <w:tcW w:w="11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FEB570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Model</w:t>
            </w:r>
          </w:p>
        </w:tc>
        <w:tc>
          <w:tcPr>
            <w:tcW w:w="4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83731E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E3E8D1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6.370405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676620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6.370405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C5CF6A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2.7503699</w:t>
            </w:r>
          </w:p>
        </w:tc>
        <w:tc>
          <w:tcPr>
            <w:tcW w:w="12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B2DDA9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0.1358</w:t>
            </w:r>
          </w:p>
        </w:tc>
      </w:tr>
      <w:tr w:rsidR="00510BC9" w:rsidRPr="00510BC9" w14:paraId="20FD0B92" w14:textId="77777777">
        <w:tblPrEx>
          <w:tblBorders>
            <w:top w:val="none" w:sz="0" w:space="0" w:color="auto"/>
          </w:tblBorders>
        </w:tblPrEx>
        <w:tc>
          <w:tcPr>
            <w:tcW w:w="11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8490B5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Error</w:t>
            </w:r>
          </w:p>
        </w:tc>
        <w:tc>
          <w:tcPr>
            <w:tcW w:w="4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B0403B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8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9CCE0F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18.529595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99D8E3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2.3161994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224238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5362AB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</w:p>
        </w:tc>
      </w:tr>
      <w:tr w:rsidR="00510BC9" w:rsidRPr="00510BC9" w14:paraId="32001333" w14:textId="77777777">
        <w:tblPrEx>
          <w:tblBorders>
            <w:top w:val="none" w:sz="0" w:space="0" w:color="auto"/>
            <w:bottom w:val="single" w:sz="8" w:space="0" w:color="CDCDCD"/>
          </w:tblBorders>
        </w:tblPrEx>
        <w:tc>
          <w:tcPr>
            <w:tcW w:w="11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B1A487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Total</w:t>
            </w:r>
          </w:p>
        </w:tc>
        <w:tc>
          <w:tcPr>
            <w:tcW w:w="4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018346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9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15B8B2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24.9</w:t>
            </w: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5B5B36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C6D23A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7BC9F9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</w:p>
        </w:tc>
      </w:tr>
    </w:tbl>
    <w:p w14:paraId="47ED58C7" w14:textId="77777777" w:rsidR="00510BC9" w:rsidRPr="00510BC9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</w:p>
    <w:p w14:paraId="7773AE8B" w14:textId="77777777" w:rsidR="00510BC9" w:rsidRPr="00510BC9" w:rsidRDefault="00510BC9" w:rsidP="00510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510BC9">
        <w:rPr>
          <w:rFonts w:ascii="Times New Roman" w:hAnsi="Times New Roman" w:cs="Times New Roman"/>
          <w:b/>
          <w:bCs/>
          <w:color w:val="343434"/>
          <w:sz w:val="24"/>
          <w:szCs w:val="24"/>
        </w:rPr>
        <w:t>Predicted values:</w:t>
      </w:r>
      <w:r w:rsidRPr="00510BC9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</w:p>
    <w:tbl>
      <w:tblPr>
        <w:tblW w:w="5000" w:type="pct"/>
        <w:tblBorders>
          <w:top w:val="single" w:sz="8" w:space="0" w:color="CDCDCD"/>
          <w:left w:val="single" w:sz="8" w:space="0" w:color="CDCDCD"/>
          <w:right w:val="single" w:sz="8" w:space="0" w:color="CDCDCD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"/>
        <w:gridCol w:w="1233"/>
        <w:gridCol w:w="1585"/>
        <w:gridCol w:w="2818"/>
        <w:gridCol w:w="2816"/>
      </w:tblGrid>
      <w:tr w:rsidR="00510BC9" w:rsidRPr="00510BC9" w14:paraId="0408DC8F" w14:textId="77777777" w:rsidTr="00510BC9">
        <w:tc>
          <w:tcPr>
            <w:tcW w:w="495" w:type="pct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FC0C0C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X value</w:t>
            </w:r>
          </w:p>
        </w:tc>
        <w:tc>
          <w:tcPr>
            <w:tcW w:w="657" w:type="pct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670471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Pred. Y</w:t>
            </w:r>
          </w:p>
        </w:tc>
        <w:tc>
          <w:tcPr>
            <w:tcW w:w="845" w:type="pct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226C52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proofErr w:type="spellStart"/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s.e</w:t>
            </w:r>
            <w:proofErr w:type="gramStart"/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.</w:t>
            </w:r>
            <w:proofErr w:type="spellEnd"/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(</w:t>
            </w:r>
            <w:proofErr w:type="gramEnd"/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Pred. y)</w:t>
            </w:r>
          </w:p>
        </w:tc>
        <w:tc>
          <w:tcPr>
            <w:tcW w:w="1502" w:type="pct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A256A2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95% C.I. for mean</w:t>
            </w:r>
          </w:p>
        </w:tc>
        <w:tc>
          <w:tcPr>
            <w:tcW w:w="1502" w:type="pct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E284AD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b/>
                <w:bCs/>
                <w:color w:val="343434"/>
                <w:sz w:val="24"/>
                <w:szCs w:val="24"/>
              </w:rPr>
              <w:t>95% P.I. for new</w:t>
            </w:r>
          </w:p>
        </w:tc>
      </w:tr>
      <w:tr w:rsidR="00510BC9" w:rsidRPr="00510BC9" w14:paraId="366F8940" w14:textId="77777777" w:rsidTr="00510BC9">
        <w:tblPrEx>
          <w:tblBorders>
            <w:top w:val="none" w:sz="0" w:space="0" w:color="auto"/>
            <w:bottom w:val="single" w:sz="8" w:space="0" w:color="CDCDCD"/>
          </w:tblBorders>
        </w:tblPrEx>
        <w:tc>
          <w:tcPr>
            <w:tcW w:w="495" w:type="pct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020927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2607A4" w14:textId="77777777" w:rsidR="00510BC9" w:rsidRPr="003017EE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343434"/>
                <w:sz w:val="24"/>
                <w:szCs w:val="24"/>
              </w:rPr>
            </w:pPr>
            <w:r w:rsidRPr="003017EE">
              <w:rPr>
                <w:rFonts w:ascii="Times New Roman" w:hAnsi="Times New Roman" w:cs="Times New Roman"/>
                <w:color w:val="343434"/>
                <w:sz w:val="24"/>
                <w:szCs w:val="24"/>
                <w:highlight w:val="yellow"/>
              </w:rPr>
              <w:t>6.7663551</w:t>
            </w:r>
          </w:p>
        </w:tc>
        <w:tc>
          <w:tcPr>
            <w:tcW w:w="845" w:type="pct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FFFCB1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0.48796921</w:t>
            </w:r>
          </w:p>
        </w:tc>
        <w:tc>
          <w:tcPr>
            <w:tcW w:w="1502" w:type="pct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8DCB2C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(5.6410961, 7.8916142)</w:t>
            </w:r>
          </w:p>
        </w:tc>
        <w:tc>
          <w:tcPr>
            <w:tcW w:w="1502" w:type="pct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B82BA7" w14:textId="77777777" w:rsidR="00510BC9" w:rsidRPr="00510BC9" w:rsidRDefault="00510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343434"/>
                <w:sz w:val="24"/>
                <w:szCs w:val="24"/>
              </w:rPr>
            </w:pPr>
            <w:r w:rsidRPr="00510BC9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(3.0808488, 10.451861)</w:t>
            </w:r>
          </w:p>
        </w:tc>
      </w:tr>
    </w:tbl>
    <w:p w14:paraId="4AAD4C05" w14:textId="77777777" w:rsidR="003017EE" w:rsidRDefault="003017EE">
      <w:pPr>
        <w:rPr>
          <w:rFonts w:ascii="Times New Roman" w:hAnsi="Times New Roman"/>
          <w:sz w:val="24"/>
          <w:szCs w:val="24"/>
        </w:rPr>
      </w:pPr>
    </w:p>
    <w:p w14:paraId="18556559" w14:textId="3E408B42" w:rsidR="00823DE4" w:rsidRDefault="003017EE">
      <w:pPr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PREDICTED Y </w:t>
      </w:r>
      <w:r w:rsidR="001F0A5A">
        <w:rPr>
          <w:rFonts w:ascii="Times New Roman" w:hAnsi="Times New Roman"/>
          <w:b/>
          <w:sz w:val="24"/>
          <w:szCs w:val="24"/>
        </w:rPr>
        <w:t>FOR YOUR X VALUE.</w:t>
      </w:r>
      <w:proofErr w:type="gramEnd"/>
    </w:p>
    <w:p w14:paraId="1F1DB4BE" w14:textId="62EE330F" w:rsidR="00823DE4" w:rsidRDefault="00823D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Hit the </w:t>
      </w:r>
      <w:r w:rsidR="00686D7B">
        <w:rPr>
          <w:rFonts w:ascii="Times New Roman" w:hAnsi="Times New Roman"/>
          <w:sz w:val="24"/>
          <w:szCs w:val="24"/>
        </w:rPr>
        <w:t>next &gt; at the bottom to see your picture with regression line.</w:t>
      </w:r>
    </w:p>
    <w:p w14:paraId="6290AA9D" w14:textId="61807780" w:rsidR="00686D7B" w:rsidRPr="00823DE4" w:rsidRDefault="00686D7B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US"/>
        </w:rPr>
        <w:lastRenderedPageBreak/>
        <w:drawing>
          <wp:inline distT="0" distB="0" distL="0" distR="0" wp14:anchorId="4316A722" wp14:editId="77A1F19F">
            <wp:extent cx="59436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D7B" w:rsidRPr="0082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57F1F" w14:textId="77777777" w:rsidR="005213B6" w:rsidRDefault="005213B6" w:rsidP="00CC746A">
      <w:pPr>
        <w:spacing w:after="0" w:line="240" w:lineRule="auto"/>
      </w:pPr>
      <w:r>
        <w:separator/>
      </w:r>
    </w:p>
  </w:endnote>
  <w:endnote w:type="continuationSeparator" w:id="0">
    <w:p w14:paraId="1ED6CE1B" w14:textId="77777777" w:rsidR="005213B6" w:rsidRDefault="005213B6" w:rsidP="00CC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80A0E" w14:textId="77777777" w:rsidR="005213B6" w:rsidRDefault="005213B6" w:rsidP="00CC746A">
      <w:pPr>
        <w:spacing w:after="0" w:line="240" w:lineRule="auto"/>
      </w:pPr>
      <w:r>
        <w:separator/>
      </w:r>
    </w:p>
  </w:footnote>
  <w:footnote w:type="continuationSeparator" w:id="0">
    <w:p w14:paraId="0D16EB4A" w14:textId="77777777" w:rsidR="005213B6" w:rsidRDefault="005213B6" w:rsidP="00CC7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6D"/>
    <w:rsid w:val="001F0A5A"/>
    <w:rsid w:val="00266B50"/>
    <w:rsid w:val="002D78AA"/>
    <w:rsid w:val="003017EE"/>
    <w:rsid w:val="00390A6D"/>
    <w:rsid w:val="004D26FA"/>
    <w:rsid w:val="00510BC9"/>
    <w:rsid w:val="005213B6"/>
    <w:rsid w:val="00686D7B"/>
    <w:rsid w:val="00823DE4"/>
    <w:rsid w:val="00CC746A"/>
    <w:rsid w:val="00E54F79"/>
    <w:rsid w:val="00EE4A9C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A53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46A"/>
  </w:style>
  <w:style w:type="paragraph" w:styleId="Footer">
    <w:name w:val="footer"/>
    <w:basedOn w:val="Normal"/>
    <w:link w:val="FooterChar"/>
    <w:uiPriority w:val="99"/>
    <w:unhideWhenUsed/>
    <w:rsid w:val="00CC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46A"/>
  </w:style>
  <w:style w:type="character" w:styleId="CommentReference">
    <w:name w:val="annotation reference"/>
    <w:basedOn w:val="DefaultParagraphFont"/>
    <w:uiPriority w:val="99"/>
    <w:semiHidden/>
    <w:unhideWhenUsed/>
    <w:rsid w:val="00510BC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BC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BC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BC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BC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46A"/>
  </w:style>
  <w:style w:type="paragraph" w:styleId="Footer">
    <w:name w:val="footer"/>
    <w:basedOn w:val="Normal"/>
    <w:link w:val="FooterChar"/>
    <w:uiPriority w:val="99"/>
    <w:unhideWhenUsed/>
    <w:rsid w:val="00CC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46A"/>
  </w:style>
  <w:style w:type="character" w:styleId="CommentReference">
    <w:name w:val="annotation reference"/>
    <w:basedOn w:val="DefaultParagraphFont"/>
    <w:uiPriority w:val="99"/>
    <w:semiHidden/>
    <w:unhideWhenUsed/>
    <w:rsid w:val="00510BC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BC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BC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BC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B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225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Amos</dc:creator>
  <cp:lastModifiedBy>Erin Buchanan</cp:lastModifiedBy>
  <cp:revision>8</cp:revision>
  <dcterms:created xsi:type="dcterms:W3CDTF">2013-04-24T01:18:00Z</dcterms:created>
  <dcterms:modified xsi:type="dcterms:W3CDTF">2013-11-25T01:43:00Z</dcterms:modified>
</cp:coreProperties>
</file>