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0346C" w14:textId="77777777" w:rsidR="00456144" w:rsidRPr="001017D6" w:rsidRDefault="00FA5639" w:rsidP="00BA52B9">
      <w:pPr>
        <w:pStyle w:val="Title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017D6">
        <w:rPr>
          <w:rFonts w:ascii="Times New Roman" w:hAnsi="Times New Roman" w:cs="Times New Roman"/>
          <w:b/>
          <w:sz w:val="24"/>
          <w:szCs w:val="24"/>
        </w:rPr>
        <w:t>SPSS Guide</w:t>
      </w:r>
    </w:p>
    <w:p w14:paraId="2E67B388" w14:textId="77777777" w:rsidR="00FA5639" w:rsidRPr="00BA52B9" w:rsidRDefault="00456144" w:rsidP="00BA52B9">
      <w:pPr>
        <w:rPr>
          <w:rFonts w:cs="Times New Roman"/>
        </w:rPr>
      </w:pPr>
      <w:r w:rsidRPr="00BA52B9">
        <w:rPr>
          <w:rFonts w:cs="Times New Roman"/>
        </w:rPr>
        <w:t>Frequency tables:</w:t>
      </w:r>
    </w:p>
    <w:p w14:paraId="5B5F26E5" w14:textId="77777777" w:rsidR="00456144" w:rsidRPr="00BA52B9" w:rsidRDefault="00456144" w:rsidP="00BA52B9">
      <w:pPr>
        <w:pStyle w:val="ListParagraph"/>
        <w:numPr>
          <w:ilvl w:val="0"/>
          <w:numId w:val="1"/>
        </w:numPr>
        <w:rPr>
          <w:rFonts w:cs="Times New Roman"/>
        </w:rPr>
      </w:pPr>
      <w:r w:rsidRPr="00BA52B9">
        <w:rPr>
          <w:rFonts w:cs="Times New Roman"/>
        </w:rPr>
        <w:t>Analyze &gt; descriptive statistics &gt; frequencies.</w:t>
      </w:r>
      <w:r w:rsidRPr="00BA52B9">
        <w:rPr>
          <w:rFonts w:cs="Times New Roman"/>
          <w:noProof/>
        </w:rPr>
        <w:t xml:space="preserve"> </w:t>
      </w:r>
    </w:p>
    <w:p w14:paraId="6C641743" w14:textId="77777777" w:rsidR="00456144" w:rsidRPr="00BA52B9" w:rsidRDefault="00456144" w:rsidP="00BA52B9">
      <w:pPr>
        <w:pStyle w:val="ListParagraph"/>
        <w:numPr>
          <w:ilvl w:val="0"/>
          <w:numId w:val="1"/>
        </w:numPr>
        <w:rPr>
          <w:rFonts w:cs="Times New Roman"/>
        </w:rPr>
      </w:pPr>
      <w:r w:rsidRPr="00BA52B9">
        <w:rPr>
          <w:rFonts w:cs="Times New Roman"/>
        </w:rPr>
        <w:t>Move over the variables you want to get data from.</w:t>
      </w:r>
    </w:p>
    <w:p w14:paraId="56DD556E" w14:textId="77777777" w:rsidR="00456144" w:rsidRPr="00BA52B9" w:rsidRDefault="00456144" w:rsidP="00BA52B9">
      <w:pPr>
        <w:pStyle w:val="ListParagraph"/>
        <w:numPr>
          <w:ilvl w:val="0"/>
          <w:numId w:val="1"/>
        </w:numPr>
        <w:rPr>
          <w:rFonts w:cs="Times New Roman"/>
        </w:rPr>
      </w:pPr>
      <w:r w:rsidRPr="00BA52B9">
        <w:rPr>
          <w:rFonts w:cs="Times New Roman"/>
        </w:rPr>
        <w:t>Leave display frequency tables checked.</w:t>
      </w:r>
    </w:p>
    <w:p w14:paraId="042352FA" w14:textId="77777777" w:rsidR="00456144" w:rsidRPr="00BA52B9" w:rsidRDefault="00456144" w:rsidP="00BA52B9">
      <w:pPr>
        <w:rPr>
          <w:rFonts w:cs="Times New Roman"/>
        </w:rPr>
      </w:pPr>
    </w:p>
    <w:p w14:paraId="5A32F784" w14:textId="77777777" w:rsidR="00456144" w:rsidRPr="00BA52B9" w:rsidRDefault="00456144" w:rsidP="00BA52B9">
      <w:pPr>
        <w:rPr>
          <w:rFonts w:cs="Times New Roman"/>
        </w:rPr>
      </w:pPr>
      <w:r w:rsidRPr="00BA52B9">
        <w:rPr>
          <w:rFonts w:cs="Times New Roman"/>
        </w:rPr>
        <w:t>Histograms:</w:t>
      </w:r>
    </w:p>
    <w:p w14:paraId="704E73B8" w14:textId="77777777" w:rsidR="00456144" w:rsidRPr="00BA52B9" w:rsidRDefault="00456144" w:rsidP="00BA52B9">
      <w:pPr>
        <w:pStyle w:val="ListParagraph"/>
        <w:numPr>
          <w:ilvl w:val="0"/>
          <w:numId w:val="2"/>
        </w:numPr>
        <w:rPr>
          <w:rFonts w:cs="Times New Roman"/>
        </w:rPr>
      </w:pPr>
      <w:r w:rsidRPr="00BA52B9">
        <w:rPr>
          <w:rFonts w:cs="Times New Roman"/>
        </w:rPr>
        <w:t>Analyze &gt; descriptive statistics &gt; frequencies.</w:t>
      </w:r>
    </w:p>
    <w:p w14:paraId="0CBA41D9" w14:textId="77777777" w:rsidR="00456144" w:rsidRPr="00BA52B9" w:rsidRDefault="00456144" w:rsidP="00BA52B9">
      <w:pPr>
        <w:pStyle w:val="ListParagraph"/>
        <w:numPr>
          <w:ilvl w:val="0"/>
          <w:numId w:val="2"/>
        </w:numPr>
        <w:rPr>
          <w:rFonts w:cs="Times New Roman"/>
        </w:rPr>
      </w:pPr>
      <w:r w:rsidRPr="00BA52B9">
        <w:rPr>
          <w:rFonts w:cs="Times New Roman"/>
        </w:rPr>
        <w:t>Move over the variables you want to get data from.</w:t>
      </w:r>
    </w:p>
    <w:p w14:paraId="607CD9CD" w14:textId="77777777" w:rsidR="00456144" w:rsidRPr="00BA52B9" w:rsidRDefault="00456144" w:rsidP="00BA52B9">
      <w:pPr>
        <w:pStyle w:val="ListParagraph"/>
        <w:numPr>
          <w:ilvl w:val="0"/>
          <w:numId w:val="2"/>
        </w:numPr>
        <w:rPr>
          <w:rFonts w:cs="Times New Roman"/>
        </w:rPr>
      </w:pPr>
      <w:r w:rsidRPr="00BA52B9">
        <w:rPr>
          <w:rFonts w:cs="Times New Roman"/>
        </w:rPr>
        <w:t>Click charts &gt; histograms + show normal curve on histogram.</w:t>
      </w:r>
    </w:p>
    <w:p w14:paraId="30BC819D" w14:textId="77777777" w:rsidR="00456144" w:rsidRPr="00BA52B9" w:rsidRDefault="00456144" w:rsidP="00BA52B9">
      <w:pPr>
        <w:rPr>
          <w:rFonts w:cs="Times New Roman"/>
        </w:rPr>
      </w:pPr>
    </w:p>
    <w:p w14:paraId="4AC52C57" w14:textId="77777777" w:rsidR="00456144" w:rsidRPr="00BA52B9" w:rsidRDefault="00456144" w:rsidP="00BA52B9">
      <w:pPr>
        <w:rPr>
          <w:rFonts w:cs="Times New Roman"/>
        </w:rPr>
      </w:pPr>
      <w:r w:rsidRPr="00BA52B9">
        <w:rPr>
          <w:rFonts w:cs="Times New Roman"/>
        </w:rPr>
        <w:t>All graphs notes:</w:t>
      </w:r>
    </w:p>
    <w:p w14:paraId="0942EA50" w14:textId="77777777" w:rsidR="00456144" w:rsidRPr="00BA52B9" w:rsidRDefault="00456144" w:rsidP="00BA52B9">
      <w:pPr>
        <w:pStyle w:val="ListParagraph"/>
        <w:numPr>
          <w:ilvl w:val="0"/>
          <w:numId w:val="4"/>
        </w:numPr>
        <w:rPr>
          <w:rFonts w:cs="Times New Roman"/>
        </w:rPr>
      </w:pPr>
      <w:r w:rsidRPr="00BA52B9">
        <w:rPr>
          <w:rFonts w:cs="Times New Roman"/>
        </w:rPr>
        <w:t>If you get asked to define the variables, you can either click “assign manually” and drag and drop them into the right types of scales.</w:t>
      </w:r>
    </w:p>
    <w:p w14:paraId="6723B755" w14:textId="77777777" w:rsidR="00456144" w:rsidRPr="00BA52B9" w:rsidRDefault="00456144" w:rsidP="00BA52B9">
      <w:pPr>
        <w:pStyle w:val="ListParagraph"/>
        <w:numPr>
          <w:ilvl w:val="0"/>
          <w:numId w:val="4"/>
        </w:numPr>
        <w:rPr>
          <w:rFonts w:cs="Times New Roman"/>
        </w:rPr>
      </w:pPr>
      <w:r w:rsidRPr="00BA52B9">
        <w:rPr>
          <w:rFonts w:cs="Times New Roman"/>
        </w:rPr>
        <w:t>Or click on variable view and change the Measure column from unknown to a scale.</w:t>
      </w:r>
    </w:p>
    <w:p w14:paraId="06750BC4" w14:textId="77777777" w:rsidR="00A1235A" w:rsidRPr="00BA52B9" w:rsidRDefault="00A1235A" w:rsidP="00BA52B9">
      <w:pPr>
        <w:pStyle w:val="ListParagraph"/>
        <w:numPr>
          <w:ilvl w:val="0"/>
          <w:numId w:val="4"/>
        </w:numPr>
        <w:rPr>
          <w:rFonts w:cs="Times New Roman"/>
        </w:rPr>
      </w:pPr>
      <w:r w:rsidRPr="00BA52B9">
        <w:rPr>
          <w:rFonts w:cs="Times New Roman"/>
        </w:rPr>
        <w:t>Graphs &gt; chart builder.</w:t>
      </w:r>
    </w:p>
    <w:p w14:paraId="243C163B" w14:textId="77777777" w:rsidR="00456144" w:rsidRPr="00BA52B9" w:rsidRDefault="00456144" w:rsidP="00BA52B9">
      <w:pPr>
        <w:pStyle w:val="ListParagraph"/>
        <w:numPr>
          <w:ilvl w:val="0"/>
          <w:numId w:val="4"/>
        </w:numPr>
        <w:rPr>
          <w:rFonts w:cs="Times New Roman"/>
        </w:rPr>
      </w:pPr>
      <w:r w:rsidRPr="00BA52B9">
        <w:rPr>
          <w:rFonts w:cs="Times New Roman"/>
        </w:rPr>
        <w:t>Scatterplots:</w:t>
      </w:r>
    </w:p>
    <w:p w14:paraId="5FC46EFA" w14:textId="77777777" w:rsidR="00456144" w:rsidRPr="00BA52B9" w:rsidRDefault="00456144" w:rsidP="00BA52B9">
      <w:pPr>
        <w:pStyle w:val="ListParagraph"/>
        <w:numPr>
          <w:ilvl w:val="0"/>
          <w:numId w:val="3"/>
        </w:numPr>
        <w:rPr>
          <w:rFonts w:cs="Times New Roman"/>
        </w:rPr>
      </w:pPr>
      <w:r w:rsidRPr="00BA52B9">
        <w:rPr>
          <w:rFonts w:cs="Times New Roman"/>
        </w:rPr>
        <w:t>Click scatter/dot on the left hand side.</w:t>
      </w:r>
    </w:p>
    <w:p w14:paraId="0DE250C7" w14:textId="77777777" w:rsidR="00456144" w:rsidRPr="00BA52B9" w:rsidRDefault="00456144" w:rsidP="00BA52B9">
      <w:pPr>
        <w:pStyle w:val="ListParagraph"/>
        <w:numPr>
          <w:ilvl w:val="0"/>
          <w:numId w:val="3"/>
        </w:numPr>
        <w:rPr>
          <w:rFonts w:cs="Times New Roman"/>
        </w:rPr>
      </w:pPr>
      <w:r w:rsidRPr="00BA52B9">
        <w:rPr>
          <w:rFonts w:cs="Times New Roman"/>
        </w:rPr>
        <w:t>Double click or drag the first box (simple scatter) to the design window.</w:t>
      </w:r>
    </w:p>
    <w:p w14:paraId="3E41A19C" w14:textId="77777777" w:rsidR="00456144" w:rsidRPr="00BA52B9" w:rsidRDefault="00456144" w:rsidP="00BA52B9">
      <w:pPr>
        <w:pStyle w:val="ListParagraph"/>
        <w:numPr>
          <w:ilvl w:val="0"/>
          <w:numId w:val="3"/>
        </w:numPr>
        <w:rPr>
          <w:rFonts w:cs="Times New Roman"/>
        </w:rPr>
      </w:pPr>
      <w:r w:rsidRPr="00BA52B9">
        <w:rPr>
          <w:rFonts w:cs="Times New Roman"/>
        </w:rPr>
        <w:t>Fill in the x and y information.</w:t>
      </w:r>
    </w:p>
    <w:p w14:paraId="4955F046" w14:textId="7BA58166" w:rsidR="00456144" w:rsidRPr="00BA52B9" w:rsidRDefault="00456144" w:rsidP="00BA52B9">
      <w:pPr>
        <w:pStyle w:val="ListParagraph"/>
        <w:numPr>
          <w:ilvl w:val="0"/>
          <w:numId w:val="3"/>
        </w:numPr>
        <w:rPr>
          <w:rFonts w:cs="Times New Roman"/>
        </w:rPr>
      </w:pPr>
      <w:r w:rsidRPr="00BA52B9">
        <w:rPr>
          <w:rFonts w:cs="Times New Roman"/>
        </w:rPr>
        <w:t>Click ok.</w:t>
      </w:r>
    </w:p>
    <w:p w14:paraId="499FB17C" w14:textId="2FC189B3" w:rsidR="00A1235A" w:rsidRPr="00BA52B9" w:rsidRDefault="00965190" w:rsidP="00BA52B9">
      <w:pPr>
        <w:pStyle w:val="ListParagraph"/>
        <w:numPr>
          <w:ilvl w:val="0"/>
          <w:numId w:val="3"/>
        </w:numPr>
        <w:rPr>
          <w:rFonts w:cs="Times New Roman"/>
        </w:rPr>
      </w:pPr>
      <w:r w:rsidRPr="00BA52B9">
        <w:rPr>
          <w:rFonts w:cs="Times New Roman"/>
        </w:rPr>
        <w:t xml:space="preserve">To get the line of best fit: double click on the output of the scatterplot, </w:t>
      </w:r>
      <w:proofErr w:type="gramStart"/>
      <w:r w:rsidRPr="00BA52B9">
        <w:rPr>
          <w:rFonts w:cs="Times New Roman"/>
        </w:rPr>
        <w:t>then</w:t>
      </w:r>
      <w:proofErr w:type="gramEnd"/>
      <w:r w:rsidRPr="00BA52B9">
        <w:rPr>
          <w:rFonts w:cs="Times New Roman"/>
        </w:rPr>
        <w:t xml:space="preserve"> click on the icon that says “add fit line at total”.</w:t>
      </w:r>
      <w:r w:rsidR="00C64B74">
        <w:rPr>
          <w:rFonts w:cs="Times New Roman"/>
        </w:rPr>
        <w:t xml:space="preserve"> (</w:t>
      </w:r>
      <w:proofErr w:type="gramStart"/>
      <w:r w:rsidR="00C64B74">
        <w:rPr>
          <w:rFonts w:cs="Times New Roman"/>
        </w:rPr>
        <w:t>if</w:t>
      </w:r>
      <w:proofErr w:type="gramEnd"/>
      <w:r w:rsidR="00C64B74">
        <w:rPr>
          <w:rFonts w:cs="Times New Roman"/>
        </w:rPr>
        <w:t xml:space="preserve"> you can’t click that button, go back and change the measure column in variable view to scale variables).</w:t>
      </w:r>
    </w:p>
    <w:p w14:paraId="00EF9090" w14:textId="2630FAAB" w:rsidR="00456144" w:rsidRPr="00BA52B9" w:rsidRDefault="00456144" w:rsidP="00BA52B9">
      <w:pPr>
        <w:pStyle w:val="ListParagraph"/>
        <w:numPr>
          <w:ilvl w:val="0"/>
          <w:numId w:val="3"/>
        </w:numPr>
        <w:ind w:left="720"/>
        <w:rPr>
          <w:rFonts w:cs="Times New Roman"/>
        </w:rPr>
      </w:pPr>
      <w:r w:rsidRPr="00BA52B9">
        <w:rPr>
          <w:rFonts w:cs="Times New Roman"/>
        </w:rPr>
        <w:t>Line graphs</w:t>
      </w:r>
      <w:r w:rsidR="00965190" w:rsidRPr="00BA52B9">
        <w:rPr>
          <w:rFonts w:cs="Times New Roman"/>
        </w:rPr>
        <w:t>:</w:t>
      </w:r>
    </w:p>
    <w:p w14:paraId="4865916B" w14:textId="6BC718F6" w:rsidR="0099514E" w:rsidRPr="00BA52B9" w:rsidRDefault="001017D6" w:rsidP="00BA52B9">
      <w:pPr>
        <w:pStyle w:val="ListParagraph"/>
        <w:numPr>
          <w:ilvl w:val="0"/>
          <w:numId w:val="3"/>
        </w:numPr>
        <w:rPr>
          <w:rFonts w:cs="Times New Roman"/>
        </w:rPr>
      </w:pPr>
      <w:r w:rsidRPr="00BA52B9">
        <w:rPr>
          <w:rFonts w:cs="Times New Roman"/>
        </w:rPr>
        <w:t>Click line on the left</w:t>
      </w:r>
      <w:r w:rsidR="00965190" w:rsidRPr="00BA52B9">
        <w:rPr>
          <w:rFonts w:cs="Times New Roman"/>
        </w:rPr>
        <w:t xml:space="preserve"> hand side.</w:t>
      </w:r>
    </w:p>
    <w:p w14:paraId="7B88884A" w14:textId="482D2885" w:rsidR="0099514E" w:rsidRPr="00BA52B9" w:rsidRDefault="001017D6" w:rsidP="00BA52B9">
      <w:pPr>
        <w:pStyle w:val="ListParagraph"/>
        <w:numPr>
          <w:ilvl w:val="0"/>
          <w:numId w:val="3"/>
        </w:numPr>
        <w:rPr>
          <w:rFonts w:cs="Times New Roman"/>
        </w:rPr>
      </w:pPr>
      <w:r w:rsidRPr="00BA52B9">
        <w:rPr>
          <w:rFonts w:cs="Times New Roman"/>
        </w:rPr>
        <w:t>Select the first box</w:t>
      </w:r>
      <w:r w:rsidR="00965190" w:rsidRPr="00BA52B9">
        <w:rPr>
          <w:rFonts w:cs="Times New Roman"/>
        </w:rPr>
        <w:t xml:space="preserve"> simple line</w:t>
      </w:r>
      <w:r w:rsidRPr="00BA52B9">
        <w:rPr>
          <w:rFonts w:cs="Times New Roman"/>
        </w:rPr>
        <w:t xml:space="preserve"> (double click or drag and drop)</w:t>
      </w:r>
      <w:r w:rsidR="00965190" w:rsidRPr="00BA52B9">
        <w:rPr>
          <w:rFonts w:cs="Times New Roman"/>
        </w:rPr>
        <w:t>.</w:t>
      </w:r>
    </w:p>
    <w:p w14:paraId="67E0E86F" w14:textId="77777777" w:rsidR="00A1235A" w:rsidRPr="00BA52B9" w:rsidRDefault="00965190" w:rsidP="00BA52B9">
      <w:pPr>
        <w:pStyle w:val="ListParagraph"/>
        <w:numPr>
          <w:ilvl w:val="0"/>
          <w:numId w:val="3"/>
        </w:numPr>
        <w:rPr>
          <w:rFonts w:cs="Times New Roman"/>
        </w:rPr>
      </w:pPr>
      <w:r w:rsidRPr="00BA52B9">
        <w:rPr>
          <w:rFonts w:cs="Times New Roman"/>
        </w:rPr>
        <w:t>Fill in the x and y information.</w:t>
      </w:r>
    </w:p>
    <w:p w14:paraId="4FAD91C2" w14:textId="3A41E728" w:rsidR="00965190" w:rsidRPr="00BA52B9" w:rsidRDefault="00965190" w:rsidP="00BA52B9">
      <w:pPr>
        <w:pStyle w:val="ListParagraph"/>
        <w:numPr>
          <w:ilvl w:val="0"/>
          <w:numId w:val="3"/>
        </w:numPr>
        <w:ind w:left="720"/>
        <w:rPr>
          <w:rFonts w:cs="Times New Roman"/>
        </w:rPr>
      </w:pPr>
      <w:r w:rsidRPr="00BA52B9">
        <w:rPr>
          <w:rFonts w:cs="Times New Roman"/>
        </w:rPr>
        <w:t>Bar graphs:</w:t>
      </w:r>
    </w:p>
    <w:p w14:paraId="49764DD1" w14:textId="77777777" w:rsidR="0099514E" w:rsidRPr="00BA52B9" w:rsidRDefault="001017D6" w:rsidP="00BA52B9">
      <w:pPr>
        <w:pStyle w:val="ListParagraph"/>
        <w:numPr>
          <w:ilvl w:val="0"/>
          <w:numId w:val="6"/>
        </w:numPr>
        <w:rPr>
          <w:rFonts w:cs="Times New Roman"/>
        </w:rPr>
      </w:pPr>
      <w:r w:rsidRPr="00BA52B9">
        <w:rPr>
          <w:rFonts w:cs="Times New Roman"/>
        </w:rPr>
        <w:t>Click bar on the left.</w:t>
      </w:r>
    </w:p>
    <w:p w14:paraId="5A941747" w14:textId="4DA1830B" w:rsidR="0099514E" w:rsidRPr="00BA52B9" w:rsidRDefault="00965190" w:rsidP="00BA52B9">
      <w:pPr>
        <w:pStyle w:val="ListParagraph"/>
        <w:numPr>
          <w:ilvl w:val="0"/>
          <w:numId w:val="6"/>
        </w:numPr>
        <w:rPr>
          <w:rFonts w:cs="Times New Roman"/>
        </w:rPr>
      </w:pPr>
      <w:r w:rsidRPr="00BA52B9">
        <w:rPr>
          <w:rFonts w:cs="Times New Roman"/>
        </w:rPr>
        <w:t xml:space="preserve">Select the first box simple bar </w:t>
      </w:r>
      <w:r w:rsidR="001017D6" w:rsidRPr="00BA52B9">
        <w:rPr>
          <w:rFonts w:cs="Times New Roman"/>
        </w:rPr>
        <w:t>(double click or drag and drop).</w:t>
      </w:r>
    </w:p>
    <w:p w14:paraId="0F73F2FE" w14:textId="77777777" w:rsidR="00965190" w:rsidRPr="00BA52B9" w:rsidRDefault="00965190" w:rsidP="00BA52B9">
      <w:pPr>
        <w:pStyle w:val="ListParagraph"/>
        <w:numPr>
          <w:ilvl w:val="0"/>
          <w:numId w:val="6"/>
        </w:numPr>
        <w:rPr>
          <w:rFonts w:cs="Times New Roman"/>
        </w:rPr>
      </w:pPr>
      <w:r w:rsidRPr="00BA52B9">
        <w:rPr>
          <w:rFonts w:cs="Times New Roman"/>
        </w:rPr>
        <w:t>Fill in the x and y information.</w:t>
      </w:r>
    </w:p>
    <w:p w14:paraId="52CAE7DC" w14:textId="77777777" w:rsidR="00965190" w:rsidRPr="00BA52B9" w:rsidRDefault="00965190" w:rsidP="00BA52B9">
      <w:pPr>
        <w:rPr>
          <w:rFonts w:cs="Times New Roman"/>
        </w:rPr>
      </w:pPr>
    </w:p>
    <w:p w14:paraId="7034D80F" w14:textId="736D7F0D" w:rsidR="00A1235A" w:rsidRPr="00BA52B9" w:rsidRDefault="00A1235A" w:rsidP="00BA52B9">
      <w:pPr>
        <w:rPr>
          <w:rFonts w:cs="Times New Roman"/>
        </w:rPr>
      </w:pPr>
      <w:proofErr w:type="spellStart"/>
      <w:r w:rsidRPr="00BA52B9">
        <w:rPr>
          <w:rFonts w:cs="Times New Roman"/>
        </w:rPr>
        <w:t>Descriptives</w:t>
      </w:r>
      <w:proofErr w:type="spellEnd"/>
      <w:r w:rsidRPr="00BA52B9">
        <w:rPr>
          <w:rFonts w:cs="Times New Roman"/>
        </w:rPr>
        <w:t>:</w:t>
      </w:r>
    </w:p>
    <w:p w14:paraId="1B807431" w14:textId="644CCACA" w:rsidR="00A1235A" w:rsidRPr="00BA52B9" w:rsidRDefault="00A1235A" w:rsidP="00BA52B9">
      <w:pPr>
        <w:pStyle w:val="ListParagraph"/>
        <w:numPr>
          <w:ilvl w:val="0"/>
          <w:numId w:val="1"/>
        </w:numPr>
        <w:rPr>
          <w:rFonts w:cs="Times New Roman"/>
        </w:rPr>
      </w:pPr>
      <w:r w:rsidRPr="00BA52B9">
        <w:rPr>
          <w:rFonts w:cs="Times New Roman"/>
        </w:rPr>
        <w:t xml:space="preserve">Analyze &gt; descriptive statistics &gt; frequencies. </w:t>
      </w:r>
    </w:p>
    <w:p w14:paraId="1859FD7F" w14:textId="05B76F06" w:rsidR="00456144" w:rsidRPr="00BA52B9" w:rsidRDefault="00A1235A" w:rsidP="00BA52B9">
      <w:pPr>
        <w:pStyle w:val="ListParagraph"/>
        <w:numPr>
          <w:ilvl w:val="0"/>
          <w:numId w:val="1"/>
        </w:numPr>
        <w:rPr>
          <w:rFonts w:cs="Times New Roman"/>
        </w:rPr>
      </w:pPr>
      <w:r w:rsidRPr="00BA52B9">
        <w:rPr>
          <w:rFonts w:cs="Times New Roman"/>
        </w:rPr>
        <w:t>Move over the variables you want to get data from.</w:t>
      </w:r>
    </w:p>
    <w:p w14:paraId="692AEE74" w14:textId="49325228" w:rsidR="00A1235A" w:rsidRPr="00BA52B9" w:rsidRDefault="00A1235A" w:rsidP="00BA52B9">
      <w:pPr>
        <w:pStyle w:val="ListParagraph"/>
        <w:numPr>
          <w:ilvl w:val="0"/>
          <w:numId w:val="1"/>
        </w:numPr>
        <w:rPr>
          <w:rFonts w:cs="Times New Roman"/>
        </w:rPr>
      </w:pPr>
      <w:r w:rsidRPr="00BA52B9">
        <w:rPr>
          <w:rFonts w:cs="Times New Roman"/>
        </w:rPr>
        <w:t>Click statistics.</w:t>
      </w:r>
    </w:p>
    <w:p w14:paraId="2F0AB79A" w14:textId="7EF5A557" w:rsidR="00A1235A" w:rsidRPr="00BA52B9" w:rsidRDefault="00A1235A" w:rsidP="00BA52B9">
      <w:pPr>
        <w:pStyle w:val="ListParagraph"/>
        <w:numPr>
          <w:ilvl w:val="0"/>
          <w:numId w:val="1"/>
        </w:numPr>
        <w:rPr>
          <w:rFonts w:cs="Times New Roman"/>
        </w:rPr>
      </w:pPr>
      <w:r w:rsidRPr="00BA52B9">
        <w:rPr>
          <w:rFonts w:cs="Times New Roman"/>
        </w:rPr>
        <w:t>Pick all the options that you want (mean, median, etc.)</w:t>
      </w:r>
    </w:p>
    <w:p w14:paraId="2E86A85C" w14:textId="465E521B" w:rsidR="00A1235A" w:rsidRPr="00BA52B9" w:rsidRDefault="008B479A" w:rsidP="00BA52B9">
      <w:pPr>
        <w:pStyle w:val="ListParagraph"/>
        <w:numPr>
          <w:ilvl w:val="0"/>
          <w:numId w:val="1"/>
        </w:numPr>
        <w:rPr>
          <w:rFonts w:cs="Times New Roman"/>
        </w:rPr>
      </w:pPr>
      <w:r w:rsidRPr="00BA52B9">
        <w:rPr>
          <w:rFonts w:cs="Times New Roman"/>
        </w:rPr>
        <w:t xml:space="preserve">To get the </w:t>
      </w:r>
      <w:r w:rsidRPr="00BA52B9">
        <w:rPr>
          <w:rFonts w:cs="Times New Roman"/>
          <w:i/>
        </w:rPr>
        <w:t>biased</w:t>
      </w:r>
      <w:r w:rsidRPr="00BA52B9">
        <w:rPr>
          <w:rFonts w:cs="Times New Roman"/>
        </w:rPr>
        <w:t xml:space="preserve"> variance/standard deviation.</w:t>
      </w:r>
    </w:p>
    <w:p w14:paraId="2CC2FE25" w14:textId="04BC6F83" w:rsidR="008B479A" w:rsidRPr="00BA52B9" w:rsidRDefault="008B479A" w:rsidP="00BA52B9">
      <w:pPr>
        <w:pStyle w:val="ListParagraph"/>
        <w:numPr>
          <w:ilvl w:val="1"/>
          <w:numId w:val="1"/>
        </w:numPr>
        <w:rPr>
          <w:rFonts w:cs="Times New Roman"/>
        </w:rPr>
      </w:pPr>
      <w:r w:rsidRPr="00BA52B9">
        <w:rPr>
          <w:rFonts w:cs="Times New Roman"/>
        </w:rPr>
        <w:t>Transform &gt; compute variable.</w:t>
      </w:r>
    </w:p>
    <w:p w14:paraId="6880A799" w14:textId="77777777" w:rsidR="0099514E" w:rsidRPr="00BA52B9" w:rsidRDefault="001017D6" w:rsidP="00BA52B9">
      <w:pPr>
        <w:pStyle w:val="ListParagraph"/>
        <w:numPr>
          <w:ilvl w:val="1"/>
          <w:numId w:val="1"/>
        </w:numPr>
        <w:rPr>
          <w:rFonts w:cs="Times New Roman"/>
        </w:rPr>
      </w:pPr>
      <w:r w:rsidRPr="00BA52B9">
        <w:rPr>
          <w:rFonts w:cs="Times New Roman"/>
        </w:rPr>
        <w:t>Give the variable a name (top left).</w:t>
      </w:r>
    </w:p>
    <w:p w14:paraId="63823F0B" w14:textId="5B1AB88C" w:rsidR="0099514E" w:rsidRPr="00BA52B9" w:rsidRDefault="001017D6" w:rsidP="00BA52B9">
      <w:pPr>
        <w:pStyle w:val="ListParagraph"/>
        <w:numPr>
          <w:ilvl w:val="1"/>
          <w:numId w:val="1"/>
        </w:numPr>
        <w:rPr>
          <w:rFonts w:cs="Times New Roman"/>
        </w:rPr>
      </w:pPr>
      <w:r w:rsidRPr="00BA52B9">
        <w:rPr>
          <w:rFonts w:cs="Times New Roman"/>
        </w:rPr>
        <w:t>In “numeric expression”:</w:t>
      </w:r>
      <w:r w:rsidR="008B479A" w:rsidRPr="00BA52B9">
        <w:rPr>
          <w:rFonts w:cs="Times New Roman"/>
        </w:rPr>
        <w:t xml:space="preserve"> </w:t>
      </w:r>
      <w:r w:rsidRPr="00BA52B9">
        <w:rPr>
          <w:rFonts w:cs="Times New Roman"/>
        </w:rPr>
        <w:t xml:space="preserve">(VARIABLE – mean score you found from </w:t>
      </w:r>
      <w:proofErr w:type="spellStart"/>
      <w:r w:rsidRPr="00BA52B9">
        <w:rPr>
          <w:rFonts w:cs="Times New Roman"/>
        </w:rPr>
        <w:t>descriptives</w:t>
      </w:r>
      <w:proofErr w:type="spellEnd"/>
      <w:r w:rsidRPr="00BA52B9">
        <w:rPr>
          <w:rFonts w:cs="Times New Roman"/>
        </w:rPr>
        <w:t xml:space="preserve">.) * (VARIABLE – mean score) </w:t>
      </w:r>
    </w:p>
    <w:p w14:paraId="2B26B099" w14:textId="038CCEBC" w:rsidR="008B479A" w:rsidRPr="00BA52B9" w:rsidRDefault="008B479A" w:rsidP="00BA52B9">
      <w:pPr>
        <w:pStyle w:val="ListParagraph"/>
        <w:numPr>
          <w:ilvl w:val="0"/>
          <w:numId w:val="1"/>
        </w:numPr>
        <w:rPr>
          <w:rFonts w:cs="Times New Roman"/>
        </w:rPr>
      </w:pPr>
      <w:r w:rsidRPr="00BA52B9">
        <w:rPr>
          <w:rFonts w:cs="Times New Roman"/>
        </w:rPr>
        <w:t xml:space="preserve">Rerun </w:t>
      </w:r>
      <w:proofErr w:type="spellStart"/>
      <w:r w:rsidRPr="00BA52B9">
        <w:rPr>
          <w:rFonts w:cs="Times New Roman"/>
        </w:rPr>
        <w:t>descriptives</w:t>
      </w:r>
      <w:proofErr w:type="spellEnd"/>
      <w:r w:rsidRPr="00BA52B9">
        <w:rPr>
          <w:rFonts w:cs="Times New Roman"/>
        </w:rPr>
        <w:t>.</w:t>
      </w:r>
    </w:p>
    <w:p w14:paraId="4F5EAC97" w14:textId="038E8CC8" w:rsidR="00456144" w:rsidRPr="00BA52B9" w:rsidRDefault="008B479A" w:rsidP="00BA52B9">
      <w:pPr>
        <w:pStyle w:val="ListParagraph"/>
        <w:numPr>
          <w:ilvl w:val="1"/>
          <w:numId w:val="1"/>
        </w:numPr>
        <w:rPr>
          <w:rFonts w:cs="Times New Roman"/>
        </w:rPr>
      </w:pPr>
      <w:r w:rsidRPr="00BA52B9">
        <w:rPr>
          <w:rFonts w:cs="Times New Roman"/>
        </w:rPr>
        <w:t xml:space="preserve">The new </w:t>
      </w:r>
      <w:r w:rsidRPr="00BA52B9">
        <w:rPr>
          <w:rFonts w:cs="Times New Roman"/>
          <w:i/>
        </w:rPr>
        <w:t>mean</w:t>
      </w:r>
      <w:r w:rsidRPr="00BA52B9">
        <w:rPr>
          <w:rFonts w:cs="Times New Roman"/>
        </w:rPr>
        <w:t xml:space="preserve"> is variance. To get standard deviation, take the square root.</w:t>
      </w:r>
    </w:p>
    <w:sectPr w:rsidR="00456144" w:rsidRPr="00BA52B9" w:rsidSect="00C64B74">
      <w:pgSz w:w="12240" w:h="15840"/>
      <w:pgMar w:top="122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F2"/>
    <w:multiLevelType w:val="hybridMultilevel"/>
    <w:tmpl w:val="E12E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2292"/>
    <w:multiLevelType w:val="hybridMultilevel"/>
    <w:tmpl w:val="CF42C074"/>
    <w:lvl w:ilvl="0" w:tplc="C570D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D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80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8A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42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C8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82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85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AF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512262"/>
    <w:multiLevelType w:val="hybridMultilevel"/>
    <w:tmpl w:val="681C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B1F9F"/>
    <w:multiLevelType w:val="hybridMultilevel"/>
    <w:tmpl w:val="A59A6DB8"/>
    <w:lvl w:ilvl="0" w:tplc="AA3EA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0290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A2A140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2655FA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A673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6E52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E8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0E2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02B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855253F"/>
    <w:multiLevelType w:val="hybridMultilevel"/>
    <w:tmpl w:val="1CD0C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431F9"/>
    <w:multiLevelType w:val="hybridMultilevel"/>
    <w:tmpl w:val="AE2E8E70"/>
    <w:lvl w:ilvl="0" w:tplc="EDB6F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E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C9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EB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8D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05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2D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8D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89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AAF5E48"/>
    <w:multiLevelType w:val="hybridMultilevel"/>
    <w:tmpl w:val="70DC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D70F3"/>
    <w:multiLevelType w:val="hybridMultilevel"/>
    <w:tmpl w:val="B64AC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4F5C68"/>
    <w:multiLevelType w:val="hybridMultilevel"/>
    <w:tmpl w:val="ADC4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39"/>
    <w:rsid w:val="001017D6"/>
    <w:rsid w:val="002A2D61"/>
    <w:rsid w:val="00456144"/>
    <w:rsid w:val="004B2EFF"/>
    <w:rsid w:val="008B479A"/>
    <w:rsid w:val="00965190"/>
    <w:rsid w:val="0099514E"/>
    <w:rsid w:val="00A1235A"/>
    <w:rsid w:val="00BA52B9"/>
    <w:rsid w:val="00C64B74"/>
    <w:rsid w:val="00FA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A74A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6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56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1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1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6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6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56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1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1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70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3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950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25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917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472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402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8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84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89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0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268</Words>
  <Characters>1530</Characters>
  <Application>Microsoft Macintosh Word</Application>
  <DocSecurity>0</DocSecurity>
  <Lines>12</Lines>
  <Paragraphs>3</Paragraphs>
  <ScaleCrop>false</ScaleCrop>
  <Company>Missouri State University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8</cp:revision>
  <dcterms:created xsi:type="dcterms:W3CDTF">2014-02-05T05:19:00Z</dcterms:created>
  <dcterms:modified xsi:type="dcterms:W3CDTF">2014-02-07T15:20:00Z</dcterms:modified>
</cp:coreProperties>
</file>