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3DFAB0" w14:textId="77777777" w:rsidR="00D13464" w:rsidRDefault="00C11538">
      <w:r>
        <w:t>Single Sample T-Tests in</w:t>
      </w:r>
      <w:r w:rsidR="00D13464">
        <w:t xml:space="preserve"> SPSS</w:t>
      </w:r>
    </w:p>
    <w:p w14:paraId="3EC6F333" w14:textId="77777777" w:rsidR="00D13464" w:rsidRDefault="00D13464"/>
    <w:p w14:paraId="716CCD62" w14:textId="77777777" w:rsidR="00D13464" w:rsidRDefault="00D13464" w:rsidP="00D13464">
      <w:pPr>
        <w:pStyle w:val="ListParagraph"/>
        <w:numPr>
          <w:ilvl w:val="0"/>
          <w:numId w:val="1"/>
        </w:numPr>
      </w:pPr>
      <w:r>
        <w:t>Type your sample numbers into SPSS going down the first column (i.e. don’t go across).</w:t>
      </w:r>
    </w:p>
    <w:p w14:paraId="76100AFB" w14:textId="77777777" w:rsidR="00D13464" w:rsidRDefault="00D13464" w:rsidP="00D1346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43EF8D8" wp14:editId="5EDD746C">
            <wp:extent cx="5943600" cy="3714086"/>
            <wp:effectExtent l="2540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822C0E" w14:textId="77777777" w:rsidR="00D13464" w:rsidRDefault="00D13464" w:rsidP="00D13464"/>
    <w:p w14:paraId="7CE0EC13" w14:textId="77777777" w:rsidR="00D13464" w:rsidRDefault="00D13464" w:rsidP="00D13464">
      <w:pPr>
        <w:pStyle w:val="ListParagraph"/>
        <w:numPr>
          <w:ilvl w:val="0"/>
          <w:numId w:val="1"/>
        </w:numPr>
      </w:pPr>
      <w:r>
        <w:t>Analyze &gt; compare means &gt; one sample t-test.</w:t>
      </w:r>
    </w:p>
    <w:p w14:paraId="5BCD90AF" w14:textId="77777777" w:rsidR="00D13464" w:rsidRDefault="00D13464" w:rsidP="00D13464"/>
    <w:p w14:paraId="7834661C" w14:textId="77777777" w:rsidR="00D13464" w:rsidRDefault="00D13464" w:rsidP="00D13464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70C83A09" wp14:editId="4C674D33">
            <wp:extent cx="5943600" cy="3714086"/>
            <wp:effectExtent l="2540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3E2687" w14:textId="77777777" w:rsidR="00D13464" w:rsidRDefault="00D13464" w:rsidP="00D13464"/>
    <w:p w14:paraId="2458C151" w14:textId="77777777" w:rsidR="007F2EEE" w:rsidRDefault="00D13464" w:rsidP="00D13464">
      <w:pPr>
        <w:pStyle w:val="ListParagraph"/>
        <w:numPr>
          <w:ilvl w:val="0"/>
          <w:numId w:val="1"/>
        </w:numPr>
      </w:pPr>
      <w:r>
        <w:t xml:space="preserve">Move the variable over </w:t>
      </w:r>
      <w:r w:rsidR="007F2EEE">
        <w:t xml:space="preserve">to the right side.  Also notice on the right side below the variable box it says “test value”. </w:t>
      </w:r>
    </w:p>
    <w:p w14:paraId="7BFD03B5" w14:textId="77777777" w:rsidR="007F2EEE" w:rsidRDefault="007F2EEE" w:rsidP="007F2EEE"/>
    <w:p w14:paraId="34843B4E" w14:textId="77777777" w:rsidR="004E3B6C" w:rsidRDefault="007F2EEE" w:rsidP="007F2EEE">
      <w:pPr>
        <w:pStyle w:val="ListParagraph"/>
        <w:numPr>
          <w:ilvl w:val="1"/>
          <w:numId w:val="1"/>
        </w:numPr>
      </w:pPr>
      <w:r>
        <w:t xml:space="preserve">Put </w:t>
      </w:r>
      <w:r w:rsidR="004E3B6C">
        <w:t>the population mean value in that box.  If you forget this step, you will be testing against ZERO, which will not match the problem given.</w:t>
      </w:r>
    </w:p>
    <w:p w14:paraId="4FE3DF40" w14:textId="77777777" w:rsidR="004E3B6C" w:rsidRDefault="004E3B6C" w:rsidP="004E3B6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20986F4" wp14:editId="328B07EC">
            <wp:extent cx="5943600" cy="3714086"/>
            <wp:effectExtent l="2540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F871C3" w14:textId="77777777" w:rsidR="004E3B6C" w:rsidRDefault="004E3B6C" w:rsidP="004E3B6C"/>
    <w:p w14:paraId="1D314C0A" w14:textId="77777777" w:rsidR="004E3B6C" w:rsidRDefault="004E3B6C" w:rsidP="004E3B6C">
      <w:pPr>
        <w:pStyle w:val="ListParagraph"/>
        <w:numPr>
          <w:ilvl w:val="0"/>
          <w:numId w:val="1"/>
        </w:numPr>
      </w:pPr>
      <w:r>
        <w:t>Hit ok.</w:t>
      </w:r>
    </w:p>
    <w:p w14:paraId="073EDB67" w14:textId="77777777" w:rsidR="004E3B6C" w:rsidRDefault="004E3B6C" w:rsidP="004E3B6C"/>
    <w:p w14:paraId="1173A1A3" w14:textId="77777777" w:rsidR="004E3B6C" w:rsidRPr="004E3B6C" w:rsidRDefault="004E3B6C" w:rsidP="004E3B6C">
      <w:pPr>
        <w:widowControl w:val="0"/>
        <w:autoSpaceDE w:val="0"/>
        <w:autoSpaceDN w:val="0"/>
        <w:adjustRightInd w:val="0"/>
        <w:rPr>
          <w:rFonts w:cs="Times New Roman"/>
        </w:rPr>
      </w:pPr>
    </w:p>
    <w:tbl>
      <w:tblPr>
        <w:tblW w:w="6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7"/>
        <w:gridCol w:w="1020"/>
        <w:gridCol w:w="1018"/>
        <w:gridCol w:w="1440"/>
        <w:gridCol w:w="1468"/>
      </w:tblGrid>
      <w:tr w:rsidR="004E3B6C" w:rsidRPr="004E3B6C" w14:paraId="2D2C8867" w14:textId="77777777">
        <w:trPr>
          <w:cantSplit/>
          <w:tblHeader/>
        </w:trPr>
        <w:tc>
          <w:tcPr>
            <w:tcW w:w="61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C0CABEE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One-Sample Statistics</w:t>
            </w:r>
          </w:p>
        </w:tc>
      </w:tr>
      <w:tr w:rsidR="004E3B6C" w:rsidRPr="004E3B6C" w14:paraId="610B7D34" w14:textId="77777777">
        <w:trPr>
          <w:cantSplit/>
          <w:tblHeader/>
        </w:trPr>
        <w:tc>
          <w:tcPr>
            <w:tcW w:w="11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079A113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</w:p>
        </w:tc>
        <w:tc>
          <w:tcPr>
            <w:tcW w:w="101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5251E94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C131B50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40B962A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B8CBBBF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Std. Error Mean</w:t>
            </w:r>
          </w:p>
        </w:tc>
      </w:tr>
      <w:tr w:rsidR="004E3B6C" w:rsidRPr="004E3B6C" w14:paraId="1E202DF5" w14:textId="77777777">
        <w:trPr>
          <w:cantSplit/>
        </w:trPr>
        <w:tc>
          <w:tcPr>
            <w:tcW w:w="11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0CF269C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VAR00001</w:t>
            </w:r>
          </w:p>
        </w:tc>
        <w:tc>
          <w:tcPr>
            <w:tcW w:w="101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7608E5AB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E5FB766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6.6000</w:t>
            </w:r>
          </w:p>
        </w:tc>
        <w:tc>
          <w:tcPr>
            <w:tcW w:w="144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490B9BA5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2.11870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D5EEFBE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.66999</w:t>
            </w:r>
          </w:p>
        </w:tc>
      </w:tr>
    </w:tbl>
    <w:p w14:paraId="538FD2FD" w14:textId="77777777" w:rsidR="004E3B6C" w:rsidRPr="004E3B6C" w:rsidRDefault="004E3B6C" w:rsidP="004E3B6C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</w:rPr>
      </w:pPr>
    </w:p>
    <w:p w14:paraId="4F9E1C96" w14:textId="77777777" w:rsidR="004E3B6C" w:rsidRPr="004E3B6C" w:rsidRDefault="004E3B6C" w:rsidP="004E3B6C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6"/>
        <w:gridCol w:w="1019"/>
        <w:gridCol w:w="1018"/>
        <w:gridCol w:w="1410"/>
        <w:gridCol w:w="1469"/>
        <w:gridCol w:w="1469"/>
        <w:gridCol w:w="1469"/>
      </w:tblGrid>
      <w:tr w:rsidR="004E3B6C" w:rsidRPr="004E3B6C" w14:paraId="55C9FEF9" w14:textId="77777777">
        <w:trPr>
          <w:cantSplit/>
          <w:tblHeader/>
        </w:trPr>
        <w:tc>
          <w:tcPr>
            <w:tcW w:w="90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FBB76D0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One-Sample Test</w:t>
            </w:r>
          </w:p>
        </w:tc>
      </w:tr>
      <w:tr w:rsidR="004E3B6C" w:rsidRPr="004E3B6C" w14:paraId="2AA5D91F" w14:textId="77777777">
        <w:trPr>
          <w:cantSplit/>
          <w:tblHeader/>
        </w:trPr>
        <w:tc>
          <w:tcPr>
            <w:tcW w:w="117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1478893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jc w:val="center"/>
              <w:rPr>
                <w:rFonts w:cs="Times New Roman"/>
              </w:rPr>
            </w:pPr>
          </w:p>
        </w:tc>
        <w:tc>
          <w:tcPr>
            <w:tcW w:w="7850" w:type="dxa"/>
            <w:gridSpan w:val="6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704F3B61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 xml:space="preserve">Test Value = 30                                      </w:t>
            </w:r>
          </w:p>
        </w:tc>
      </w:tr>
      <w:tr w:rsidR="004E3B6C" w:rsidRPr="004E3B6C" w14:paraId="2AC1A7C1" w14:textId="77777777">
        <w:trPr>
          <w:cantSplit/>
          <w:tblHeader/>
        </w:trPr>
        <w:tc>
          <w:tcPr>
            <w:tcW w:w="117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7874EDB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9" w:type="dxa"/>
            <w:vMerge w:val="restar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CE9042B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018" w:type="dxa"/>
            <w:vMerge w:val="restar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7251D2F0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409" w:type="dxa"/>
            <w:vMerge w:val="restar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481641EA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468" w:type="dxa"/>
            <w:vMerge w:val="restart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18EB8A3F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Mean Difference</w:t>
            </w:r>
          </w:p>
        </w:tc>
        <w:tc>
          <w:tcPr>
            <w:tcW w:w="2936" w:type="dxa"/>
            <w:gridSpan w:val="2"/>
            <w:tcBorders>
              <w:right w:val="single" w:sz="16" w:space="0" w:color="000000"/>
            </w:tcBorders>
            <w:shd w:val="clear" w:color="auto" w:fill="FFFFFF"/>
            <w:vAlign w:val="bottom"/>
          </w:tcPr>
          <w:p w14:paraId="1F235D5E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95% Confidence Interval of the Difference</w:t>
            </w:r>
          </w:p>
        </w:tc>
      </w:tr>
      <w:tr w:rsidR="004E3B6C" w:rsidRPr="004E3B6C" w14:paraId="55741E09" w14:textId="77777777">
        <w:trPr>
          <w:cantSplit/>
          <w:tblHeader/>
        </w:trPr>
        <w:tc>
          <w:tcPr>
            <w:tcW w:w="117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24D7153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1019" w:type="dxa"/>
            <w:vMerge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00171AA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1018" w:type="dxa"/>
            <w:vMerge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27271E7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1409" w:type="dxa"/>
            <w:vMerge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5B88A161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1468" w:type="dxa"/>
            <w:vMerge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23A3E6BF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1468" w:type="dxa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61D8056D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Lower</w:t>
            </w:r>
          </w:p>
        </w:tc>
        <w:tc>
          <w:tcPr>
            <w:tcW w:w="1468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375510D9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Upper</w:t>
            </w:r>
          </w:p>
        </w:tc>
      </w:tr>
      <w:tr w:rsidR="004E3B6C" w:rsidRPr="004E3B6C" w14:paraId="240647C2" w14:textId="77777777">
        <w:trPr>
          <w:cantSplit/>
        </w:trPr>
        <w:tc>
          <w:tcPr>
            <w:tcW w:w="117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2B12ADD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VAR00001</w:t>
            </w:r>
          </w:p>
        </w:tc>
        <w:tc>
          <w:tcPr>
            <w:tcW w:w="101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1C65A32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-34.926</w:t>
            </w:r>
          </w:p>
        </w:tc>
        <w:tc>
          <w:tcPr>
            <w:tcW w:w="101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17EF7F1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14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EFAD934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.000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686B7515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-23.40000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7D77949F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-24.9156</w:t>
            </w:r>
          </w:p>
        </w:tc>
        <w:tc>
          <w:tcPr>
            <w:tcW w:w="1468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F8D8A79" w14:textId="77777777" w:rsidR="004E3B6C" w:rsidRPr="004E3B6C" w:rsidRDefault="004E3B6C" w:rsidP="004E3B6C">
            <w:pPr>
              <w:widowControl w:val="0"/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E3B6C">
              <w:rPr>
                <w:rFonts w:ascii="Arial" w:hAnsi="Arial" w:cs="Arial"/>
                <w:color w:val="000000"/>
                <w:sz w:val="18"/>
                <w:szCs w:val="18"/>
              </w:rPr>
              <w:t>-21.8844</w:t>
            </w:r>
          </w:p>
        </w:tc>
      </w:tr>
    </w:tbl>
    <w:p w14:paraId="1FFBA470" w14:textId="77777777" w:rsidR="004E3B6C" w:rsidRPr="004E3B6C" w:rsidRDefault="004E3B6C" w:rsidP="004E3B6C">
      <w:pPr>
        <w:widowControl w:val="0"/>
        <w:autoSpaceDE w:val="0"/>
        <w:autoSpaceDN w:val="0"/>
        <w:adjustRightInd w:val="0"/>
        <w:spacing w:line="400" w:lineRule="atLeast"/>
        <w:rPr>
          <w:rFonts w:cs="Times New Roman"/>
        </w:rPr>
      </w:pPr>
    </w:p>
    <w:p w14:paraId="13E010B1" w14:textId="77777777" w:rsidR="004E3B6C" w:rsidRDefault="004E3B6C" w:rsidP="004E3B6C">
      <w:pPr>
        <w:pStyle w:val="ListParagraph"/>
        <w:numPr>
          <w:ilvl w:val="0"/>
          <w:numId w:val="1"/>
        </w:numPr>
      </w:pPr>
      <w:r>
        <w:t>Break down of the parts from top to bottom from left to right:</w:t>
      </w:r>
    </w:p>
    <w:p w14:paraId="15ED0C07" w14:textId="77777777" w:rsidR="004E3B6C" w:rsidRDefault="004E3B6C" w:rsidP="004E3B6C">
      <w:pPr>
        <w:pStyle w:val="ListParagraph"/>
        <w:numPr>
          <w:ilvl w:val="1"/>
          <w:numId w:val="1"/>
        </w:numPr>
      </w:pPr>
      <w:r>
        <w:t>N = number of people in the study.</w:t>
      </w:r>
    </w:p>
    <w:p w14:paraId="41F32516" w14:textId="77777777" w:rsidR="004E3B6C" w:rsidRDefault="004E3B6C" w:rsidP="004E3B6C">
      <w:pPr>
        <w:pStyle w:val="ListParagraph"/>
        <w:numPr>
          <w:ilvl w:val="1"/>
          <w:numId w:val="1"/>
        </w:numPr>
      </w:pPr>
      <w:r>
        <w:t>Mean = sample mean of your people.</w:t>
      </w:r>
    </w:p>
    <w:p w14:paraId="27E28DD7" w14:textId="77777777" w:rsidR="004E3B6C" w:rsidRDefault="004E3B6C" w:rsidP="004E3B6C">
      <w:pPr>
        <w:pStyle w:val="ListParagraph"/>
        <w:numPr>
          <w:ilvl w:val="1"/>
          <w:numId w:val="1"/>
        </w:numPr>
      </w:pPr>
      <w:r>
        <w:t>Std. Deviation = SD of your sample.</w:t>
      </w:r>
    </w:p>
    <w:p w14:paraId="39684A92" w14:textId="77777777" w:rsidR="004E3B6C" w:rsidRDefault="004E3B6C" w:rsidP="004E3B6C">
      <w:pPr>
        <w:pStyle w:val="ListParagraph"/>
        <w:numPr>
          <w:ilvl w:val="1"/>
          <w:numId w:val="1"/>
        </w:numPr>
      </w:pPr>
      <w:r>
        <w:t>Std. Error of the Mean = Sm – the sample standard deviation of the population.</w:t>
      </w:r>
    </w:p>
    <w:p w14:paraId="7101983B" w14:textId="3DC336EA" w:rsidR="004E3B6C" w:rsidRDefault="004E3B6C" w:rsidP="004E3B6C">
      <w:pPr>
        <w:pStyle w:val="ListParagraph"/>
        <w:numPr>
          <w:ilvl w:val="1"/>
          <w:numId w:val="1"/>
        </w:numPr>
      </w:pPr>
      <w:r>
        <w:t xml:space="preserve">t = your calculated t-value (step </w:t>
      </w:r>
      <w:r w:rsidR="00AD73E5">
        <w:t>five</w:t>
      </w:r>
      <w:r>
        <w:t>).</w:t>
      </w:r>
    </w:p>
    <w:p w14:paraId="6539FD6D" w14:textId="77777777" w:rsidR="004E3B6C" w:rsidRDefault="004E3B6C" w:rsidP="004E3B6C">
      <w:pPr>
        <w:pStyle w:val="ListParagraph"/>
        <w:numPr>
          <w:ilvl w:val="1"/>
          <w:numId w:val="1"/>
        </w:numPr>
      </w:pPr>
      <w:r>
        <w:t>df = degrees of freedom (N-1)</w:t>
      </w:r>
    </w:p>
    <w:p w14:paraId="7CBC314F" w14:textId="77777777" w:rsidR="004E3B6C" w:rsidRDefault="004E3B6C" w:rsidP="004E3B6C">
      <w:pPr>
        <w:pStyle w:val="ListParagraph"/>
        <w:numPr>
          <w:ilvl w:val="1"/>
          <w:numId w:val="1"/>
        </w:numPr>
      </w:pPr>
      <w:r>
        <w:t>Sig p-value for your study.  (if you decide to reject make sure this is less than .05 or .01 depending on the problem.</w:t>
      </w:r>
    </w:p>
    <w:p w14:paraId="5ABCA76C" w14:textId="77777777" w:rsidR="004E3B6C" w:rsidRDefault="004E3B6C" w:rsidP="004E3B6C">
      <w:pPr>
        <w:pStyle w:val="ListParagraph"/>
        <w:numPr>
          <w:ilvl w:val="1"/>
          <w:numId w:val="1"/>
        </w:numPr>
      </w:pPr>
      <w:r>
        <w:t>Mean difference = Sample mean – population mean</w:t>
      </w:r>
    </w:p>
    <w:p w14:paraId="126FC0AA" w14:textId="5DB6ADD4" w:rsidR="007F2EEE" w:rsidRDefault="004E3B6C" w:rsidP="004E3B6C">
      <w:pPr>
        <w:pStyle w:val="ListParagraph"/>
        <w:numPr>
          <w:ilvl w:val="1"/>
          <w:numId w:val="1"/>
        </w:numPr>
      </w:pPr>
      <w:r>
        <w:t>95% CI = upper and lower bound for your CI</w:t>
      </w:r>
      <w:r w:rsidR="006B094D">
        <w:t xml:space="preserve"> (for mean difference NOT mean</w:t>
      </w:r>
      <w:bookmarkStart w:id="0" w:name="_GoBack"/>
      <w:bookmarkEnd w:id="0"/>
      <w:r w:rsidR="006B094D">
        <w:t>)</w:t>
      </w:r>
      <w:r>
        <w:t>.</w:t>
      </w:r>
    </w:p>
    <w:sectPr w:rsidR="007F2EEE" w:rsidSect="00D1346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12593"/>
    <w:multiLevelType w:val="hybridMultilevel"/>
    <w:tmpl w:val="7720A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D13464"/>
    <w:rsid w:val="004E3B6C"/>
    <w:rsid w:val="006B094D"/>
    <w:rsid w:val="007F2EEE"/>
    <w:rsid w:val="00AD73E5"/>
    <w:rsid w:val="00C11538"/>
    <w:rsid w:val="00D134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2E192A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erin"/>
    <w:qFormat/>
    <w:rsid w:val="00755FCC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46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53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53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198</Words>
  <Characters>1135</Characters>
  <Application>Microsoft Macintosh Word</Application>
  <DocSecurity>0</DocSecurity>
  <Lines>9</Lines>
  <Paragraphs>2</Paragraphs>
  <ScaleCrop>false</ScaleCrop>
  <Company>Texas Tech university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Erin Buchanan</cp:lastModifiedBy>
  <cp:revision>6</cp:revision>
  <dcterms:created xsi:type="dcterms:W3CDTF">2010-10-12T19:11:00Z</dcterms:created>
  <dcterms:modified xsi:type="dcterms:W3CDTF">2014-03-19T03:02:00Z</dcterms:modified>
</cp:coreProperties>
</file>