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548E0" w14:textId="77777777" w:rsidR="00287552" w:rsidRPr="00A543B7" w:rsidRDefault="00287552" w:rsidP="00287552">
      <w:pPr>
        <w:pStyle w:val="Body"/>
        <w:spacing w:line="480" w:lineRule="auto"/>
        <w:jc w:val="center"/>
        <w:rPr>
          <w:rFonts w:ascii="Times New Roman" w:hAnsi="Times New Roman"/>
          <w:b/>
          <w:color w:val="auto"/>
          <w:szCs w:val="24"/>
        </w:rPr>
      </w:pPr>
      <w:r w:rsidRPr="00A543B7">
        <w:rPr>
          <w:rFonts w:ascii="Times New Roman" w:hAnsi="Times New Roman"/>
          <w:b/>
          <w:color w:val="auto"/>
          <w:szCs w:val="24"/>
        </w:rPr>
        <w:t>Results</w:t>
      </w:r>
    </w:p>
    <w:p w14:paraId="278979F7" w14:textId="77777777" w:rsidR="00287552" w:rsidRPr="00A543B7" w:rsidRDefault="00287552" w:rsidP="00287552">
      <w:pPr>
        <w:spacing w:after="0" w:line="480" w:lineRule="auto"/>
        <w:ind w:firstLine="720"/>
        <w:rPr>
          <w:rFonts w:ascii="Times New Roman" w:hAnsi="Times New Roman" w:cs="Times New Roman"/>
          <w:sz w:val="24"/>
          <w:szCs w:val="24"/>
        </w:rPr>
      </w:pPr>
      <w:r w:rsidRPr="00A543B7">
        <w:rPr>
          <w:rFonts w:ascii="Times New Roman" w:hAnsi="Times New Roman" w:cs="Times New Roman"/>
          <w:sz w:val="24"/>
          <w:szCs w:val="24"/>
        </w:rPr>
        <w:t xml:space="preserve">Prior to analysis, holistic, content, structure, stance, sentence fluency, diction and conventions within English papers were examined through various SPSS programs for accuracy of data entry, missing values, and fit between their distributions and the assumptions of multivariate analysis. The variables were examined for the 322 participants in the study.  </w:t>
      </w:r>
    </w:p>
    <w:p w14:paraId="6018C23C" w14:textId="77777777" w:rsidR="00287552" w:rsidRPr="00A543B7" w:rsidRDefault="00287552" w:rsidP="00287552">
      <w:pPr>
        <w:pStyle w:val="Body"/>
        <w:spacing w:line="480" w:lineRule="auto"/>
        <w:ind w:firstLine="720"/>
        <w:rPr>
          <w:rFonts w:ascii="Times New Roman" w:hAnsi="Times New Roman"/>
          <w:color w:val="auto"/>
          <w:szCs w:val="24"/>
        </w:rPr>
      </w:pPr>
      <w:r w:rsidRPr="00A543B7">
        <w:rPr>
          <w:rFonts w:ascii="Times New Roman" w:hAnsi="Times New Roman"/>
          <w:color w:val="auto"/>
          <w:szCs w:val="24"/>
        </w:rPr>
        <w:t>The descriptive statistics showed that the means and standard deviations were relatively normal and that the maximum pre-development values for stance, sentence fluency, diction, and convention, and post-development stance, sentence fluency, and diction were incorrect. These values were found to be outside of the used scale and were replaced.</w:t>
      </w:r>
    </w:p>
    <w:p w14:paraId="30E058E8" w14:textId="77777777" w:rsidR="00287552" w:rsidRPr="00A543B7" w:rsidRDefault="00287552" w:rsidP="00287552">
      <w:pPr>
        <w:spacing w:after="0" w:line="480" w:lineRule="auto"/>
        <w:ind w:firstLine="720"/>
        <w:rPr>
          <w:rFonts w:ascii="Times New Roman" w:hAnsi="Times New Roman" w:cs="Times New Roman"/>
          <w:sz w:val="24"/>
          <w:szCs w:val="24"/>
        </w:rPr>
      </w:pPr>
      <w:r w:rsidRPr="00A543B7">
        <w:rPr>
          <w:rFonts w:ascii="Times New Roman" w:hAnsi="Times New Roman" w:cs="Times New Roman"/>
          <w:sz w:val="24"/>
          <w:szCs w:val="24"/>
        </w:rPr>
        <w:t xml:space="preserve">There were seven variables each with one missing value. These were pre-development workshop values for structure, sentence fluency, diction, and convention, and post-development workshop values for structure, stance, sentence fluency, and convention. These missing values were replaced with the linear trend at point. </w:t>
      </w:r>
    </w:p>
    <w:p w14:paraId="29BF7F58" w14:textId="77777777" w:rsidR="00287552" w:rsidRPr="00A543B7" w:rsidRDefault="00287552" w:rsidP="00287552">
      <w:pPr>
        <w:pStyle w:val="Body"/>
        <w:spacing w:line="480" w:lineRule="auto"/>
        <w:rPr>
          <w:rFonts w:ascii="Times New Roman" w:hAnsi="Times New Roman"/>
          <w:color w:val="auto"/>
          <w:szCs w:val="24"/>
          <w:highlight w:val="yellow"/>
        </w:rPr>
      </w:pPr>
      <w:r w:rsidRPr="00A543B7">
        <w:rPr>
          <w:rFonts w:ascii="Times New Roman" w:hAnsi="Times New Roman"/>
          <w:color w:val="auto"/>
          <w:szCs w:val="24"/>
        </w:rPr>
        <w:tab/>
        <w:t xml:space="preserve">Two multivariate outliers were found using </w:t>
      </w:r>
      <w:proofErr w:type="spellStart"/>
      <w:r w:rsidRPr="00A543B7">
        <w:rPr>
          <w:rFonts w:ascii="Times New Roman" w:hAnsi="Times New Roman"/>
          <w:color w:val="auto"/>
          <w:szCs w:val="24"/>
        </w:rPr>
        <w:t>Mahalanobis</w:t>
      </w:r>
      <w:proofErr w:type="spellEnd"/>
      <w:r w:rsidRPr="00A543B7">
        <w:rPr>
          <w:rFonts w:ascii="Times New Roman" w:hAnsi="Times New Roman"/>
          <w:color w:val="auto"/>
          <w:szCs w:val="24"/>
        </w:rPr>
        <w:t xml:space="preserve"> distance with p &lt; .001. These outliers were deleted, leaving 320 cases. I ran a bivariate correlation to check for </w:t>
      </w:r>
      <w:proofErr w:type="spellStart"/>
      <w:r w:rsidRPr="00A543B7">
        <w:rPr>
          <w:rFonts w:ascii="Times New Roman" w:hAnsi="Times New Roman"/>
          <w:color w:val="auto"/>
          <w:szCs w:val="24"/>
        </w:rPr>
        <w:t>multicollinearity</w:t>
      </w:r>
      <w:proofErr w:type="spellEnd"/>
      <w:r w:rsidRPr="00A543B7">
        <w:rPr>
          <w:rFonts w:ascii="Times New Roman" w:hAnsi="Times New Roman"/>
          <w:color w:val="auto"/>
          <w:szCs w:val="24"/>
        </w:rPr>
        <w:t xml:space="preserve"> and singularity for the pre-workshop and post-workshop holistic variable. I made no change to this variable because it was not too highly correlated. I checked </w:t>
      </w:r>
      <w:proofErr w:type="spellStart"/>
      <w:r w:rsidRPr="00A543B7">
        <w:rPr>
          <w:rFonts w:ascii="Times New Roman" w:hAnsi="Times New Roman"/>
          <w:color w:val="auto"/>
          <w:szCs w:val="24"/>
        </w:rPr>
        <w:t>skewness</w:t>
      </w:r>
      <w:proofErr w:type="spellEnd"/>
      <w:r w:rsidRPr="00A543B7">
        <w:rPr>
          <w:rFonts w:ascii="Times New Roman" w:hAnsi="Times New Roman"/>
          <w:color w:val="auto"/>
          <w:szCs w:val="24"/>
        </w:rPr>
        <w:t xml:space="preserve"> and kurtosis of the variables and found all of them to be normal, so no changes were made.</w:t>
      </w:r>
    </w:p>
    <w:p w14:paraId="32851C40" w14:textId="77777777" w:rsidR="00287552" w:rsidRPr="00A543B7" w:rsidRDefault="00287552" w:rsidP="00287552">
      <w:pPr>
        <w:pStyle w:val="Body"/>
        <w:spacing w:line="480" w:lineRule="auto"/>
        <w:rPr>
          <w:rFonts w:ascii="Times New Roman" w:hAnsi="Times New Roman"/>
          <w:color w:val="auto"/>
          <w:szCs w:val="24"/>
        </w:rPr>
      </w:pPr>
      <w:r w:rsidRPr="00A543B7">
        <w:rPr>
          <w:rFonts w:ascii="Times New Roman" w:hAnsi="Times New Roman"/>
          <w:color w:val="auto"/>
          <w:szCs w:val="24"/>
        </w:rPr>
        <w:tab/>
        <w:t xml:space="preserve">The multivariate normality plot showed that results were normal, but slightly skewed to the right. The normal P-P Plot of regression standardized residual scatter plot shows that the variables were linear. The Standardized Regression Scatter plot shows that the results were </w:t>
      </w:r>
      <w:proofErr w:type="spellStart"/>
      <w:r w:rsidRPr="00A543B7">
        <w:rPr>
          <w:rFonts w:ascii="Times New Roman" w:hAnsi="Times New Roman"/>
          <w:color w:val="auto"/>
          <w:szCs w:val="24"/>
        </w:rPr>
        <w:t>homogeneic</w:t>
      </w:r>
      <w:proofErr w:type="spellEnd"/>
      <w:r w:rsidRPr="00A543B7">
        <w:rPr>
          <w:rFonts w:ascii="Times New Roman" w:hAnsi="Times New Roman"/>
          <w:color w:val="auto"/>
          <w:szCs w:val="24"/>
        </w:rPr>
        <w:t xml:space="preserve">, but were not homoscedastic. </w:t>
      </w:r>
    </w:p>
    <w:p w14:paraId="37998F74" w14:textId="77777777" w:rsidR="002A2D61" w:rsidRDefault="002A2D61">
      <w:bookmarkStart w:id="0" w:name="_GoBack"/>
      <w:bookmarkEnd w:id="0"/>
    </w:p>
    <w:sectPr w:rsidR="002A2D61" w:rsidSect="0051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52"/>
    <w:rsid w:val="00287552"/>
    <w:rsid w:val="002A2D61"/>
    <w:rsid w:val="004B2EFF"/>
    <w:rsid w:val="00517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496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52"/>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87552"/>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52"/>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87552"/>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Macintosh Word</Application>
  <DocSecurity>0</DocSecurity>
  <Lines>12</Lines>
  <Paragraphs>3</Paragraphs>
  <ScaleCrop>false</ScaleCrop>
  <Company>Missouri State University</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cp:revision>
  <dcterms:created xsi:type="dcterms:W3CDTF">2015-09-13T22:52:00Z</dcterms:created>
  <dcterms:modified xsi:type="dcterms:W3CDTF">2015-09-13T22:53:00Z</dcterms:modified>
</cp:coreProperties>
</file>