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FEF9A4" w14:textId="77777777" w:rsidR="00EF006D" w:rsidRDefault="004C0492" w:rsidP="004C0492">
      <w:pPr>
        <w:jc w:val="center"/>
        <w:rPr>
          <w:rFonts w:ascii="Times" w:hAnsi="Times"/>
        </w:rPr>
      </w:pPr>
      <w:r>
        <w:rPr>
          <w:rFonts w:ascii="Times" w:hAnsi="Times"/>
        </w:rPr>
        <w:t>CFA Factorial Validity Examples</w:t>
      </w:r>
    </w:p>
    <w:p w14:paraId="28BBCD37" w14:textId="77777777" w:rsidR="004C0492" w:rsidRDefault="004C0492" w:rsidP="004C0492">
      <w:pPr>
        <w:rPr>
          <w:rFonts w:ascii="Times" w:hAnsi="Times"/>
        </w:rPr>
      </w:pPr>
    </w:p>
    <w:p w14:paraId="47BC7924" w14:textId="77777777" w:rsidR="004C0492" w:rsidRDefault="004C0492" w:rsidP="004C0492">
      <w:pPr>
        <w:rPr>
          <w:rFonts w:ascii="Times" w:hAnsi="Times"/>
        </w:rPr>
      </w:pPr>
      <w:r>
        <w:rPr>
          <w:rFonts w:ascii="Times" w:hAnsi="Times"/>
        </w:rPr>
        <w:t>RCADS – Revised Child Anxiety Depression Scale</w:t>
      </w:r>
    </w:p>
    <w:p w14:paraId="248042D4" w14:textId="77777777" w:rsidR="004C0492" w:rsidRDefault="004C0492" w:rsidP="004C0492">
      <w:pPr>
        <w:rPr>
          <w:rFonts w:ascii="Times" w:hAnsi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4C0492" w14:paraId="4FF2D772" w14:textId="77777777" w:rsidTr="004C0492">
        <w:tc>
          <w:tcPr>
            <w:tcW w:w="1064" w:type="dxa"/>
          </w:tcPr>
          <w:p w14:paraId="6790964E" w14:textId="77777777" w:rsidR="004C0492" w:rsidRDefault="004C0492" w:rsidP="004C0492">
            <w:pPr>
              <w:rPr>
                <w:rFonts w:ascii="Times" w:hAnsi="Times"/>
              </w:rPr>
            </w:pPr>
          </w:p>
        </w:tc>
        <w:tc>
          <w:tcPr>
            <w:tcW w:w="1064" w:type="dxa"/>
          </w:tcPr>
          <w:p w14:paraId="30E31FA1" w14:textId="77777777" w:rsidR="004C0492" w:rsidRDefault="004C0492" w:rsidP="004C049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X2</w:t>
            </w:r>
          </w:p>
        </w:tc>
        <w:tc>
          <w:tcPr>
            <w:tcW w:w="1064" w:type="dxa"/>
          </w:tcPr>
          <w:p w14:paraId="14412F8B" w14:textId="77777777" w:rsidR="004C0492" w:rsidRDefault="004C0492" w:rsidP="004C049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Df</w:t>
            </w:r>
          </w:p>
        </w:tc>
        <w:tc>
          <w:tcPr>
            <w:tcW w:w="1064" w:type="dxa"/>
          </w:tcPr>
          <w:p w14:paraId="23C9A8FC" w14:textId="77777777" w:rsidR="004C0492" w:rsidRDefault="004C0492" w:rsidP="004C049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X2/df</w:t>
            </w:r>
          </w:p>
        </w:tc>
        <w:tc>
          <w:tcPr>
            <w:tcW w:w="1064" w:type="dxa"/>
          </w:tcPr>
          <w:p w14:paraId="0A649BF3" w14:textId="77777777" w:rsidR="004C0492" w:rsidRDefault="004C0492" w:rsidP="004C049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RMSEA</w:t>
            </w:r>
          </w:p>
        </w:tc>
        <w:tc>
          <w:tcPr>
            <w:tcW w:w="1064" w:type="dxa"/>
          </w:tcPr>
          <w:p w14:paraId="50BF68EE" w14:textId="54766903" w:rsidR="004C0492" w:rsidRDefault="001A6C75" w:rsidP="004C049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</w:t>
            </w:r>
            <w:bookmarkStart w:id="0" w:name="_GoBack"/>
            <w:bookmarkEnd w:id="0"/>
            <w:r w:rsidR="004C0492">
              <w:rPr>
                <w:rFonts w:ascii="Times" w:hAnsi="Times"/>
              </w:rPr>
              <w:t>RMR</w:t>
            </w:r>
          </w:p>
        </w:tc>
        <w:tc>
          <w:tcPr>
            <w:tcW w:w="1064" w:type="dxa"/>
          </w:tcPr>
          <w:p w14:paraId="5A296061" w14:textId="77777777" w:rsidR="004C0492" w:rsidRDefault="004C0492" w:rsidP="004C049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NFI</w:t>
            </w:r>
          </w:p>
        </w:tc>
        <w:tc>
          <w:tcPr>
            <w:tcW w:w="1064" w:type="dxa"/>
          </w:tcPr>
          <w:p w14:paraId="006354FD" w14:textId="77777777" w:rsidR="004C0492" w:rsidRDefault="004C0492" w:rsidP="004C049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TLI</w:t>
            </w:r>
          </w:p>
        </w:tc>
        <w:tc>
          <w:tcPr>
            <w:tcW w:w="1064" w:type="dxa"/>
          </w:tcPr>
          <w:p w14:paraId="7DC02906" w14:textId="77777777" w:rsidR="004C0492" w:rsidRDefault="004C0492" w:rsidP="004C049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CFI</w:t>
            </w:r>
          </w:p>
        </w:tc>
      </w:tr>
      <w:tr w:rsidR="004C0492" w14:paraId="7A9B114C" w14:textId="77777777" w:rsidTr="004C0492">
        <w:tc>
          <w:tcPr>
            <w:tcW w:w="1064" w:type="dxa"/>
          </w:tcPr>
          <w:p w14:paraId="324019D7" w14:textId="77777777" w:rsidR="004C0492" w:rsidRDefault="004C0492" w:rsidP="004C049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6-factor model</w:t>
            </w:r>
          </w:p>
        </w:tc>
        <w:tc>
          <w:tcPr>
            <w:tcW w:w="1064" w:type="dxa"/>
          </w:tcPr>
          <w:p w14:paraId="602C1662" w14:textId="77777777" w:rsidR="004C0492" w:rsidRDefault="004C0492" w:rsidP="004C0492">
            <w:pPr>
              <w:rPr>
                <w:rFonts w:ascii="Times" w:hAnsi="Times"/>
              </w:rPr>
            </w:pPr>
          </w:p>
        </w:tc>
        <w:tc>
          <w:tcPr>
            <w:tcW w:w="1064" w:type="dxa"/>
          </w:tcPr>
          <w:p w14:paraId="1663A02B" w14:textId="77777777" w:rsidR="004C0492" w:rsidRDefault="004C0492" w:rsidP="004C0492">
            <w:pPr>
              <w:rPr>
                <w:rFonts w:ascii="Times" w:hAnsi="Times"/>
              </w:rPr>
            </w:pPr>
          </w:p>
        </w:tc>
        <w:tc>
          <w:tcPr>
            <w:tcW w:w="1064" w:type="dxa"/>
          </w:tcPr>
          <w:p w14:paraId="0704610D" w14:textId="77777777" w:rsidR="004C0492" w:rsidRDefault="004C0492" w:rsidP="004C0492">
            <w:pPr>
              <w:rPr>
                <w:rFonts w:ascii="Times" w:hAnsi="Times"/>
              </w:rPr>
            </w:pPr>
          </w:p>
        </w:tc>
        <w:tc>
          <w:tcPr>
            <w:tcW w:w="1064" w:type="dxa"/>
          </w:tcPr>
          <w:p w14:paraId="4E0BD184" w14:textId="77777777" w:rsidR="004C0492" w:rsidRDefault="004C0492" w:rsidP="004C0492">
            <w:pPr>
              <w:rPr>
                <w:rFonts w:ascii="Times" w:hAnsi="Times"/>
              </w:rPr>
            </w:pPr>
          </w:p>
        </w:tc>
        <w:tc>
          <w:tcPr>
            <w:tcW w:w="1064" w:type="dxa"/>
          </w:tcPr>
          <w:p w14:paraId="36718BB9" w14:textId="77777777" w:rsidR="004C0492" w:rsidRDefault="004C0492" w:rsidP="004C0492">
            <w:pPr>
              <w:rPr>
                <w:rFonts w:ascii="Times" w:hAnsi="Times"/>
              </w:rPr>
            </w:pPr>
          </w:p>
        </w:tc>
        <w:tc>
          <w:tcPr>
            <w:tcW w:w="1064" w:type="dxa"/>
          </w:tcPr>
          <w:p w14:paraId="3D09F8B9" w14:textId="77777777" w:rsidR="004C0492" w:rsidRDefault="004C0492" w:rsidP="004C0492">
            <w:pPr>
              <w:rPr>
                <w:rFonts w:ascii="Times" w:hAnsi="Times"/>
              </w:rPr>
            </w:pPr>
          </w:p>
        </w:tc>
        <w:tc>
          <w:tcPr>
            <w:tcW w:w="1064" w:type="dxa"/>
          </w:tcPr>
          <w:p w14:paraId="429793BE" w14:textId="77777777" w:rsidR="004C0492" w:rsidRDefault="004C0492" w:rsidP="004C0492">
            <w:pPr>
              <w:rPr>
                <w:rFonts w:ascii="Times" w:hAnsi="Times"/>
              </w:rPr>
            </w:pPr>
          </w:p>
        </w:tc>
        <w:tc>
          <w:tcPr>
            <w:tcW w:w="1064" w:type="dxa"/>
          </w:tcPr>
          <w:p w14:paraId="4C0BC540" w14:textId="77777777" w:rsidR="004C0492" w:rsidRDefault="004C0492" w:rsidP="004C0492">
            <w:pPr>
              <w:rPr>
                <w:rFonts w:ascii="Times" w:hAnsi="Times"/>
              </w:rPr>
            </w:pPr>
          </w:p>
        </w:tc>
      </w:tr>
      <w:tr w:rsidR="004C0492" w14:paraId="25EF7551" w14:textId="77777777" w:rsidTr="004C0492">
        <w:tc>
          <w:tcPr>
            <w:tcW w:w="1064" w:type="dxa"/>
          </w:tcPr>
          <w:p w14:paraId="29F383C7" w14:textId="77777777" w:rsidR="004C0492" w:rsidRDefault="004C0492" w:rsidP="004C049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2-factor model</w:t>
            </w:r>
          </w:p>
        </w:tc>
        <w:tc>
          <w:tcPr>
            <w:tcW w:w="1064" w:type="dxa"/>
          </w:tcPr>
          <w:p w14:paraId="7E1323CF" w14:textId="77777777" w:rsidR="004C0492" w:rsidRDefault="004C0492" w:rsidP="004C0492">
            <w:pPr>
              <w:rPr>
                <w:rFonts w:ascii="Times" w:hAnsi="Times"/>
              </w:rPr>
            </w:pPr>
          </w:p>
        </w:tc>
        <w:tc>
          <w:tcPr>
            <w:tcW w:w="1064" w:type="dxa"/>
          </w:tcPr>
          <w:p w14:paraId="3F51B715" w14:textId="77777777" w:rsidR="004C0492" w:rsidRDefault="004C0492" w:rsidP="004C0492">
            <w:pPr>
              <w:rPr>
                <w:rFonts w:ascii="Times" w:hAnsi="Times"/>
              </w:rPr>
            </w:pPr>
          </w:p>
        </w:tc>
        <w:tc>
          <w:tcPr>
            <w:tcW w:w="1064" w:type="dxa"/>
          </w:tcPr>
          <w:p w14:paraId="3CE97646" w14:textId="77777777" w:rsidR="004C0492" w:rsidRDefault="004C0492" w:rsidP="004C0492">
            <w:pPr>
              <w:rPr>
                <w:rFonts w:ascii="Times" w:hAnsi="Times"/>
              </w:rPr>
            </w:pPr>
          </w:p>
        </w:tc>
        <w:tc>
          <w:tcPr>
            <w:tcW w:w="1064" w:type="dxa"/>
          </w:tcPr>
          <w:p w14:paraId="636B2682" w14:textId="77777777" w:rsidR="004C0492" w:rsidRDefault="004C0492" w:rsidP="004C0492">
            <w:pPr>
              <w:rPr>
                <w:rFonts w:ascii="Times" w:hAnsi="Times"/>
              </w:rPr>
            </w:pPr>
          </w:p>
        </w:tc>
        <w:tc>
          <w:tcPr>
            <w:tcW w:w="1064" w:type="dxa"/>
          </w:tcPr>
          <w:p w14:paraId="20B12338" w14:textId="77777777" w:rsidR="004C0492" w:rsidRDefault="004C0492" w:rsidP="004C0492">
            <w:pPr>
              <w:rPr>
                <w:rFonts w:ascii="Times" w:hAnsi="Times"/>
              </w:rPr>
            </w:pPr>
          </w:p>
        </w:tc>
        <w:tc>
          <w:tcPr>
            <w:tcW w:w="1064" w:type="dxa"/>
          </w:tcPr>
          <w:p w14:paraId="46A0D497" w14:textId="77777777" w:rsidR="004C0492" w:rsidRDefault="004C0492" w:rsidP="004C0492">
            <w:pPr>
              <w:rPr>
                <w:rFonts w:ascii="Times" w:hAnsi="Times"/>
              </w:rPr>
            </w:pPr>
          </w:p>
        </w:tc>
        <w:tc>
          <w:tcPr>
            <w:tcW w:w="1064" w:type="dxa"/>
          </w:tcPr>
          <w:p w14:paraId="23087601" w14:textId="77777777" w:rsidR="004C0492" w:rsidRDefault="004C0492" w:rsidP="004C0492">
            <w:pPr>
              <w:rPr>
                <w:rFonts w:ascii="Times" w:hAnsi="Times"/>
              </w:rPr>
            </w:pPr>
          </w:p>
        </w:tc>
        <w:tc>
          <w:tcPr>
            <w:tcW w:w="1064" w:type="dxa"/>
          </w:tcPr>
          <w:p w14:paraId="16A3D357" w14:textId="77777777" w:rsidR="004C0492" w:rsidRDefault="004C0492" w:rsidP="004C0492">
            <w:pPr>
              <w:rPr>
                <w:rFonts w:ascii="Times" w:hAnsi="Times"/>
              </w:rPr>
            </w:pPr>
          </w:p>
        </w:tc>
      </w:tr>
      <w:tr w:rsidR="004C0492" w14:paraId="1A7CEACA" w14:textId="77777777" w:rsidTr="004C0492">
        <w:tc>
          <w:tcPr>
            <w:tcW w:w="1064" w:type="dxa"/>
          </w:tcPr>
          <w:p w14:paraId="6E746D8E" w14:textId="77777777" w:rsidR="004C0492" w:rsidRDefault="004C0492" w:rsidP="004C049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1-factor model</w:t>
            </w:r>
          </w:p>
        </w:tc>
        <w:tc>
          <w:tcPr>
            <w:tcW w:w="1064" w:type="dxa"/>
          </w:tcPr>
          <w:p w14:paraId="039BC538" w14:textId="77777777" w:rsidR="004C0492" w:rsidRDefault="004C0492" w:rsidP="004C0492">
            <w:pPr>
              <w:rPr>
                <w:rFonts w:ascii="Times" w:hAnsi="Times"/>
              </w:rPr>
            </w:pPr>
          </w:p>
        </w:tc>
        <w:tc>
          <w:tcPr>
            <w:tcW w:w="1064" w:type="dxa"/>
          </w:tcPr>
          <w:p w14:paraId="09E9A6BA" w14:textId="77777777" w:rsidR="004C0492" w:rsidRDefault="004C0492" w:rsidP="004C0492">
            <w:pPr>
              <w:rPr>
                <w:rFonts w:ascii="Times" w:hAnsi="Times"/>
              </w:rPr>
            </w:pPr>
          </w:p>
        </w:tc>
        <w:tc>
          <w:tcPr>
            <w:tcW w:w="1064" w:type="dxa"/>
          </w:tcPr>
          <w:p w14:paraId="63ADD595" w14:textId="77777777" w:rsidR="004C0492" w:rsidRDefault="004C0492" w:rsidP="004C0492">
            <w:pPr>
              <w:rPr>
                <w:rFonts w:ascii="Times" w:hAnsi="Times"/>
              </w:rPr>
            </w:pPr>
          </w:p>
        </w:tc>
        <w:tc>
          <w:tcPr>
            <w:tcW w:w="1064" w:type="dxa"/>
          </w:tcPr>
          <w:p w14:paraId="1EE78ED2" w14:textId="77777777" w:rsidR="004C0492" w:rsidRDefault="004C0492" w:rsidP="004C0492">
            <w:pPr>
              <w:rPr>
                <w:rFonts w:ascii="Times" w:hAnsi="Times"/>
              </w:rPr>
            </w:pPr>
          </w:p>
        </w:tc>
        <w:tc>
          <w:tcPr>
            <w:tcW w:w="1064" w:type="dxa"/>
          </w:tcPr>
          <w:p w14:paraId="345ED206" w14:textId="77777777" w:rsidR="004C0492" w:rsidRDefault="004C0492" w:rsidP="004C0492">
            <w:pPr>
              <w:rPr>
                <w:rFonts w:ascii="Times" w:hAnsi="Times"/>
              </w:rPr>
            </w:pPr>
          </w:p>
        </w:tc>
        <w:tc>
          <w:tcPr>
            <w:tcW w:w="1064" w:type="dxa"/>
          </w:tcPr>
          <w:p w14:paraId="34AC11D0" w14:textId="77777777" w:rsidR="004C0492" w:rsidRDefault="004C0492" w:rsidP="004C0492">
            <w:pPr>
              <w:rPr>
                <w:rFonts w:ascii="Times" w:hAnsi="Times"/>
              </w:rPr>
            </w:pPr>
          </w:p>
        </w:tc>
        <w:tc>
          <w:tcPr>
            <w:tcW w:w="1064" w:type="dxa"/>
          </w:tcPr>
          <w:p w14:paraId="4834260A" w14:textId="77777777" w:rsidR="004C0492" w:rsidRDefault="004C0492" w:rsidP="004C0492">
            <w:pPr>
              <w:rPr>
                <w:rFonts w:ascii="Times" w:hAnsi="Times"/>
              </w:rPr>
            </w:pPr>
          </w:p>
        </w:tc>
        <w:tc>
          <w:tcPr>
            <w:tcW w:w="1064" w:type="dxa"/>
          </w:tcPr>
          <w:p w14:paraId="13A4206E" w14:textId="77777777" w:rsidR="004C0492" w:rsidRDefault="004C0492" w:rsidP="004C0492">
            <w:pPr>
              <w:rPr>
                <w:rFonts w:ascii="Times" w:hAnsi="Times"/>
              </w:rPr>
            </w:pPr>
          </w:p>
        </w:tc>
      </w:tr>
    </w:tbl>
    <w:p w14:paraId="4547FE28" w14:textId="77777777" w:rsidR="004C0492" w:rsidRDefault="004C0492" w:rsidP="004C0492">
      <w:pPr>
        <w:rPr>
          <w:rFonts w:ascii="Times" w:hAnsi="Times"/>
        </w:rPr>
      </w:pPr>
    </w:p>
    <w:p w14:paraId="75EE15E7" w14:textId="77777777" w:rsidR="007116A6" w:rsidRDefault="007116A6" w:rsidP="004C0492">
      <w:pPr>
        <w:rPr>
          <w:rFonts w:ascii="Times" w:hAnsi="Times"/>
        </w:rPr>
      </w:pPr>
      <w:r>
        <w:rPr>
          <w:rFonts w:ascii="Times" w:hAnsi="Times"/>
        </w:rPr>
        <w:t>6-factor proposed model:</w:t>
      </w:r>
    </w:p>
    <w:p w14:paraId="49CB22CC" w14:textId="77777777" w:rsidR="007116A6" w:rsidRDefault="007116A6" w:rsidP="004C0492">
      <w:pPr>
        <w:rPr>
          <w:rFonts w:ascii="Times" w:hAnsi="Times"/>
        </w:rPr>
      </w:pPr>
      <w:r>
        <w:rPr>
          <w:rFonts w:ascii="Times" w:hAnsi="Times"/>
        </w:rPr>
        <w:t>GAD (generalized anxiety disorder): 1, 13, 22, 27, 35, 37</w:t>
      </w:r>
    </w:p>
    <w:p w14:paraId="1102CAE6" w14:textId="77777777" w:rsidR="007116A6" w:rsidRDefault="007116A6" w:rsidP="004C0492">
      <w:pPr>
        <w:rPr>
          <w:rFonts w:ascii="Times" w:hAnsi="Times"/>
        </w:rPr>
      </w:pPr>
      <w:r>
        <w:rPr>
          <w:rFonts w:ascii="Times" w:hAnsi="Times"/>
        </w:rPr>
        <w:t>MDD (major depressive disorder): 2, 6, 11, 15, 19, 21, 25, 29, 40, 47</w:t>
      </w:r>
    </w:p>
    <w:p w14:paraId="332E846A" w14:textId="77777777" w:rsidR="007116A6" w:rsidRDefault="007116A6" w:rsidP="004C0492">
      <w:pPr>
        <w:rPr>
          <w:rFonts w:ascii="Times" w:hAnsi="Times"/>
        </w:rPr>
      </w:pPr>
      <w:r>
        <w:rPr>
          <w:rFonts w:ascii="Times" w:hAnsi="Times"/>
        </w:rPr>
        <w:t>OCD (obsessive compulsive disorder): 10, 16, 23, 31, 42, 44</w:t>
      </w:r>
    </w:p>
    <w:p w14:paraId="1A9AAC74" w14:textId="77777777" w:rsidR="007116A6" w:rsidRDefault="007116A6" w:rsidP="004C0492">
      <w:pPr>
        <w:rPr>
          <w:rFonts w:ascii="Times" w:hAnsi="Times"/>
        </w:rPr>
      </w:pPr>
      <w:r>
        <w:rPr>
          <w:rFonts w:ascii="Times" w:hAnsi="Times"/>
        </w:rPr>
        <w:t>PD (panic disorder): 3, 14, 24, 26, 28, 34, 36, 39, 41</w:t>
      </w:r>
    </w:p>
    <w:p w14:paraId="3AD69EBB" w14:textId="77777777" w:rsidR="007116A6" w:rsidRDefault="007116A6" w:rsidP="004C0492">
      <w:pPr>
        <w:rPr>
          <w:rFonts w:ascii="Times" w:hAnsi="Times"/>
        </w:rPr>
      </w:pPr>
      <w:r>
        <w:rPr>
          <w:rFonts w:ascii="Times" w:hAnsi="Times"/>
        </w:rPr>
        <w:t>SAD (social anxiety disorder): 5, 9, 17, 18, 33, 45, 46</w:t>
      </w:r>
    </w:p>
    <w:p w14:paraId="56943570" w14:textId="77777777" w:rsidR="007116A6" w:rsidRDefault="007116A6" w:rsidP="004C0492">
      <w:pPr>
        <w:rPr>
          <w:rFonts w:ascii="Times" w:hAnsi="Times"/>
        </w:rPr>
      </w:pPr>
      <w:r>
        <w:rPr>
          <w:rFonts w:ascii="Times" w:hAnsi="Times"/>
        </w:rPr>
        <w:t>SP (social phobia): 4, 7, 8, 12, 20, 30 32, 38, 43</w:t>
      </w:r>
    </w:p>
    <w:p w14:paraId="0ED2EACC" w14:textId="77777777" w:rsidR="007116A6" w:rsidRDefault="007116A6" w:rsidP="004C0492">
      <w:pPr>
        <w:rPr>
          <w:rFonts w:ascii="Times" w:hAnsi="Times"/>
        </w:rPr>
      </w:pPr>
    </w:p>
    <w:p w14:paraId="4C86572B" w14:textId="77777777" w:rsidR="007116A6" w:rsidRDefault="007116A6" w:rsidP="004C0492">
      <w:pPr>
        <w:rPr>
          <w:rFonts w:ascii="Times" w:hAnsi="Times"/>
        </w:rPr>
      </w:pPr>
      <w:r>
        <w:rPr>
          <w:rFonts w:ascii="Times" w:hAnsi="Times"/>
        </w:rPr>
        <w:t>2-factor opposing model:</w:t>
      </w:r>
    </w:p>
    <w:p w14:paraId="58CAFC43" w14:textId="77777777" w:rsidR="007116A6" w:rsidRDefault="007116A6" w:rsidP="004C0492">
      <w:pPr>
        <w:rPr>
          <w:rFonts w:ascii="Times" w:hAnsi="Times"/>
        </w:rPr>
      </w:pPr>
      <w:r>
        <w:rPr>
          <w:rFonts w:ascii="Times" w:hAnsi="Times"/>
        </w:rPr>
        <w:t xml:space="preserve">Anxiety: 1, 3, 4, 5, 7, 8, 9, 10, 12, 13, 14, 16, 17, 18, 20, 22, 23, 24, 26, 27, 28, 30, 31, 32, 33, 34, 35, 36, 37, 38, 39, 41, 42, 43, 44, 45, 46 </w:t>
      </w:r>
    </w:p>
    <w:p w14:paraId="7E3C88E7" w14:textId="77777777" w:rsidR="007116A6" w:rsidRDefault="007116A6" w:rsidP="004C0492">
      <w:pPr>
        <w:rPr>
          <w:rFonts w:ascii="Times" w:hAnsi="Times"/>
        </w:rPr>
      </w:pPr>
      <w:r>
        <w:rPr>
          <w:rFonts w:ascii="Times" w:hAnsi="Times"/>
        </w:rPr>
        <w:t>Depression: 2, 6, 11, 15, 19, 21, 25, 29, 40, 47</w:t>
      </w:r>
    </w:p>
    <w:p w14:paraId="61F8045B" w14:textId="77777777" w:rsidR="008064D1" w:rsidRDefault="008064D1" w:rsidP="004C0492">
      <w:pPr>
        <w:rPr>
          <w:rFonts w:ascii="Times" w:hAnsi="Times"/>
        </w:rPr>
      </w:pPr>
    </w:p>
    <w:p w14:paraId="1E6D1062" w14:textId="77777777" w:rsidR="005C011F" w:rsidRPr="00E80DF7" w:rsidRDefault="005C011F" w:rsidP="004C0492">
      <w:pPr>
        <w:rPr>
          <w:rFonts w:ascii="Times" w:hAnsi="Times"/>
        </w:rPr>
      </w:pPr>
    </w:p>
    <w:p w14:paraId="241A2F5A" w14:textId="77777777" w:rsidR="00CC6A1D" w:rsidRDefault="00CC6A1D" w:rsidP="004C0492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14:paraId="591A3806" w14:textId="0B8C6563" w:rsidR="005C011F" w:rsidRPr="00E80DF7" w:rsidRDefault="00E80DF7" w:rsidP="004C0492">
      <w:pPr>
        <w:rPr>
          <w:rFonts w:ascii="Times" w:hAnsi="Times"/>
        </w:rPr>
      </w:pPr>
      <w:r w:rsidRPr="00E80DF7">
        <w:rPr>
          <w:rFonts w:ascii="Times" w:hAnsi="Times"/>
        </w:rPr>
        <w:lastRenderedPageBreak/>
        <w:t>CAAFI: Computer Aversion, Attitudes, and Familiarity Index</w:t>
      </w:r>
    </w:p>
    <w:p w14:paraId="6A204AC7" w14:textId="312D27F8" w:rsidR="00E80DF7" w:rsidRPr="00E80DF7" w:rsidRDefault="00E80DF7" w:rsidP="00E8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  <w:r w:rsidRPr="00E80DF7">
        <w:rPr>
          <w:rFonts w:ascii="Times" w:hAnsi="Times" w:cs="Times"/>
          <w:color w:val="000000"/>
        </w:rPr>
        <w:t xml:space="preserve">Computer Familiarity: Items 3, 13–14, 16, 20–23, 27, and 30. </w:t>
      </w:r>
    </w:p>
    <w:p w14:paraId="41EF24AD" w14:textId="73FB8A92" w:rsidR="00E80DF7" w:rsidRPr="00E80DF7" w:rsidRDefault="00E80DF7" w:rsidP="00E8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  <w:r w:rsidRPr="00E80DF7">
        <w:rPr>
          <w:rFonts w:ascii="Times" w:hAnsi="Times" w:cs="Times"/>
          <w:color w:val="000000"/>
        </w:rPr>
        <w:t>Computer Attitudes: Items 1–2, 4–5, 8, 11, 18–19, and 28–29.</w:t>
      </w:r>
    </w:p>
    <w:p w14:paraId="5DE41AE7" w14:textId="7E4F832E" w:rsidR="005C011F" w:rsidRDefault="00E80DF7" w:rsidP="00E80DF7">
      <w:pPr>
        <w:rPr>
          <w:rFonts w:ascii="Times" w:hAnsi="Times" w:cs="Times"/>
          <w:color w:val="000000"/>
        </w:rPr>
      </w:pPr>
      <w:r w:rsidRPr="00E80DF7">
        <w:rPr>
          <w:rFonts w:ascii="Times" w:hAnsi="Times" w:cs="Times"/>
          <w:color w:val="000000"/>
        </w:rPr>
        <w:t>Computer Aversion: Items 6–7, 9–10, 12, 15, 17, and 24–26.</w:t>
      </w:r>
    </w:p>
    <w:p w14:paraId="4B687AB7" w14:textId="77777777" w:rsidR="00E80DF7" w:rsidRDefault="00E80DF7" w:rsidP="00E80DF7">
      <w:pPr>
        <w:rPr>
          <w:rFonts w:ascii="Times" w:hAnsi="Times" w:cs="Times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E80DF7" w14:paraId="423CDC8E" w14:textId="77777777" w:rsidTr="008064D1">
        <w:tc>
          <w:tcPr>
            <w:tcW w:w="1064" w:type="dxa"/>
          </w:tcPr>
          <w:p w14:paraId="0805F4CD" w14:textId="77777777" w:rsidR="00E80DF7" w:rsidRDefault="00E80DF7" w:rsidP="008064D1">
            <w:pPr>
              <w:rPr>
                <w:rFonts w:ascii="Times" w:hAnsi="Times"/>
              </w:rPr>
            </w:pPr>
          </w:p>
        </w:tc>
        <w:tc>
          <w:tcPr>
            <w:tcW w:w="1064" w:type="dxa"/>
          </w:tcPr>
          <w:p w14:paraId="678D114C" w14:textId="77777777" w:rsidR="00E80DF7" w:rsidRDefault="00E80DF7" w:rsidP="008064D1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X2</w:t>
            </w:r>
          </w:p>
        </w:tc>
        <w:tc>
          <w:tcPr>
            <w:tcW w:w="1064" w:type="dxa"/>
          </w:tcPr>
          <w:p w14:paraId="29DD6C9F" w14:textId="77777777" w:rsidR="00E80DF7" w:rsidRDefault="00E80DF7" w:rsidP="008064D1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Df</w:t>
            </w:r>
          </w:p>
        </w:tc>
        <w:tc>
          <w:tcPr>
            <w:tcW w:w="1064" w:type="dxa"/>
          </w:tcPr>
          <w:p w14:paraId="2E9CEBB3" w14:textId="77777777" w:rsidR="00E80DF7" w:rsidRDefault="00E80DF7" w:rsidP="008064D1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X2/df</w:t>
            </w:r>
          </w:p>
        </w:tc>
        <w:tc>
          <w:tcPr>
            <w:tcW w:w="1064" w:type="dxa"/>
          </w:tcPr>
          <w:p w14:paraId="550B06FF" w14:textId="77777777" w:rsidR="00E80DF7" w:rsidRDefault="00E80DF7" w:rsidP="008064D1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RMSEA</w:t>
            </w:r>
          </w:p>
        </w:tc>
        <w:tc>
          <w:tcPr>
            <w:tcW w:w="1064" w:type="dxa"/>
          </w:tcPr>
          <w:p w14:paraId="23183DBB" w14:textId="77777777" w:rsidR="00E80DF7" w:rsidRDefault="00E80DF7" w:rsidP="008064D1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RMR</w:t>
            </w:r>
          </w:p>
        </w:tc>
        <w:tc>
          <w:tcPr>
            <w:tcW w:w="1064" w:type="dxa"/>
          </w:tcPr>
          <w:p w14:paraId="7404E148" w14:textId="77777777" w:rsidR="00E80DF7" w:rsidRDefault="00E80DF7" w:rsidP="008064D1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NFI</w:t>
            </w:r>
          </w:p>
        </w:tc>
        <w:tc>
          <w:tcPr>
            <w:tcW w:w="1064" w:type="dxa"/>
          </w:tcPr>
          <w:p w14:paraId="7A4389C1" w14:textId="77777777" w:rsidR="00E80DF7" w:rsidRDefault="00E80DF7" w:rsidP="008064D1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TLI</w:t>
            </w:r>
          </w:p>
        </w:tc>
        <w:tc>
          <w:tcPr>
            <w:tcW w:w="1064" w:type="dxa"/>
          </w:tcPr>
          <w:p w14:paraId="0C08A209" w14:textId="77777777" w:rsidR="00E80DF7" w:rsidRDefault="00E80DF7" w:rsidP="008064D1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CFI</w:t>
            </w:r>
          </w:p>
        </w:tc>
      </w:tr>
      <w:tr w:rsidR="00E80DF7" w14:paraId="0DC5F358" w14:textId="77777777" w:rsidTr="008064D1">
        <w:tc>
          <w:tcPr>
            <w:tcW w:w="1064" w:type="dxa"/>
          </w:tcPr>
          <w:p w14:paraId="33E610A6" w14:textId="782EEF4A" w:rsidR="00E80DF7" w:rsidRDefault="00E80DF7" w:rsidP="008064D1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3-factor</w:t>
            </w:r>
          </w:p>
        </w:tc>
        <w:tc>
          <w:tcPr>
            <w:tcW w:w="1064" w:type="dxa"/>
          </w:tcPr>
          <w:p w14:paraId="1C197AB6" w14:textId="77777777" w:rsidR="00E80DF7" w:rsidRDefault="00E80DF7" w:rsidP="008064D1">
            <w:pPr>
              <w:rPr>
                <w:rFonts w:ascii="Times" w:hAnsi="Times"/>
              </w:rPr>
            </w:pPr>
          </w:p>
        </w:tc>
        <w:tc>
          <w:tcPr>
            <w:tcW w:w="1064" w:type="dxa"/>
          </w:tcPr>
          <w:p w14:paraId="188559C2" w14:textId="77777777" w:rsidR="00E80DF7" w:rsidRDefault="00E80DF7" w:rsidP="008064D1">
            <w:pPr>
              <w:rPr>
                <w:rFonts w:ascii="Times" w:hAnsi="Times"/>
              </w:rPr>
            </w:pPr>
          </w:p>
        </w:tc>
        <w:tc>
          <w:tcPr>
            <w:tcW w:w="1064" w:type="dxa"/>
          </w:tcPr>
          <w:p w14:paraId="4ED11F73" w14:textId="77777777" w:rsidR="00E80DF7" w:rsidRDefault="00E80DF7" w:rsidP="008064D1">
            <w:pPr>
              <w:rPr>
                <w:rFonts w:ascii="Times" w:hAnsi="Times"/>
              </w:rPr>
            </w:pPr>
          </w:p>
        </w:tc>
        <w:tc>
          <w:tcPr>
            <w:tcW w:w="1064" w:type="dxa"/>
          </w:tcPr>
          <w:p w14:paraId="47B04C8E" w14:textId="77777777" w:rsidR="00E80DF7" w:rsidRDefault="00E80DF7" w:rsidP="008064D1">
            <w:pPr>
              <w:rPr>
                <w:rFonts w:ascii="Times" w:hAnsi="Times"/>
              </w:rPr>
            </w:pPr>
          </w:p>
        </w:tc>
        <w:tc>
          <w:tcPr>
            <w:tcW w:w="1064" w:type="dxa"/>
          </w:tcPr>
          <w:p w14:paraId="5175ABE4" w14:textId="77777777" w:rsidR="00E80DF7" w:rsidRDefault="00E80DF7" w:rsidP="008064D1">
            <w:pPr>
              <w:rPr>
                <w:rFonts w:ascii="Times" w:hAnsi="Times"/>
              </w:rPr>
            </w:pPr>
          </w:p>
        </w:tc>
        <w:tc>
          <w:tcPr>
            <w:tcW w:w="1064" w:type="dxa"/>
          </w:tcPr>
          <w:p w14:paraId="2A502E89" w14:textId="77777777" w:rsidR="00E80DF7" w:rsidRDefault="00E80DF7" w:rsidP="008064D1">
            <w:pPr>
              <w:rPr>
                <w:rFonts w:ascii="Times" w:hAnsi="Times"/>
              </w:rPr>
            </w:pPr>
          </w:p>
        </w:tc>
        <w:tc>
          <w:tcPr>
            <w:tcW w:w="1064" w:type="dxa"/>
          </w:tcPr>
          <w:p w14:paraId="6115F60A" w14:textId="77777777" w:rsidR="00E80DF7" w:rsidRDefault="00E80DF7" w:rsidP="008064D1">
            <w:pPr>
              <w:rPr>
                <w:rFonts w:ascii="Times" w:hAnsi="Times"/>
              </w:rPr>
            </w:pPr>
          </w:p>
        </w:tc>
        <w:tc>
          <w:tcPr>
            <w:tcW w:w="1064" w:type="dxa"/>
          </w:tcPr>
          <w:p w14:paraId="228CC749" w14:textId="77777777" w:rsidR="00E80DF7" w:rsidRDefault="00E80DF7" w:rsidP="008064D1">
            <w:pPr>
              <w:rPr>
                <w:rFonts w:ascii="Times" w:hAnsi="Times"/>
              </w:rPr>
            </w:pPr>
          </w:p>
        </w:tc>
      </w:tr>
    </w:tbl>
    <w:p w14:paraId="7D846B6D" w14:textId="7642CFE1" w:rsidR="00E80DF7" w:rsidRDefault="00E80DF7" w:rsidP="00E80DF7">
      <w:pPr>
        <w:rPr>
          <w:rFonts w:ascii="Times" w:hAnsi="Times"/>
        </w:rPr>
      </w:pPr>
    </w:p>
    <w:p w14:paraId="7C2DF2F4" w14:textId="5298F337" w:rsidR="00E80DF7" w:rsidRDefault="00E80DF7" w:rsidP="00E80DF7">
      <w:pPr>
        <w:rPr>
          <w:rFonts w:ascii="Times" w:hAnsi="Times"/>
        </w:rPr>
      </w:pPr>
      <w:r>
        <w:rPr>
          <w:rFonts w:ascii="Times" w:hAnsi="Times"/>
        </w:rPr>
        <w:t>Modification indices?</w:t>
      </w:r>
    </w:p>
    <w:p w14:paraId="09CE838A" w14:textId="50B753A8" w:rsidR="00E80DF7" w:rsidRPr="00E80DF7" w:rsidRDefault="00E80DF7" w:rsidP="00E80DF7">
      <w:pPr>
        <w:rPr>
          <w:rFonts w:ascii="Times" w:hAnsi="Times"/>
        </w:rPr>
      </w:pPr>
      <w:r>
        <w:rPr>
          <w:rFonts w:ascii="Times" w:hAnsi="Times"/>
        </w:rPr>
        <w:t>Standardized residuals?</w:t>
      </w:r>
    </w:p>
    <w:sectPr w:rsidR="00E80DF7" w:rsidRPr="00E80DF7" w:rsidSect="004C0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492"/>
    <w:rsid w:val="000D36D0"/>
    <w:rsid w:val="001A6C75"/>
    <w:rsid w:val="004C0492"/>
    <w:rsid w:val="005C011F"/>
    <w:rsid w:val="007116A6"/>
    <w:rsid w:val="008064D1"/>
    <w:rsid w:val="00965E25"/>
    <w:rsid w:val="00CC6A1D"/>
    <w:rsid w:val="00E80DF7"/>
    <w:rsid w:val="00EF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3116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04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04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988FC1-98E7-A14C-9DD8-C608FD5A3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169</Words>
  <Characters>969</Characters>
  <Application>Microsoft Macintosh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 Buchanan</cp:lastModifiedBy>
  <cp:revision>6</cp:revision>
  <dcterms:created xsi:type="dcterms:W3CDTF">2012-02-14T15:50:00Z</dcterms:created>
  <dcterms:modified xsi:type="dcterms:W3CDTF">2014-02-13T17:34:00Z</dcterms:modified>
</cp:coreProperties>
</file>