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假定累加器（A）=49H，执行指令：201AH： MOVC  A，@A+PC后，送入A的是程序存储器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单元的内容。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若（DPTR）=5306H，（A）=49H，执行下列指令：MOVC  A，@A+DPTR后，送入A的是程序存储器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单元的内容。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3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假定（SP）=45H，（ACC）=46H，（B）=47H，执行下列指令：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ACC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B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后，（SP）=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，（46H）=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，（47H）=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假定（SP）=47H，（46H）=46H，（47H）=47H。执行下列指令：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DPH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DPL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后，（DPTR）=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，（SP）=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5、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若（A）=56H，（R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）=56H，（56H）=56H。执行指令：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ADD  A，@R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后，（A）=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，（CY）=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，（AC）=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，（OV）=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6、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．假定addr11=00100011001B,标号MN的地址为2099H。执行指令：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MN：AJMP  addr11</w:t>
      </w:r>
      <w:bookmarkStart w:id="0" w:name="_GoBack"/>
      <w:bookmarkEnd w:id="0"/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后，程序转移到地址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去执行。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7、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假定标号MN的地址为2000H，标号XY值为2022H。应执行指令：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MN：SJMP  XY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该指令的相对偏移量为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累加器A中存放着一个其值小于63的8位无符号数，CY清“0”后执行指令：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RLC  A</w:t>
      </w:r>
    </w:p>
    <w:p w:rsidR="00B91C1E" w:rsidRPr="00314FB7" w:rsidRDefault="00B91C1E" w:rsidP="00314FB7">
      <w:pPr>
        <w:adjustRightIn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RLC  A</w:t>
      </w:r>
    </w:p>
    <w:p w:rsidR="007B1B3C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则A中数变为原来的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倍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9、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访问内部RAM使用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指令，访问外部RAM使用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指令，访问内部ROM使用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指令，访问外部ROM使用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指令。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当计数器产生记数溢出时，定时器/记数器的TF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（TF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）位=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。对记数溢出的处理，在中断方式时，该位作为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位使用；在查询方式时，该位作为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位使用。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在定时器工作方式0下，计数器的宽度为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位，其记数范围为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，如果系统晶振频率为6MH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Z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，则最大定时时间为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利用定时器/计数器产生中断时，应把定时器/计数器设置成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工作状态，当计数器设置成方式0时，记数初值应为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；设置成方式1时，记数初值应为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；设置成方式2或方式3时，记数初值应为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80A7D" w:rsidRPr="00314FB7" w:rsidRDefault="00580A7D" w:rsidP="00314FB7">
      <w:pPr>
        <w:adjustRightInd w:val="0"/>
        <w:rPr>
          <w:rFonts w:asciiTheme="majorEastAsia" w:eastAsiaTheme="majorEastAsia" w:hAnsiTheme="majorEastAsia" w:hint="eastAsia"/>
          <w:color w:val="000000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13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8031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内部有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个定时器，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个并行口和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个全双工串行口，8031的寻址空间分为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和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空间各64K。8031共有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个中断源，分别为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。其对应的中断入口地址分别为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、</w:t>
      </w:r>
      <w:r w:rsidRPr="00314FB7">
        <w:rPr>
          <w:rFonts w:asciiTheme="majorEastAsia" w:eastAsiaTheme="majorEastAsia" w:hAnsiTheme="majorEastAsia"/>
          <w:color w:val="000000"/>
          <w:sz w:val="24"/>
          <w:szCs w:val="24"/>
        </w:rPr>
        <w:t>___________</w:t>
      </w:r>
      <w:r w:rsidRPr="00314FB7">
        <w:rPr>
          <w:rFonts w:asciiTheme="majorEastAsia" w:eastAsiaTheme="majorEastAsia" w:hAnsiTheme="majorEastAsia" w:hint="eastAsia"/>
          <w:color w:val="000000"/>
          <w:sz w:val="24"/>
          <w:szCs w:val="24"/>
        </w:rPr>
        <w:t>。</w:t>
      </w:r>
    </w:p>
    <w:p w:rsidR="00580A7D" w:rsidRPr="00314FB7" w:rsidRDefault="00580A7D" w:rsidP="00314FB7">
      <w:pPr>
        <w:adjustRightInd w:val="0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081FC3" w:rsidRPr="00314FB7">
        <w:rPr>
          <w:rFonts w:asciiTheme="majorEastAsia" w:eastAsiaTheme="majorEastAsia" w:hAnsiTheme="majorEastAsia" w:hint="eastAsia"/>
          <w:sz w:val="24"/>
          <w:szCs w:val="24"/>
        </w:rPr>
        <w:t>MCS-51单片机有（      ）级优先级中断。</w:t>
      </w:r>
    </w:p>
    <w:p w:rsidR="00081FC3" w:rsidRPr="00314FB7" w:rsidRDefault="00081FC3" w:rsidP="00314FB7">
      <w:pPr>
        <w:adjustRightIn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5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、89C51含 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掩膜ROM，</w:t>
      </w:r>
      <w:r w:rsidRPr="00314FB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的RAM，在物理上有 </w:t>
      </w:r>
      <w:r w:rsidRPr="00314FB7">
        <w:rPr>
          <w:rFonts w:asciiTheme="majorEastAsia" w:eastAsiaTheme="majorEastAsia" w:hAnsiTheme="majorEastAsia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个 独立的存储器空间。</w:t>
      </w:r>
    </w:p>
    <w:p w:rsidR="00081FC3" w:rsidRPr="00314FB7" w:rsidRDefault="00081FC3" w:rsidP="00314FB7">
      <w:pPr>
        <w:adjustRightIn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6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、MCS-51串行接口有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种工作方式，这可在初始化程序中用软件填写特殊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lastRenderedPageBreak/>
        <w:t>功能寄存器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加以选择。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7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、MCS-51单片机访问片外存储器时，利用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信号锁存来自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口的低8位地址信号。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、MCS-51单片机片内RAM的工作寄存器区共有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个单元，分为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组寄存器，每组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个单元，以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作为寄存器名。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19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、MCS-51单片机中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口作地址/数据总线，传送地址码的</w:t>
      </w:r>
      <w:r w:rsidRPr="00314FB7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位；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口作地址总线，传送地址码的</w:t>
      </w:r>
      <w:r w:rsidRPr="00314FB7">
        <w:rPr>
          <w:rFonts w:asciiTheme="majorEastAsia" w:eastAsiaTheme="majorEastAsia" w:hAnsiTheme="majorEastAsia" w:hint="eastAsia"/>
          <w:bCs/>
          <w:color w:val="FF0000"/>
          <w:sz w:val="24"/>
          <w:szCs w:val="24"/>
          <w:u w:val="single"/>
        </w:rPr>
        <w:t xml:space="preserve"> 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位。</w:t>
      </w:r>
    </w:p>
    <w:p w:rsidR="00081FC3" w:rsidRPr="00314FB7" w:rsidRDefault="00081FC3" w:rsidP="00314FB7">
      <w:pPr>
        <w:adjustRightInd w:val="0"/>
        <w:ind w:left="240" w:hangingChars="100" w:hanging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0、假定标号qaz的地址为0100H，标号qwe值为0123H（即跳转的目标地址为0123H）。执行指令：</w:t>
      </w:r>
    </w:p>
    <w:p w:rsidR="00081FC3" w:rsidRPr="00314FB7" w:rsidRDefault="00081FC3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qaz：SJMP   qwe</w:t>
      </w:r>
    </w:p>
    <w:p w:rsidR="00081FC3" w:rsidRPr="00314FB7" w:rsidRDefault="00081FC3" w:rsidP="00314FB7">
      <w:pPr>
        <w:adjustRightIn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该指令的相对偏移量为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  <w:u w:val="single"/>
        </w:rPr>
        <w:t xml:space="preserve">           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二选择题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80C51与8031的区别在于（ </w:t>
      </w:r>
      <w:r w:rsidRPr="00314FB7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内部ROM的容量不同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内部RAM的容量不同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内部ROM的类型不同</w:t>
      </w:r>
    </w:p>
    <w:p w:rsidR="00B91C1E" w:rsidRPr="00314FB7" w:rsidRDefault="00B91C1E" w:rsidP="00314FB7">
      <w:pPr>
        <w:numPr>
          <w:ilvl w:val="2"/>
          <w:numId w:val="1"/>
        </w:num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80C51使用EEPROM，而8031使用EPROM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PC的值是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Pr="00314FB7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A．当前指令前一条指令的地址   B．当前正在执行指令的地址</w:t>
      </w:r>
    </w:p>
    <w:p w:rsidR="00B91C1E" w:rsidRPr="00314FB7" w:rsidRDefault="00B91C1E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C．下一条指令的地址           D．控制器中指令寄存器的地址</w:t>
      </w:r>
    </w:p>
    <w:p w:rsidR="00F85D53" w:rsidRPr="00314FB7" w:rsidRDefault="00B91C1E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="00F85D53" w:rsidRPr="00314FB7">
        <w:rPr>
          <w:rFonts w:asciiTheme="majorEastAsia" w:eastAsiaTheme="majorEastAsia" w:hAnsiTheme="majorEastAsia" w:hint="eastAsia"/>
          <w:sz w:val="24"/>
          <w:szCs w:val="24"/>
        </w:rPr>
        <w:t>假定（SP）=37H，在进行子程序调用时把累加器A和断点地址进栈保护后，SP的值为</w:t>
      </w:r>
    </w:p>
    <w:p w:rsidR="00F85D53" w:rsidRPr="00314FB7" w:rsidRDefault="00F85D53" w:rsidP="00314FB7">
      <w:pPr>
        <w:adjustRightInd w:val="0"/>
        <w:snapToGrid w:val="0"/>
        <w:ind w:left="42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A．3AH       B．38H       C．39H        D．40H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执行返回指令时，返回的断点是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A．调用指令的首地址   B．调用指令的末地址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C．返回指令的末地址   D．调用指令下一条指令的首地址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5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执行以下程序段</w:t>
      </w:r>
    </w:p>
    <w:p w:rsidR="00F85D53" w:rsidRPr="00314F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SP，#40H</w:t>
      </w:r>
    </w:p>
    <w:p w:rsidR="00F85D53" w:rsidRPr="00314F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B，#30H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A，#20H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B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PUSH  ACC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 B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POP   ACC</w:t>
      </w:r>
    </w:p>
    <w:p w:rsidR="00F85D53" w:rsidRPr="00314FB7" w:rsidRDefault="00F85D53" w:rsidP="00314FB7">
      <w:pPr>
        <w:adjustRightInd w:val="0"/>
        <w:snapToGrid w:val="0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后，B和A的内容分别为</w:t>
      </w:r>
    </w:p>
    <w:p w:rsidR="00F85D53" w:rsidRPr="00314FB7" w:rsidRDefault="00F85D53" w:rsidP="00314FB7">
      <w:pPr>
        <w:adjustRightInd w:val="0"/>
        <w:snapToGrid w:val="0"/>
        <w:ind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A．20H，30H               B．30H，20H</w:t>
      </w:r>
    </w:p>
    <w:p w:rsidR="00F85D53" w:rsidRPr="00314FB7" w:rsidRDefault="00F85D53" w:rsidP="00314FB7">
      <w:pPr>
        <w:adjustRightInd w:val="0"/>
        <w:snapToGrid w:val="0"/>
        <w:ind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C．40H，30H               D．40H，20H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6、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执行以下程序段</w:t>
      </w:r>
    </w:p>
    <w:p w:rsidR="00F85D53" w:rsidRPr="00314F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，#70H</w:t>
      </w:r>
    </w:p>
    <w:p w:rsidR="00F85D53" w:rsidRPr="00314FB7" w:rsidRDefault="00F85D53" w:rsidP="00314FB7">
      <w:pPr>
        <w:adjustRightInd w:val="0"/>
        <w:snapToGrid w:val="0"/>
        <w:ind w:firstLine="156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A，R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RL    A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，A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RL    A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RL    A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lastRenderedPageBreak/>
        <w:t>ADD  A，R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1</w:t>
      </w:r>
    </w:p>
    <w:p w:rsidR="00F85D53" w:rsidRPr="00314FB7" w:rsidRDefault="00F85D53" w:rsidP="00314FB7">
      <w:pPr>
        <w:adjustRightInd w:val="0"/>
        <w:snapToGrid w:val="0"/>
        <w:ind w:firstLine="156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MOV  @R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，A</w:t>
      </w:r>
    </w:p>
    <w:p w:rsidR="00F85D53" w:rsidRPr="00314FB7" w:rsidRDefault="00F85D53" w:rsidP="00314FB7">
      <w:pPr>
        <w:adjustRightInd w:val="0"/>
        <w:snapToGrid w:val="0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后，实现的功能是</w:t>
      </w:r>
    </w:p>
    <w:p w:rsidR="00F85D53" w:rsidRPr="00314FB7" w:rsidRDefault="00F85D53" w:rsidP="00314FB7">
      <w:pPr>
        <w:adjustRightInd w:val="0"/>
        <w:snapToGrid w:val="0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A．把立即数70H循环左移3次      B．把立即数70H×10</w:t>
      </w:r>
    </w:p>
    <w:p w:rsidR="00F85D53" w:rsidRPr="00314FB7" w:rsidRDefault="00F85D53" w:rsidP="00314FB7">
      <w:pPr>
        <w:adjustRightInd w:val="0"/>
        <w:snapToGrid w:val="0"/>
        <w:ind w:firstLineChars="200" w:firstLine="48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C．把70H单元的内容循环左移3次  D．把70H单元的内容×10</w:t>
      </w:r>
    </w:p>
    <w:p w:rsidR="00F85D53" w:rsidRPr="00314FB7" w:rsidRDefault="00F85D5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7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如在系统中只扩展两片Intel2764,其地址范围分别为0000H~1FFFH、8000H~9FFFH，除应使用P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口的8条口线外，至少还应使用P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口的口线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A．6条      B．7条      C．5条       D．8条</w:t>
      </w:r>
    </w:p>
    <w:p w:rsidR="00F85D53" w:rsidRPr="00314F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下列有关MCS—51中断优先级控制的叙述中，错误的是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A．低优先级不能中断高优先级，但高优先级能中断低优先级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B．同级中断不能嵌套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C．同级中断请求按时间的先后顺序响应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D．同级中断按CPU查询次序响应中断请求</w:t>
      </w:r>
    </w:p>
    <w:p w:rsidR="00F85D53" w:rsidRPr="00314FB7" w:rsidRDefault="00F85D5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9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执行中断返回指令，要从堆栈弹出断点地址，以便去执行被中断了的主程序。从堆栈弹出的断点地址送给</w:t>
      </w:r>
    </w:p>
    <w:p w:rsidR="00F85D53" w:rsidRPr="00314F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A．A      B．CY     C．PC      D．DPTR</w:t>
      </w:r>
    </w:p>
    <w:p w:rsidR="00F85D53" w:rsidRPr="00314FB7" w:rsidRDefault="00F85D5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10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中断查询确认后，在下列各种单片机运行情况中，能立即进行响应的是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A．当前指令是ORL  A，Rn指令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B．当前正在执行RETI指令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C．当前指令是MUL指令，且正处于取指令机器周期</w:t>
      </w:r>
    </w:p>
    <w:p w:rsidR="00F85D53" w:rsidRPr="00314FB7" w:rsidRDefault="00F85D53" w:rsidP="00314FB7">
      <w:pPr>
        <w:adjustRightInd w:val="0"/>
        <w:snapToGrid w:val="0"/>
        <w:ind w:leftChars="114" w:left="239" w:firstLineChars="100" w:firstLine="24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D．当前正在进行1优先级中断处理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11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通过串行口发送数据时，在程序中应使用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A．MOVX  SBUF，A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B．MOVC  SUBF，A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C．MOV   SUBF，A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D．MOV   A，SUBF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12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通过串行口接收数据时，在程序中应使用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A．MOVX  A，SBUF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B．MOVC  A，SUBF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C．MOV   SUBF，A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ab/>
        <w:t>D．MOV   A，SUBF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13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在多机通讯中，有关第9数据位的说明中，正确的是</w:t>
      </w:r>
    </w:p>
    <w:p w:rsidR="00F85D53" w:rsidRPr="00314F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A．接收到的第9数据位送SCON寄存器的TB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中保存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B．帧发送时使用指令把TB8位的状态送入移位寄存器的第9位</w:t>
      </w:r>
    </w:p>
    <w:p w:rsidR="00F85D53" w:rsidRPr="00314FB7" w:rsidRDefault="00F85D5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C．发送的第9数据位内容在SCON寄存器的RB8中预先准备好</w:t>
      </w:r>
    </w:p>
    <w:p w:rsidR="00F85D53" w:rsidRPr="00314FB7" w:rsidRDefault="00F85D53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D．帧发送时使用指令把TB</w:t>
      </w:r>
      <w:r w:rsidRPr="00314FB7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8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位的状态送入发送SBUF中</w:t>
      </w:r>
    </w:p>
    <w:p w:rsidR="00C724E5" w:rsidRPr="00314FB7" w:rsidRDefault="00C724E5" w:rsidP="00314FB7">
      <w:pPr>
        <w:adjustRightInd w:val="0"/>
        <w:snapToGrid w:val="0"/>
        <w:outlineLvl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4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在80C51中，要访问SFR使用的寻址方式为（</w:t>
      </w:r>
      <w:r w:rsidRPr="00314FB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）。</w:t>
      </w:r>
    </w:p>
    <w:p w:rsidR="00C724E5" w:rsidRPr="00314FB7" w:rsidRDefault="00C724E5" w:rsidP="00314FB7">
      <w:pPr>
        <w:adjustRightInd w:val="0"/>
        <w:snapToGrid w:val="0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（A）直接寻址 （B）寄存器寻址（C）变址寻址 （D）寄存器间接寻址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sz w:val="24"/>
          <w:szCs w:val="24"/>
        </w:rPr>
        <w:t>5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ORG   2000H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LCALL   3000H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0RG   3000H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RET      左边程序执行完RET指令后，PC=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  <w:u w:val="single"/>
        </w:rPr>
        <w:t xml:space="preserve">     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            （</w:t>
      </w:r>
      <w:r w:rsidRPr="00314FB7">
        <w:rPr>
          <w:rFonts w:asciiTheme="majorEastAsia" w:eastAsiaTheme="majorEastAsia" w:hAnsiTheme="majorEastAsia"/>
          <w:bCs/>
          <w:iCs/>
          <w:color w:val="FF0000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（A）2000H   （B）3000H  （C）2003H   （D）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3003H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 w:hint="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/>
          <w:iCs/>
          <w:sz w:val="24"/>
          <w:szCs w:val="24"/>
        </w:rPr>
        <w:t>16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在异步通讯接口，其帧格式由1个起始位（0）、7个数据位、1个偶校验和1个停止位“1”组成。当该接口每分钟传送1800个字符时，传送波特率为                                                   （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 xml:space="preserve">   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ind w:left="480" w:hangingChars="200" w:hanging="480"/>
        <w:rPr>
          <w:rFonts w:asciiTheme="majorEastAsia" w:eastAsiaTheme="majorEastAsia" w:hAnsiTheme="majorEastAsia"/>
          <w:iCs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 xml:space="preserve">  （A）1800b/s   （B）10b/s    （C）3000b/s      （D）300b/s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>7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执行MOVX  A，@DPTR指令时，MCS-51产生的控制信号           （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（A）/PSEN   （B）ALE  （C）/RD   （D）/WR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1</w:t>
      </w:r>
      <w:r w:rsidRPr="00314FB7">
        <w:rPr>
          <w:rFonts w:asciiTheme="majorEastAsia" w:eastAsiaTheme="majorEastAsia" w:hAnsiTheme="majorEastAsia"/>
          <w:iCs/>
          <w:sz w:val="24"/>
          <w:szCs w:val="24"/>
        </w:rPr>
        <w:t>8</w:t>
      </w:r>
      <w:r w:rsidRPr="00314FB7">
        <w:rPr>
          <w:rFonts w:asciiTheme="majorEastAsia" w:eastAsiaTheme="majorEastAsia" w:hAnsiTheme="majorEastAsia" w:hint="eastAsia"/>
          <w:iCs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MCS-51上电复位后，SP的内容是                          （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（A）00H   （B）07H   （C）60H   （D）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70H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/>
          <w:sz w:val="24"/>
          <w:szCs w:val="24"/>
        </w:rPr>
        <w:t>19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执行PUSH  ACC指令，MCS-51完成的操作是                 （</w:t>
      </w:r>
      <w:r w:rsidRPr="00314FB7">
        <w:rPr>
          <w:rFonts w:asciiTheme="majorEastAsia" w:eastAsiaTheme="majorEastAsia" w:hAnsiTheme="majorEastAsia"/>
          <w:bCs/>
          <w:color w:val="FF0000"/>
          <w:sz w:val="24"/>
          <w:szCs w:val="24"/>
        </w:rPr>
        <w:t xml:space="preserve">  </w:t>
      </w:r>
      <w:r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81FC3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（A）SP+1→SP，（ACC）→（SP）；（B）（ACC）→（SP），SP－1→SP </w:t>
      </w:r>
    </w:p>
    <w:p w:rsidR="00081FC3" w:rsidRPr="00314FB7" w:rsidRDefault="00081FC3" w:rsidP="00314FB7">
      <w:pPr>
        <w:adjustRightInd w:val="0"/>
        <w:snapToGrid w:val="0"/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（C）SP－1→SP，（ACC）→（SP）；（D）（ACC）→（SP），SP+1→SP</w:t>
      </w:r>
    </w:p>
    <w:p w:rsidR="00314FB7" w:rsidRPr="00314FB7" w:rsidRDefault="00081FC3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20、</w:t>
      </w:r>
      <w:r w:rsidR="00314FB7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对程序存储器的读操作，只能使用   </w:t>
      </w:r>
      <w:r w:rsidR="00314FB7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314FB7" w:rsidRPr="00314FB7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314FB7" w:rsidRPr="00314FB7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314FB7"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</w:t>
      </w:r>
    </w:p>
    <w:p w:rsidR="00314FB7" w:rsidRPr="00314FB7" w:rsidRDefault="00314FB7" w:rsidP="00314FB7">
      <w:pPr>
        <w:adjustRightInd w:val="0"/>
        <w:snapToGrid w:val="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 xml:space="preserve">  （A）MOV指令             （B）PUSH指令  </w:t>
      </w:r>
    </w:p>
    <w:p w:rsidR="00081FC3" w:rsidRPr="00314FB7" w:rsidRDefault="00314FB7" w:rsidP="00314FB7">
      <w:pPr>
        <w:adjustRightInd w:val="0"/>
        <w:snapToGrid w:val="0"/>
        <w:ind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 w:rsidRPr="00314FB7">
        <w:rPr>
          <w:rFonts w:asciiTheme="majorEastAsia" w:eastAsiaTheme="majorEastAsia" w:hAnsiTheme="majorEastAsia" w:hint="eastAsia"/>
          <w:sz w:val="24"/>
          <w:szCs w:val="24"/>
        </w:rPr>
        <w:t>（C）MOVX指令            （D）MOVC指令</w:t>
      </w:r>
    </w:p>
    <w:p w:rsidR="00B91C1E" w:rsidRPr="00314FB7" w:rsidRDefault="00F85D53" w:rsidP="00314FB7">
      <w:pPr>
        <w:adjustRightInd w:val="0"/>
      </w:pPr>
      <w:r w:rsidRPr="00314FB7">
        <w:t>三</w:t>
      </w:r>
      <w:r w:rsidRPr="00314FB7">
        <w:rPr>
          <w:rFonts w:hint="eastAsia"/>
        </w:rPr>
        <w:t>、</w:t>
      </w:r>
      <w:r w:rsidRPr="00314FB7">
        <w:t>程序分析题</w:t>
      </w: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若（A）=80H，R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=17H，（17H）=34H，执行下段程序后，（A）=？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ANL    A，#17H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ORL    17H，A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XRL    A，@R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Chars="900" w:firstLine="189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CPL    A</w:t>
      </w:r>
    </w:p>
    <w:p w:rsidR="00F85D53" w:rsidRPr="00314FB7" w:rsidRDefault="00F85D53" w:rsidP="00314FB7">
      <w:pPr>
        <w:adjustRightInd w:val="0"/>
        <w:ind w:firstLineChars="900" w:firstLine="1890"/>
        <w:rPr>
          <w:rFonts w:ascii="宋体" w:hAnsi="宋体" w:hint="eastAsia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写出程序执行后有关寄存器和RAM中有关单元的内容：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30H，#A4H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A，#0D6H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，#30H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R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，#47H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ANL    A，R</w:t>
      </w:r>
      <w:r w:rsidRPr="00314FB7">
        <w:rPr>
          <w:rFonts w:ascii="宋体" w:hAnsi="宋体" w:hint="eastAsia"/>
          <w:vertAlign w:val="subscript"/>
        </w:rPr>
        <w:t>2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ORL    A，R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SWAP   A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CPL    A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XRL    A，#0FFH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ORL    30H，A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下列程序执行后，（SP）=？ （A）=？ （B）=？ 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ORG    2000H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 SP，#40H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 A，#30H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LCALL  2500H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ADD     A，#10H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 B，A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SJMP    ＄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ORG    2500H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MOV    DPTR，#200AH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PUSH    DPL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PUSH    DPH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  RET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在程序存储器中，数据表格为：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1010H：02H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lastRenderedPageBreak/>
        <w:t>1011H：04H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1012H：06H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1013H：08H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执行程序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1000H：MOV   A，#0DH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1002H：MOVC  A，@A+PC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1003H：MOV   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，A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问结果：（A）=？ （R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）=？ （PC）=？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在程序存储器中，数据表格为：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7010H：02H</w:t>
      </w:r>
    </w:p>
    <w:p w:rsidR="00F85D53" w:rsidRPr="00314FB7" w:rsidRDefault="00F85D53" w:rsidP="00314FB7">
      <w:pPr>
        <w:adjustRightInd w:val="0"/>
        <w:ind w:firstLine="1440"/>
        <w:outlineLvl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7011H：04H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7012H：06H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7013H：08H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执行程序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1004H：MOV   A，#10H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1006H：MOV   DPTR，#7000H</w:t>
      </w:r>
    </w:p>
    <w:p w:rsidR="00F85D53" w:rsidRPr="00314FB7" w:rsidRDefault="00F85D53" w:rsidP="00314FB7">
      <w:pPr>
        <w:adjustRightInd w:val="0"/>
        <w:ind w:firstLine="144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1009H：MOVC  A，@A+DPTR</w:t>
      </w:r>
    </w:p>
    <w:p w:rsidR="00F85D53" w:rsidRPr="00314FB7" w:rsidRDefault="00F85D53" w:rsidP="00314FB7">
      <w:pPr>
        <w:adjustRightInd w:val="0"/>
        <w:ind w:firstLineChars="200" w:firstLine="42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问结果：（A）=？  （PC）=？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程序如下：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CLR    RS</w:t>
      </w:r>
      <w:r w:rsidRPr="00314FB7">
        <w:rPr>
          <w:rFonts w:ascii="宋体" w:hAnsi="宋体" w:hint="eastAsia"/>
          <w:vertAlign w:val="subscript"/>
        </w:rPr>
        <w:t>1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CLR    RS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A，#38H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R</w:t>
      </w:r>
      <w:r w:rsidRPr="00314FB7">
        <w:rPr>
          <w:rFonts w:ascii="宋体" w:hAnsi="宋体" w:hint="eastAsia"/>
          <w:vertAlign w:val="subscript"/>
        </w:rPr>
        <w:t>0</w:t>
      </w:r>
      <w:r w:rsidRPr="00314FB7">
        <w:rPr>
          <w:rFonts w:ascii="宋体" w:hAnsi="宋体" w:hint="eastAsia"/>
        </w:rPr>
        <w:t>，A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29H，R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SETB   RS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C，RS</w:t>
      </w:r>
      <w:r w:rsidRPr="00314FB7">
        <w:rPr>
          <w:rFonts w:ascii="宋体" w:hAnsi="宋体" w:hint="eastAsia"/>
          <w:vertAlign w:val="subscript"/>
        </w:rPr>
        <w:t>0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R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，A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26H，A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MOV   28H，C</w:t>
      </w:r>
    </w:p>
    <w:p w:rsidR="00F85D53" w:rsidRPr="00314FB7" w:rsidRDefault="00F85D53" w:rsidP="00314FB7">
      <w:pPr>
        <w:adjustRightInd w:val="0"/>
        <w:ind w:firstLine="2115"/>
        <w:rPr>
          <w:rFonts w:ascii="宋体" w:hAnsi="宋体" w:hint="eastAsia"/>
        </w:rPr>
      </w:pPr>
      <w:r w:rsidRPr="00314FB7">
        <w:rPr>
          <w:rFonts w:ascii="宋体" w:hAnsi="宋体" w:hint="eastAsia"/>
        </w:rPr>
        <w:t>ADDC  A，26H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试问：（1）区分哪些是位操作指令？哪些是字节操作指令？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（2）写出程序执行后有关寄存器和RAM中有关单元的内容。</w:t>
      </w:r>
    </w:p>
    <w:p w:rsidR="00F85D53" w:rsidRPr="00314FB7" w:rsidRDefault="00F85D53" w:rsidP="00314FB7">
      <w:pPr>
        <w:numPr>
          <w:ilvl w:val="0"/>
          <w:numId w:val="2"/>
        </w:num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用80C51单片机的P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端口作输出，经驱动电路接8只发光二极管，如图，输出位是“1”时，发光二极管点亮，输出“0”时为暗。试分析下述程序执行过程及发光二极管点亮的工作规律。</w:t>
      </w:r>
    </w:p>
    <w:p w:rsidR="00F85D53" w:rsidRPr="00314FB7" w:rsidRDefault="00F85D53" w:rsidP="00314FB7">
      <w:pPr>
        <w:adjustRightInd w:val="0"/>
        <w:ind w:firstLine="1680"/>
        <w:rPr>
          <w:rFonts w:ascii="宋体" w:hAnsi="宋体" w:hint="eastAsia"/>
        </w:rPr>
      </w:pPr>
      <w:r w:rsidRPr="00314FB7">
        <w:rPr>
          <w:rFonts w:ascii="宋体" w:hAnsi="宋体" w:hint="eastAsia"/>
        </w:rPr>
        <w:object w:dxaOrig="2653" w:dyaOrig="2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5pt;height:103.75pt;mso-wrap-style:square;mso-position-horizontal-relative:page;mso-position-vertical-relative:page" o:ole="">
            <v:imagedata r:id="rId7" o:title=""/>
          </v:shape>
          <o:OLEObject Type="Embed" ProgID="Visio.Drawing.6" ShapeID="_x0000_i1025" DrawAspect="Content" ObjectID="_1619377170" r:id="rId8"/>
        </w:object>
      </w:r>
    </w:p>
    <w:p w:rsidR="00F85D53" w:rsidRPr="00314FB7" w:rsidRDefault="00F85D53" w:rsidP="00314FB7">
      <w:pPr>
        <w:adjustRightInd w:val="0"/>
        <w:ind w:firstLine="1680"/>
        <w:rPr>
          <w:rFonts w:ascii="宋体" w:hAnsi="宋体" w:hint="eastAsia"/>
        </w:rPr>
      </w:pP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LP：MOV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，#81H</w:t>
      </w:r>
    </w:p>
    <w:p w:rsidR="00F85D53" w:rsidRPr="00314FB7" w:rsidRDefault="00F85D53" w:rsidP="00314FB7">
      <w:pPr>
        <w:adjustRightInd w:val="0"/>
        <w:outlineLvl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，#42H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，#24H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，#18H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，#24H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MOV    P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，#42H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LCALL  DELAY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     SJMP    LP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子程序：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DELAY：MOV    R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，#0FAH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L</w:t>
      </w:r>
      <w:r w:rsidRPr="00314FB7">
        <w:rPr>
          <w:rFonts w:ascii="宋体" w:hAnsi="宋体" w:hint="eastAsia"/>
          <w:vertAlign w:val="subscript"/>
        </w:rPr>
        <w:t>1</w:t>
      </w:r>
      <w:r w:rsidRPr="00314FB7">
        <w:rPr>
          <w:rFonts w:ascii="宋体" w:hAnsi="宋体" w:hint="eastAsia"/>
        </w:rPr>
        <w:t>：MOV    R</w:t>
      </w:r>
      <w:r w:rsidRPr="00314FB7">
        <w:rPr>
          <w:rFonts w:ascii="宋体" w:hAnsi="宋体" w:hint="eastAsia"/>
          <w:vertAlign w:val="subscript"/>
        </w:rPr>
        <w:t>3</w:t>
      </w:r>
      <w:r w:rsidRPr="00314FB7">
        <w:rPr>
          <w:rFonts w:ascii="宋体" w:hAnsi="宋体" w:hint="eastAsia"/>
        </w:rPr>
        <w:t>，#0FAH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 xml:space="preserve">           L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：DJNZ    R</w:t>
      </w:r>
      <w:r w:rsidRPr="00314FB7">
        <w:rPr>
          <w:rFonts w:ascii="宋体" w:hAnsi="宋体" w:hint="eastAsia"/>
          <w:vertAlign w:val="subscript"/>
        </w:rPr>
        <w:t>3</w:t>
      </w:r>
      <w:r w:rsidRPr="00314FB7">
        <w:rPr>
          <w:rFonts w:ascii="宋体" w:hAnsi="宋体" w:hint="eastAsia"/>
        </w:rPr>
        <w:t>，L</w:t>
      </w:r>
      <w:r w:rsidRPr="00314FB7">
        <w:rPr>
          <w:rFonts w:ascii="宋体" w:hAnsi="宋体" w:hint="eastAsia"/>
          <w:vertAlign w:val="subscript"/>
        </w:rPr>
        <w:t>2</w:t>
      </w:r>
    </w:p>
    <w:p w:rsidR="00F85D53" w:rsidRPr="00314FB7" w:rsidRDefault="00F85D53" w:rsidP="00314FB7">
      <w:pPr>
        <w:adjustRightInd w:val="0"/>
        <w:rPr>
          <w:rFonts w:ascii="宋体" w:hAnsi="宋体" w:hint="eastAsia"/>
          <w:vertAlign w:val="subscript"/>
        </w:rPr>
      </w:pPr>
      <w:r w:rsidRPr="00314FB7">
        <w:rPr>
          <w:rFonts w:ascii="宋体" w:hAnsi="宋体" w:hint="eastAsia"/>
        </w:rPr>
        <w:t xml:space="preserve">               DJNZ    R</w:t>
      </w:r>
      <w:r w:rsidRPr="00314FB7">
        <w:rPr>
          <w:rFonts w:ascii="宋体" w:hAnsi="宋体" w:hint="eastAsia"/>
          <w:vertAlign w:val="subscript"/>
        </w:rPr>
        <w:t>2</w:t>
      </w:r>
      <w:r w:rsidRPr="00314FB7">
        <w:rPr>
          <w:rFonts w:ascii="宋体" w:hAnsi="宋体" w:hint="eastAsia"/>
        </w:rPr>
        <w:t>，L</w:t>
      </w:r>
      <w:r w:rsidRPr="00314FB7">
        <w:rPr>
          <w:rFonts w:ascii="宋体" w:hAnsi="宋体" w:hint="eastAsia"/>
          <w:vertAlign w:val="subscript"/>
        </w:rPr>
        <w:t>1</w:t>
      </w:r>
    </w:p>
    <w:p w:rsidR="00F85D53" w:rsidRPr="00314FB7" w:rsidRDefault="00F85D53" w:rsidP="00314FB7">
      <w:pPr>
        <w:adjustRightInd w:val="0"/>
        <w:ind w:firstLine="180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RET</w:t>
      </w:r>
    </w:p>
    <w:p w:rsidR="00F85D53" w:rsidRPr="00314FB7" w:rsidRDefault="00F85D53" w:rsidP="00314FB7">
      <w:pPr>
        <w:pStyle w:val="a5"/>
        <w:numPr>
          <w:ilvl w:val="0"/>
          <w:numId w:val="4"/>
        </w:numPr>
        <w:adjustRightInd w:val="0"/>
        <w:ind w:firstLineChars="0"/>
      </w:pPr>
      <w:r w:rsidRPr="00314FB7">
        <w:rPr>
          <w:rFonts w:hint="eastAsia"/>
        </w:rPr>
        <w:t>简答题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1、</w:t>
      </w:r>
      <w:r w:rsidRPr="00314FB7">
        <w:rPr>
          <w:rFonts w:ascii="宋体" w:hAnsi="宋体" w:hint="eastAsia"/>
        </w:rPr>
        <w:t>内部RAM低128单元划分为哪3个主要部分？说明各部分的使用特点。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t>2</w:t>
      </w:r>
      <w:r w:rsidRPr="00314FB7">
        <w:rPr>
          <w:rFonts w:hint="eastAsia"/>
        </w:rPr>
        <w:t>、</w:t>
      </w:r>
      <w:r w:rsidRPr="00314FB7">
        <w:rPr>
          <w:rFonts w:ascii="宋体" w:hAnsi="宋体" w:hint="eastAsia"/>
        </w:rPr>
        <w:t xml:space="preserve">堆栈有哪些功能？堆栈指示器（SP）的作用是什么？在程序设计时，为什么还要对SP重新赋值？如果CPU在操作中要使用两组工作寄存器，你认为SP的初值应为多大？ </w:t>
      </w:r>
    </w:p>
    <w:p w:rsidR="00F85D53" w:rsidRPr="00314FB7" w:rsidRDefault="00F85D53" w:rsidP="00314FB7">
      <w:pPr>
        <w:adjustRightInd w:val="0"/>
        <w:rPr>
          <w:rFonts w:ascii="宋体" w:hAnsi="宋体" w:hint="eastAsia"/>
        </w:rPr>
      </w:pPr>
      <w:r w:rsidRPr="00314FB7">
        <w:rPr>
          <w:rFonts w:hint="eastAsia"/>
        </w:rPr>
        <w:t>3</w:t>
      </w:r>
      <w:r w:rsidRPr="00314FB7">
        <w:rPr>
          <w:rFonts w:hint="eastAsia"/>
        </w:rPr>
        <w:t>、</w:t>
      </w:r>
      <w:r w:rsidRPr="00314FB7">
        <w:rPr>
          <w:rFonts w:ascii="宋体" w:hAnsi="宋体" w:hint="eastAsia"/>
        </w:rPr>
        <w:t>开机复位后，CPU使用的是哪组工作寄存器？它们的地址是什么？CPU如何确定和改变当前工作寄存器组？</w:t>
      </w:r>
    </w:p>
    <w:p w:rsidR="00C724E5" w:rsidRPr="00314FB7" w:rsidRDefault="00F85D53" w:rsidP="00314FB7">
      <w:pPr>
        <w:adjustRightInd w:val="0"/>
        <w:rPr>
          <w:rFonts w:ascii="宋体" w:hAnsi="宋体"/>
        </w:rPr>
      </w:pPr>
      <w:r w:rsidRPr="00314FB7">
        <w:t>4</w:t>
      </w:r>
      <w:r w:rsidRPr="00314FB7">
        <w:rPr>
          <w:rFonts w:hint="eastAsia"/>
        </w:rPr>
        <w:t>、</w:t>
      </w:r>
      <w:r w:rsidR="00C724E5" w:rsidRPr="00314FB7">
        <w:rPr>
          <w:rFonts w:ascii="宋体" w:hAnsi="宋体" w:hint="eastAsia"/>
        </w:rPr>
        <w:t>单片机的f</w:t>
      </w:r>
      <w:r w:rsidR="00C724E5" w:rsidRPr="00314FB7">
        <w:rPr>
          <w:rFonts w:ascii="宋体" w:hAnsi="宋体" w:hint="eastAsia"/>
          <w:vertAlign w:val="subscript"/>
        </w:rPr>
        <w:t>osc</w:t>
      </w:r>
      <w:r w:rsidR="00C724E5" w:rsidRPr="00314FB7">
        <w:rPr>
          <w:rFonts w:ascii="宋体" w:hAnsi="宋体" w:hint="eastAsia"/>
        </w:rPr>
        <w:t>=12MH</w:t>
      </w:r>
      <w:r w:rsidR="00C724E5" w:rsidRPr="00314FB7">
        <w:rPr>
          <w:rFonts w:ascii="宋体" w:hAnsi="宋体" w:hint="eastAsia"/>
          <w:vertAlign w:val="subscript"/>
        </w:rPr>
        <w:t>Z</w:t>
      </w:r>
      <w:r w:rsidR="00C724E5" w:rsidRPr="00314FB7">
        <w:rPr>
          <w:rFonts w:ascii="宋体" w:hAnsi="宋体" w:hint="eastAsia"/>
        </w:rPr>
        <w:t>，要求用T</w:t>
      </w:r>
      <w:r w:rsidR="00C724E5" w:rsidRPr="00314FB7">
        <w:rPr>
          <w:rFonts w:ascii="宋体" w:hAnsi="宋体" w:hint="eastAsia"/>
          <w:vertAlign w:val="subscript"/>
        </w:rPr>
        <w:t>0</w:t>
      </w:r>
      <w:r w:rsidR="00C724E5" w:rsidRPr="00314FB7">
        <w:rPr>
          <w:rFonts w:ascii="宋体" w:hAnsi="宋体" w:hint="eastAsia"/>
        </w:rPr>
        <w:t>定时150μs，分别计算采用定时方式0、定时方式1和定时方式2时的定时初值。</w:t>
      </w:r>
    </w:p>
    <w:p w:rsidR="00C724E5" w:rsidRPr="00314FB7" w:rsidRDefault="00C724E5" w:rsidP="00314FB7">
      <w:pPr>
        <w:adjustRightInd w:val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5、</w:t>
      </w:r>
      <w:r w:rsidRPr="00314FB7">
        <w:rPr>
          <w:rFonts w:ascii="宋体" w:hAnsi="宋体" w:hint="eastAsia"/>
        </w:rPr>
        <w:t>单片机的f</w:t>
      </w:r>
      <w:r w:rsidRPr="00314FB7">
        <w:rPr>
          <w:rFonts w:ascii="宋体" w:hAnsi="宋体" w:hint="eastAsia"/>
          <w:vertAlign w:val="subscript"/>
        </w:rPr>
        <w:t>osc</w:t>
      </w:r>
      <w:r w:rsidRPr="00314FB7">
        <w:rPr>
          <w:rFonts w:ascii="宋体" w:hAnsi="宋体" w:hint="eastAsia"/>
        </w:rPr>
        <w:t>=6MH</w:t>
      </w:r>
      <w:r w:rsidRPr="00314FB7">
        <w:rPr>
          <w:rFonts w:ascii="宋体" w:hAnsi="宋体" w:hint="eastAsia"/>
          <w:vertAlign w:val="subscript"/>
        </w:rPr>
        <w:t>Z</w:t>
      </w:r>
      <w:r w:rsidRPr="00314FB7">
        <w:rPr>
          <w:rFonts w:ascii="宋体" w:hAnsi="宋体" w:hint="eastAsia"/>
        </w:rPr>
        <w:t>，问定时器处于不同工作方式时，最大定时范围分别是多少？</w:t>
      </w:r>
    </w:p>
    <w:p w:rsidR="00C724E5" w:rsidRPr="00314FB7" w:rsidRDefault="00C724E5" w:rsidP="00314FB7">
      <w:pPr>
        <w:adjustRightInd w:val="0"/>
        <w:rPr>
          <w:rFonts w:ascii="宋体" w:hAnsi="宋体" w:hint="eastAsia"/>
        </w:rPr>
      </w:pPr>
    </w:p>
    <w:p w:rsidR="00F85D53" w:rsidRPr="00314FB7" w:rsidRDefault="00C724E5" w:rsidP="00314FB7">
      <w:pPr>
        <w:pStyle w:val="a5"/>
        <w:numPr>
          <w:ilvl w:val="0"/>
          <w:numId w:val="4"/>
        </w:numPr>
        <w:adjustRightInd w:val="0"/>
        <w:ind w:firstLineChars="0"/>
      </w:pPr>
      <w:r w:rsidRPr="00314FB7">
        <w:rPr>
          <w:rFonts w:hint="eastAsia"/>
        </w:rPr>
        <w:t>编程题：</w:t>
      </w:r>
    </w:p>
    <w:p w:rsidR="00C724E5" w:rsidRPr="00314FB7" w:rsidRDefault="00C724E5" w:rsidP="00314FB7">
      <w:pPr>
        <w:pStyle w:val="a5"/>
        <w:numPr>
          <w:ilvl w:val="0"/>
          <w:numId w:val="8"/>
        </w:numPr>
        <w:adjustRightInd w:val="0"/>
        <w:ind w:firstLineChars="0"/>
        <w:rPr>
          <w:rFonts w:ascii="宋体" w:hAnsi="宋体"/>
        </w:rPr>
      </w:pPr>
      <w:r w:rsidRPr="00314FB7">
        <w:rPr>
          <w:rFonts w:ascii="宋体" w:hAnsi="宋体" w:hint="eastAsia"/>
        </w:rPr>
        <w:t>用定时器中断方法设计一个秒闪电路，让LED显示器每秒钟有400ms点亮。假定晶振频率为6MHz，画接口图并编写程序。</w:t>
      </w:r>
    </w:p>
    <w:p w:rsidR="00C724E5" w:rsidRPr="00314FB7" w:rsidRDefault="00C724E5" w:rsidP="00314FB7">
      <w:pPr>
        <w:pStyle w:val="a5"/>
        <w:numPr>
          <w:ilvl w:val="0"/>
          <w:numId w:val="4"/>
        </w:numPr>
        <w:adjustRightInd w:val="0"/>
        <w:ind w:firstLineChars="0"/>
        <w:rPr>
          <w:rFonts w:ascii="宋体" w:hAnsi="宋体"/>
        </w:rPr>
      </w:pPr>
      <w:r w:rsidRPr="00314FB7">
        <w:rPr>
          <w:rFonts w:ascii="宋体" w:hAnsi="宋体"/>
        </w:rPr>
        <w:t>画图题</w:t>
      </w:r>
    </w:p>
    <w:p w:rsidR="00C724E5" w:rsidRPr="00314FB7" w:rsidRDefault="00580A7D" w:rsidP="00314FB7">
      <w:pPr>
        <w:pStyle w:val="a5"/>
        <w:numPr>
          <w:ilvl w:val="0"/>
          <w:numId w:val="9"/>
        </w:numPr>
        <w:adjustRightInd w:val="0"/>
        <w:ind w:firstLineChars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设计一个80C31单片机最小系统。配备：时钟电路、上电及复位电路、8K EPROM、8K RAM。要求：画出电路图、标明必须的信号名称、芯片型号及其连接。</w:t>
      </w:r>
    </w:p>
    <w:p w:rsidR="00C724E5" w:rsidRPr="00314FB7" w:rsidRDefault="00C724E5" w:rsidP="00314FB7">
      <w:pPr>
        <w:pStyle w:val="a5"/>
        <w:numPr>
          <w:ilvl w:val="0"/>
          <w:numId w:val="9"/>
        </w:numPr>
        <w:adjustRightInd w:val="0"/>
        <w:ind w:firstLineChars="0"/>
        <w:rPr>
          <w:rFonts w:ascii="宋体" w:hAnsi="宋体" w:hint="eastAsia"/>
        </w:rPr>
      </w:pPr>
      <w:r w:rsidRPr="00314FB7">
        <w:rPr>
          <w:rFonts w:ascii="宋体" w:hAnsi="宋体" w:hint="eastAsia"/>
        </w:rPr>
        <w:t>一片6116芯片（2K×8）和一片27128芯片（16K×8）构成存储器系统，要求存储器的起始地址为0000H，且两存储器芯片的地址号连续，试画出连线原理图，并说明每一芯片的地址范围。</w:t>
      </w:r>
    </w:p>
    <w:p w:rsidR="00C724E5" w:rsidRPr="00314FB7" w:rsidRDefault="00C724E5" w:rsidP="00314FB7">
      <w:pPr>
        <w:adjustRightInd w:val="0"/>
        <w:rPr>
          <w:rFonts w:ascii="宋体" w:hAnsi="宋体" w:hint="eastAsia"/>
        </w:rPr>
      </w:pPr>
    </w:p>
    <w:sectPr w:rsidR="00C724E5" w:rsidRPr="0031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3E" w:rsidRDefault="00B73D3E" w:rsidP="00B91C1E">
      <w:r>
        <w:separator/>
      </w:r>
    </w:p>
  </w:endnote>
  <w:endnote w:type="continuationSeparator" w:id="0">
    <w:p w:rsidR="00B73D3E" w:rsidRDefault="00B73D3E" w:rsidP="00B9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3E" w:rsidRDefault="00B73D3E" w:rsidP="00B91C1E">
      <w:r>
        <w:separator/>
      </w:r>
    </w:p>
  </w:footnote>
  <w:footnote w:type="continuationSeparator" w:id="0">
    <w:p w:rsidR="00B73D3E" w:rsidRDefault="00B73D3E" w:rsidP="00B91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3"/>
      <w:numFmt w:val="decimal"/>
      <w:lvlText w:val="%1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2"/>
      <w:numFmt w:val="decimal"/>
      <w:lvlText w:val="%2．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5323EB"/>
    <w:multiLevelType w:val="hybridMultilevel"/>
    <w:tmpl w:val="514C2890"/>
    <w:lvl w:ilvl="0" w:tplc="0E18020E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6606E2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ACA439A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276AD3"/>
    <w:multiLevelType w:val="hybridMultilevel"/>
    <w:tmpl w:val="6CA43926"/>
    <w:lvl w:ilvl="0" w:tplc="F91E82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A62EE"/>
    <w:multiLevelType w:val="hybridMultilevel"/>
    <w:tmpl w:val="D00CFA5E"/>
    <w:lvl w:ilvl="0" w:tplc="6F769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BA6946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．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>
      <w:start w:val="10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AD"/>
    <w:rsid w:val="00081FC3"/>
    <w:rsid w:val="00243C4F"/>
    <w:rsid w:val="00280B82"/>
    <w:rsid w:val="00314FB7"/>
    <w:rsid w:val="00580A7D"/>
    <w:rsid w:val="009C09AD"/>
    <w:rsid w:val="00B73D3E"/>
    <w:rsid w:val="00B91C1E"/>
    <w:rsid w:val="00C724E5"/>
    <w:rsid w:val="00F8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CAD71-6435-49A8-BCEF-B43E570B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C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C1E"/>
    <w:rPr>
      <w:sz w:val="18"/>
      <w:szCs w:val="18"/>
    </w:rPr>
  </w:style>
  <w:style w:type="paragraph" w:styleId="a5">
    <w:name w:val="List Paragraph"/>
    <w:basedOn w:val="a"/>
    <w:uiPriority w:val="34"/>
    <w:qFormat/>
    <w:rsid w:val="00F85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2019-05-14T13:13:00Z</dcterms:created>
  <dcterms:modified xsi:type="dcterms:W3CDTF">2019-05-14T14:13:00Z</dcterms:modified>
</cp:coreProperties>
</file>