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9DD" w:rsidRDefault="00FA149F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ISP(in-system programming)--</w:t>
      </w:r>
      <w:r>
        <w:rPr>
          <w:rFonts w:ascii="Arial" w:hAnsi="Arial" w:cs="Arial"/>
          <w:color w:val="333333"/>
          <w:szCs w:val="21"/>
        </w:rPr>
        <w:t>在线系统编程</w:t>
      </w:r>
      <w:r>
        <w:rPr>
          <w:rFonts w:ascii="Arial" w:hAnsi="Arial" w:cs="Arial"/>
          <w:color w:val="333333"/>
          <w:szCs w:val="21"/>
        </w:rPr>
        <w:t>,</w:t>
      </w:r>
      <w:r>
        <w:rPr>
          <w:rFonts w:ascii="Arial" w:hAnsi="Arial" w:cs="Arial"/>
          <w:color w:val="333333"/>
          <w:szCs w:val="21"/>
        </w:rPr>
        <w:t>一种无需将</w:t>
      </w:r>
      <w:hyperlink r:id="rId5" w:tgtFrame="_blank" w:history="1">
        <w:r>
          <w:rPr>
            <w:rFonts w:ascii="Arial" w:hAnsi="Arial" w:cs="Arial"/>
            <w:color w:val="136EC2"/>
            <w:szCs w:val="21"/>
          </w:rPr>
          <w:t>存储芯片</w:t>
        </w:r>
      </w:hyperlink>
      <w:r>
        <w:rPr>
          <w:rFonts w:ascii="Arial" w:hAnsi="Arial" w:cs="Arial"/>
          <w:color w:val="333333"/>
          <w:szCs w:val="21"/>
        </w:rPr>
        <w:t>（如</w:t>
      </w:r>
      <w:hyperlink r:id="rId6" w:tgtFrame="_blank" w:history="1">
        <w:r>
          <w:rPr>
            <w:rFonts w:ascii="Arial" w:hAnsi="Arial" w:cs="Arial"/>
            <w:color w:val="136EC2"/>
            <w:szCs w:val="21"/>
          </w:rPr>
          <w:t>EPROM</w:t>
        </w:r>
      </w:hyperlink>
      <w:r>
        <w:rPr>
          <w:rFonts w:ascii="Arial" w:hAnsi="Arial" w:cs="Arial"/>
          <w:color w:val="333333"/>
          <w:szCs w:val="21"/>
        </w:rPr>
        <w:t>）从</w:t>
      </w:r>
      <w:hyperlink r:id="rId7" w:tgtFrame="_blank" w:history="1">
        <w:r>
          <w:rPr>
            <w:rFonts w:ascii="Arial" w:hAnsi="Arial" w:cs="Arial"/>
            <w:color w:val="136EC2"/>
            <w:szCs w:val="21"/>
          </w:rPr>
          <w:t>嵌入式设备</w:t>
        </w:r>
      </w:hyperlink>
      <w:r>
        <w:rPr>
          <w:rFonts w:ascii="Arial" w:hAnsi="Arial" w:cs="Arial"/>
          <w:color w:val="333333"/>
          <w:szCs w:val="21"/>
        </w:rPr>
        <w:t>上取出就能对其进行编程的过程，缩略为</w:t>
      </w:r>
      <w:r>
        <w:rPr>
          <w:rFonts w:ascii="Arial" w:hAnsi="Arial" w:cs="Arial"/>
          <w:color w:val="333333"/>
          <w:szCs w:val="21"/>
        </w:rPr>
        <w:t>ISP</w:t>
      </w:r>
      <w:r>
        <w:rPr>
          <w:rFonts w:ascii="Arial" w:hAnsi="Arial" w:cs="Arial"/>
          <w:color w:val="333333"/>
          <w:szCs w:val="21"/>
        </w:rPr>
        <w:t>。在系统编程需要在目标板上有额外的电路完成编程任务。其优点是，即使器件焊接在电路板上，仍可对其（重新）进行编程。在系统可编程是</w:t>
      </w:r>
      <w:hyperlink r:id="rId8" w:tgtFrame="_blank" w:history="1">
        <w:r>
          <w:rPr>
            <w:rFonts w:ascii="Arial" w:hAnsi="Arial" w:cs="Arial"/>
            <w:color w:val="136EC2"/>
            <w:szCs w:val="21"/>
          </w:rPr>
          <w:t>Flash</w:t>
        </w:r>
        <w:r>
          <w:rPr>
            <w:rFonts w:ascii="Arial" w:hAnsi="Arial" w:cs="Arial"/>
            <w:color w:val="136EC2"/>
            <w:szCs w:val="21"/>
          </w:rPr>
          <w:t>存储器</w:t>
        </w:r>
      </w:hyperlink>
      <w:r>
        <w:rPr>
          <w:rFonts w:ascii="Arial" w:hAnsi="Arial" w:cs="Arial"/>
          <w:color w:val="333333"/>
          <w:szCs w:val="21"/>
        </w:rPr>
        <w:t>的固有特性（通常无需额外的电路），</w:t>
      </w:r>
      <w:r>
        <w:rPr>
          <w:rFonts w:ascii="Arial" w:hAnsi="Arial" w:cs="Arial"/>
          <w:color w:val="333333"/>
          <w:szCs w:val="21"/>
        </w:rPr>
        <w:t>Flash</w:t>
      </w:r>
      <w:r>
        <w:rPr>
          <w:rFonts w:ascii="Arial" w:hAnsi="Arial" w:cs="Arial"/>
          <w:color w:val="333333"/>
          <w:szCs w:val="21"/>
        </w:rPr>
        <w:t>几乎都采用这种方式编程</w:t>
      </w:r>
    </w:p>
    <w:p w:rsidR="00FA149F" w:rsidRDefault="00FA149F">
      <w:pPr>
        <w:rPr>
          <w:rFonts w:hint="eastAsia"/>
          <w:szCs w:val="21"/>
        </w:rPr>
      </w:pPr>
      <w:r>
        <w:rPr>
          <w:szCs w:val="21"/>
        </w:rPr>
        <w:t>在应用编程</w:t>
      </w:r>
      <w:r>
        <w:rPr>
          <w:szCs w:val="21"/>
        </w:rPr>
        <w:t>IAP(In-Application Programming)</w:t>
      </w:r>
      <w:r>
        <w:rPr>
          <w:szCs w:val="21"/>
        </w:rPr>
        <w:t>是应用在</w:t>
      </w:r>
      <w:r>
        <w:rPr>
          <w:szCs w:val="21"/>
        </w:rPr>
        <w:t>Flash</w:t>
      </w:r>
      <w:r>
        <w:rPr>
          <w:szCs w:val="21"/>
        </w:rPr>
        <w:t>程序存储器的一种编程模式。它可以在应用程序正常运行的情况下，通过调用特定的</w:t>
      </w:r>
      <w:r>
        <w:rPr>
          <w:szCs w:val="21"/>
        </w:rPr>
        <w:t>IAP</w:t>
      </w:r>
      <w:r>
        <w:rPr>
          <w:szCs w:val="21"/>
        </w:rPr>
        <w:t>程序对另外一段程序</w:t>
      </w:r>
      <w:r>
        <w:rPr>
          <w:szCs w:val="21"/>
        </w:rPr>
        <w:t>Flash</w:t>
      </w:r>
      <w:r>
        <w:rPr>
          <w:szCs w:val="21"/>
        </w:rPr>
        <w:t>空间进行读</w:t>
      </w:r>
      <w:r>
        <w:rPr>
          <w:szCs w:val="21"/>
        </w:rPr>
        <w:t>/</w:t>
      </w:r>
      <w:r>
        <w:rPr>
          <w:szCs w:val="21"/>
        </w:rPr>
        <w:t>写操作，甚至可以控制对某段、某</w:t>
      </w:r>
      <w:proofErr w:type="gramStart"/>
      <w:r>
        <w:rPr>
          <w:szCs w:val="21"/>
        </w:rPr>
        <w:t>页甚至</w:t>
      </w:r>
      <w:proofErr w:type="gramEnd"/>
      <w:r>
        <w:rPr>
          <w:szCs w:val="21"/>
        </w:rPr>
        <w:t>某个字节的读</w:t>
      </w:r>
      <w:r>
        <w:rPr>
          <w:szCs w:val="21"/>
        </w:rPr>
        <w:t>/</w:t>
      </w:r>
      <w:r>
        <w:rPr>
          <w:szCs w:val="21"/>
        </w:rPr>
        <w:t>写操作，这为数据存储和固件的现场升级带来了更大的灵活性</w:t>
      </w:r>
    </w:p>
    <w:p w:rsidR="00FA149F" w:rsidRDefault="00FA149F">
      <w:pPr>
        <w:rPr>
          <w:rFonts w:hint="eastAsia"/>
        </w:rPr>
      </w:pPr>
      <w:r>
        <w:t>IAP</w:t>
      </w:r>
      <w:r>
        <w:t>与</w:t>
      </w:r>
      <w:r>
        <w:t>ISP</w:t>
      </w:r>
      <w:r>
        <w:t>的区别</w:t>
      </w:r>
    </w:p>
    <w:p w:rsidR="00FA149F" w:rsidRDefault="00FA149F">
      <w:pPr>
        <w:rPr>
          <w:rFonts w:hint="eastAsia"/>
        </w:rPr>
      </w:pPr>
      <w:r>
        <w:rPr>
          <w:szCs w:val="21"/>
        </w:rPr>
        <w:t>在线编程目前有两种实现方法：在系统编程</w:t>
      </w:r>
      <w:r>
        <w:rPr>
          <w:szCs w:val="21"/>
        </w:rPr>
        <w:t>(ISP)</w:t>
      </w:r>
      <w:r>
        <w:rPr>
          <w:szCs w:val="21"/>
        </w:rPr>
        <w:t>和在应用编程</w:t>
      </w:r>
      <w:r>
        <w:rPr>
          <w:szCs w:val="21"/>
        </w:rPr>
        <w:t>(IAP)</w:t>
      </w:r>
      <w:r>
        <w:rPr>
          <w:szCs w:val="21"/>
        </w:rPr>
        <w:t>。</w:t>
      </w:r>
      <w:r>
        <w:rPr>
          <w:szCs w:val="21"/>
        </w:rPr>
        <w:t>ISP</w:t>
      </w:r>
      <w:r>
        <w:rPr>
          <w:szCs w:val="21"/>
        </w:rPr>
        <w:t>一般是通过单片机专用的串行编程接口对单片机内部的</w:t>
      </w:r>
      <w:r>
        <w:rPr>
          <w:szCs w:val="21"/>
        </w:rPr>
        <w:t>Flash</w:t>
      </w:r>
      <w:r>
        <w:rPr>
          <w:szCs w:val="21"/>
        </w:rPr>
        <w:t>存储器进行编程</w:t>
      </w:r>
      <w:r>
        <w:rPr>
          <w:szCs w:val="21"/>
        </w:rPr>
        <w:t>,</w:t>
      </w:r>
      <w:r>
        <w:rPr>
          <w:szCs w:val="21"/>
        </w:rPr>
        <w:t>而</w:t>
      </w:r>
      <w:r>
        <w:rPr>
          <w:szCs w:val="21"/>
        </w:rPr>
        <w:t>IAP</w:t>
      </w:r>
      <w:r>
        <w:rPr>
          <w:szCs w:val="21"/>
        </w:rPr>
        <w:t>技术是从结构上将</w:t>
      </w:r>
      <w:r>
        <w:rPr>
          <w:szCs w:val="21"/>
        </w:rPr>
        <w:t>Flash</w:t>
      </w:r>
      <w:r>
        <w:rPr>
          <w:szCs w:val="21"/>
        </w:rPr>
        <w:t>存储器映射为两个存储体</w:t>
      </w:r>
      <w:r>
        <w:rPr>
          <w:szCs w:val="21"/>
        </w:rPr>
        <w:t>,</w:t>
      </w:r>
      <w:r>
        <w:rPr>
          <w:szCs w:val="21"/>
        </w:rPr>
        <w:t>当运行一个存储体上的用户程序时</w:t>
      </w:r>
      <w:r>
        <w:rPr>
          <w:szCs w:val="21"/>
        </w:rPr>
        <w:t>,</w:t>
      </w:r>
      <w:r>
        <w:rPr>
          <w:szCs w:val="21"/>
        </w:rPr>
        <w:t>可对另一个存储体重新编程</w:t>
      </w:r>
      <w:r>
        <w:rPr>
          <w:szCs w:val="21"/>
        </w:rPr>
        <w:t>,</w:t>
      </w:r>
      <w:r>
        <w:rPr>
          <w:szCs w:val="21"/>
        </w:rPr>
        <w:t>之后将控制从一个存储体转向另一个。</w:t>
      </w:r>
      <w:r>
        <w:rPr>
          <w:szCs w:val="21"/>
        </w:rPr>
        <w:t>ISP</w:t>
      </w:r>
      <w:r>
        <w:rPr>
          <w:szCs w:val="21"/>
        </w:rPr>
        <w:t>的实现一般需要很少的外部电路辅助实现</w:t>
      </w:r>
      <w:r>
        <w:rPr>
          <w:szCs w:val="21"/>
        </w:rPr>
        <w:t>,</w:t>
      </w:r>
      <w:r>
        <w:rPr>
          <w:szCs w:val="21"/>
        </w:rPr>
        <w:t>而</w:t>
      </w:r>
      <w:r>
        <w:rPr>
          <w:szCs w:val="21"/>
        </w:rPr>
        <w:t>IAP</w:t>
      </w:r>
      <w:r>
        <w:rPr>
          <w:szCs w:val="21"/>
        </w:rPr>
        <w:t>的实现更加灵活</w:t>
      </w:r>
      <w:r>
        <w:rPr>
          <w:szCs w:val="21"/>
        </w:rPr>
        <w:t>,</w:t>
      </w:r>
      <w:r>
        <w:rPr>
          <w:szCs w:val="21"/>
        </w:rPr>
        <w:t>通常可利用单片机的串行口接到计算机的</w:t>
      </w:r>
      <w:r>
        <w:rPr>
          <w:szCs w:val="21"/>
        </w:rPr>
        <w:t>RS232</w:t>
      </w:r>
      <w:r>
        <w:rPr>
          <w:szCs w:val="21"/>
        </w:rPr>
        <w:t>口</w:t>
      </w:r>
      <w:r>
        <w:rPr>
          <w:szCs w:val="21"/>
        </w:rPr>
        <w:t>,</w:t>
      </w:r>
      <w:r>
        <w:rPr>
          <w:szCs w:val="21"/>
        </w:rPr>
        <w:t>通过专门设计的固件程序来编程内部存储器。</w:t>
      </w:r>
      <w:bookmarkStart w:id="0" w:name="_GoBack"/>
      <w:bookmarkEnd w:id="0"/>
    </w:p>
    <w:sectPr w:rsidR="00FA1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468"/>
    <w:rsid w:val="000A5468"/>
    <w:rsid w:val="00C429DD"/>
    <w:rsid w:val="00FA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subview/1493903/1493903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subview/2778983/2778983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ke.baidu.com/subview/93698/93698.htm" TargetMode="External"/><Relationship Id="rId5" Type="http://schemas.openxmlformats.org/officeDocument/2006/relationships/hyperlink" Target="http://baike.baidu.com/view/6546463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RubyBoss</dc:creator>
  <cp:lastModifiedBy>RubyBoss</cp:lastModifiedBy>
  <cp:revision>2</cp:revision>
  <dcterms:created xsi:type="dcterms:W3CDTF">2017-02-24T02:50:00Z</dcterms:created>
  <dcterms:modified xsi:type="dcterms:W3CDTF">2017-02-24T02:50:00Z</dcterms:modified>
</cp:coreProperties>
</file>