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&lt;在线问卷调查网&gt;</w:t>
      </w:r>
      <w:r>
        <w:rPr>
          <w:rFonts w:hint="eastAsia" w:ascii="Arial" w:hAnsi="Arial"/>
        </w:rPr>
        <w:fldChar w:fldCharType="end"/>
      </w:r>
    </w:p>
    <w:p>
      <w:pPr>
        <w:pStyle w:val="30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hint="eastAsia"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30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29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撰写第一，第二次迭代的框架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田兆心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04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rFonts w:hint="eastAsia" w:eastAsia="宋体"/>
                <w:lang w:eastAsia="zh-C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撰写第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次迭代的框架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金炜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hint="eastAsia"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ind w:left="720"/>
      </w:pPr>
      <w:r>
        <w:rPr>
          <w:rFonts w:hint="eastAsia" w:ascii="Times New Roman"/>
        </w:rPr>
        <w:t>无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numPr>
          <w:ilvl w:val="1"/>
          <w:numId w:val="1"/>
        </w:numPr>
        <w:ind w:left="720"/>
        <w:rPr>
          <w:rFonts w:hint="eastAsia"/>
        </w:rPr>
      </w:pPr>
      <w:r>
        <w:rPr>
          <w:rFonts w:hint="eastAsia"/>
        </w:rPr>
        <w:t>主要用例图：</w:t>
      </w:r>
    </w:p>
    <w:p>
      <w:pPr>
        <w:ind w:left="720"/>
        <w:rPr>
          <w:rFonts w:hint="eastAsia"/>
        </w:rPr>
      </w:pPr>
    </w:p>
    <w:p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Arial" w:hAnsi="Arial" w:cs="Arial"/>
          <w:color w:val="000000"/>
          <w:sz w:val="21"/>
          <w:szCs w:val="21"/>
        </w:rPr>
        <w:t>管理员UseCase图：</w:t>
      </w:r>
    </w:p>
    <w:p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napToGrid/>
          <w:color w:val="000000"/>
          <w:sz w:val="21"/>
          <w:szCs w:val="21"/>
        </w:rPr>
        <w:drawing>
          <wp:inline distT="0" distB="0" distL="0" distR="0">
            <wp:extent cx="5920740" cy="3817620"/>
            <wp:effectExtent l="19050" t="0" r="3810" b="0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>
      <w:pPr>
        <w:widowControl/>
        <w:spacing w:line="223" w:lineRule="atLeast"/>
        <w:rPr>
          <w:rFonts w:hint="eastAsia" w:ascii="Arial" w:hAnsi="Arial" w:cs="Arial"/>
          <w:color w:val="000000"/>
          <w:sz w:val="21"/>
          <w:szCs w:val="21"/>
        </w:rPr>
      </w:pPr>
    </w:p>
    <w:p>
      <w:pPr>
        <w:widowControl/>
        <w:spacing w:line="223" w:lineRule="atLeast"/>
        <w:rPr>
          <w:rFonts w:hint="eastAsia" w:ascii="Arial" w:hAnsi="Arial" w:cs="Arial"/>
          <w:color w:val="000000"/>
          <w:sz w:val="21"/>
          <w:szCs w:val="21"/>
        </w:rPr>
      </w:pPr>
    </w:p>
    <w:p>
      <w:pPr>
        <w:widowControl/>
        <w:spacing w:line="223" w:lineRule="atLeast"/>
        <w:rPr>
          <w:rFonts w:hint="eastAsia" w:ascii="Arial" w:hAnsi="Arial" w:cs="Arial"/>
          <w:color w:val="000000"/>
          <w:sz w:val="21"/>
          <w:szCs w:val="21"/>
        </w:rPr>
      </w:pPr>
    </w:p>
    <w:p>
      <w:pPr>
        <w:widowControl/>
        <w:spacing w:line="223" w:lineRule="atLeast"/>
        <w:rPr>
          <w:rFonts w:hint="eastAsia" w:ascii="Arial" w:hAnsi="Arial" w:cs="Arial"/>
          <w:color w:val="000000"/>
          <w:sz w:val="21"/>
          <w:szCs w:val="21"/>
        </w:rPr>
      </w:pPr>
    </w:p>
    <w:p>
      <w:pPr>
        <w:widowControl/>
        <w:spacing w:line="223" w:lineRule="atLeast"/>
        <w:rPr>
          <w:rFonts w:hint="eastAsia" w:ascii="Arial" w:hAnsi="Arial" w:cs="Arial"/>
          <w:color w:val="000000"/>
          <w:sz w:val="21"/>
          <w:szCs w:val="21"/>
        </w:rPr>
      </w:pPr>
    </w:p>
    <w:p>
      <w:pPr>
        <w:widowControl/>
        <w:spacing w:line="223" w:lineRule="atLeast"/>
        <w:rPr>
          <w:rFonts w:hint="eastAsia" w:ascii="Arial" w:hAnsi="Arial" w:cs="Arial"/>
          <w:color w:val="000000"/>
          <w:sz w:val="21"/>
          <w:szCs w:val="21"/>
        </w:rPr>
      </w:pPr>
    </w:p>
    <w:p>
      <w:pPr>
        <w:widowControl/>
        <w:spacing w:line="223" w:lineRule="atLeast"/>
        <w:rPr>
          <w:rFonts w:hint="eastAsia" w:ascii="Arial" w:hAnsi="Arial" w:cs="Arial"/>
          <w:color w:val="000000"/>
          <w:sz w:val="21"/>
          <w:szCs w:val="21"/>
        </w:rPr>
      </w:pPr>
    </w:p>
    <w:p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Arial" w:hAnsi="Arial" w:cs="Arial"/>
          <w:color w:val="000000"/>
          <w:sz w:val="21"/>
          <w:szCs w:val="21"/>
        </w:rPr>
        <w:t>问卷发布者UseCase图：</w:t>
      </w:r>
    </w:p>
    <w:p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napToGrid/>
          <w:color w:val="000000"/>
          <w:sz w:val="21"/>
          <w:szCs w:val="21"/>
        </w:rPr>
        <w:drawing>
          <wp:inline distT="0" distB="0" distL="0" distR="0">
            <wp:extent cx="5943600" cy="4495800"/>
            <wp:effectExtent l="19050" t="0" r="0" b="0"/>
            <wp:docPr id="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Arial" w:hAnsi="Arial" w:cs="Arial"/>
          <w:color w:val="000000"/>
          <w:sz w:val="21"/>
          <w:szCs w:val="21"/>
        </w:rPr>
        <w:t>问卷回答者UseCase图：</w:t>
      </w:r>
    </w:p>
    <w:p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napToGrid/>
          <w:color w:val="000000"/>
          <w:sz w:val="21"/>
          <w:szCs w:val="21"/>
        </w:rPr>
        <w:drawing>
          <wp:inline distT="0" distB="0" distL="0" distR="0">
            <wp:extent cx="5943600" cy="3223260"/>
            <wp:effectExtent l="19050" t="0" r="0" b="0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1"/>
        </w:numPr>
        <w:spacing w:line="223" w:lineRule="atLeast"/>
        <w:rPr>
          <w:rFonts w:hint="eastAsia" w:ascii="Arial" w:hAnsi="Arial" w:cs="Arial"/>
          <w:color w:val="000000"/>
          <w:sz w:val="21"/>
          <w:szCs w:val="21"/>
        </w:rPr>
      </w:pPr>
      <w:r>
        <w:rPr>
          <w:rFonts w:hint="eastAsia" w:ascii="Arial" w:hAnsi="Arial" w:cs="Arial"/>
          <w:color w:val="000000"/>
          <w:sz w:val="21"/>
          <w:szCs w:val="21"/>
        </w:rPr>
        <w:t>主要功能文字说明：</w:t>
      </w:r>
    </w:p>
    <w:p>
      <w:pPr>
        <w:widowControl/>
        <w:numPr>
          <w:ilvl w:val="2"/>
          <w:numId w:val="1"/>
        </w:numPr>
        <w:spacing w:line="223" w:lineRule="atLeast"/>
        <w:ind w:left="360"/>
        <w:rPr>
          <w:rFonts w:hint="eastAsia" w:ascii="Arial" w:hAnsi="Arial" w:cs="Arial"/>
          <w:color w:val="000000"/>
          <w:sz w:val="21"/>
          <w:szCs w:val="21"/>
        </w:rPr>
      </w:pPr>
      <w:r>
        <w:rPr>
          <w:rFonts w:hint="eastAsia" w:ascii="Arial" w:hAnsi="Arial" w:cs="Arial"/>
          <w:color w:val="000000"/>
          <w:sz w:val="21"/>
          <w:szCs w:val="21"/>
        </w:rPr>
        <w:t>账号：包括账号的增删改查，登录，注册，身份设置</w:t>
      </w:r>
    </w:p>
    <w:p>
      <w:pPr>
        <w:widowControl/>
        <w:spacing w:line="223" w:lineRule="atLeast"/>
        <w:ind w:firstLine="360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Arial" w:hAnsi="Arial" w:cs="Arial"/>
          <w:color w:val="000000"/>
          <w:sz w:val="21"/>
          <w:szCs w:val="21"/>
        </w:rPr>
        <w:t>2.2.2</w:t>
      </w:r>
      <w:r>
        <w:rPr>
          <w:rFonts w:hint="eastAsia" w:ascii="Arial" w:hAnsi="Arial" w:cs="Arial"/>
          <w:color w:val="000000"/>
          <w:sz w:val="21"/>
          <w:szCs w:val="21"/>
        </w:rPr>
        <w:tab/>
      </w:r>
      <w:r>
        <w:rPr>
          <w:rFonts w:hint="eastAsia" w:ascii="Arial" w:hAnsi="Arial" w:cs="Arial"/>
          <w:color w:val="000000"/>
          <w:sz w:val="21"/>
          <w:szCs w:val="21"/>
        </w:rPr>
        <w:t>问卷：问卷的增删改查，备份</w:t>
      </w:r>
    </w:p>
    <w:p>
      <w:pPr>
        <w:ind w:left="720"/>
      </w:pPr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widowControl/>
        <w:spacing w:line="223" w:lineRule="atLeast"/>
        <w:ind w:left="360"/>
      </w:pPr>
      <w:r>
        <w:rPr>
          <w:rFonts w:hint="eastAsia"/>
        </w:rPr>
        <w:t>本</w:t>
      </w:r>
      <w:r>
        <w:t>问卷调查网采用java</w:t>
      </w:r>
      <w:r>
        <w:rPr>
          <w:rFonts w:hint="eastAsia"/>
        </w:rPr>
        <w:t xml:space="preserve"> SSH web架构</w:t>
      </w:r>
    </w:p>
    <w:p>
      <w:pPr>
        <w:pStyle w:val="3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>
      <w:pPr>
        <w:pStyle w:val="47"/>
        <w:rPr>
          <w:rFonts w:hint="eastAsia"/>
        </w:rPr>
      </w:pPr>
      <w:r>
        <w:rPr>
          <w:rFonts w:hint="eastAsia"/>
          <w:snapToGrid/>
        </w:rPr>
        <w:drawing>
          <wp:inline distT="0" distB="0" distL="0" distR="0">
            <wp:extent cx="4099560" cy="1539240"/>
            <wp:effectExtent l="19050" t="0" r="0" b="0"/>
            <wp:docPr id="19" name="图片 18" descr="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包图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7"/>
        <w:rPr>
          <w:rFonts w:hint="eastAsia"/>
        </w:rPr>
      </w:pPr>
    </w:p>
    <w:p>
      <w:pPr>
        <w:pStyle w:val="2"/>
        <w:numPr>
          <w:ilvl w:val="0"/>
          <w:numId w:val="0"/>
        </w:numPr>
        <w:ind w:left="360"/>
        <w:rPr>
          <w:rFonts w:hint="eastAsia"/>
        </w:rPr>
      </w:pPr>
      <w:bookmarkStart w:id="7" w:name="_Toc356851232"/>
      <w:r>
        <w:t>D</w:t>
      </w:r>
      <w:r>
        <w:rPr>
          <w:rFonts w:hint="eastAsia"/>
        </w:rPr>
        <w:t>ao层：</w:t>
      </w:r>
    </w:p>
    <w:p>
      <w:pPr>
        <w:rPr>
          <w:rFonts w:hint="eastAsia"/>
        </w:rPr>
      </w:pPr>
      <w:r>
        <w:rPr>
          <w:rFonts w:hint="eastAsia"/>
          <w:snapToGrid/>
        </w:rPr>
        <w:drawing>
          <wp:inline distT="0" distB="0" distL="0" distR="0">
            <wp:extent cx="5943600" cy="1927225"/>
            <wp:effectExtent l="19050" t="0" r="0" b="0"/>
            <wp:docPr id="20" name="图片 19" descr="dao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dao层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>Service层：</w:t>
      </w:r>
    </w:p>
    <w:p>
      <w:pPr>
        <w:rPr>
          <w:rFonts w:hint="eastAsia"/>
        </w:rPr>
      </w:pPr>
      <w:r>
        <w:drawing>
          <wp:inline distT="0" distB="0" distL="114300" distR="114300">
            <wp:extent cx="1607820" cy="914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2260" cy="1706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>
      <w:pPr>
        <w:pStyle w:val="2"/>
        <w:ind w:left="360" w:hanging="360"/>
        <w:rPr>
          <w:rFonts w:hint="eastAsia"/>
        </w:rPr>
      </w:pPr>
      <w:r>
        <w:rPr>
          <w:rFonts w:hint="eastAsia"/>
        </w:rPr>
        <w:t>进程视图</w:t>
      </w:r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napToGrid/>
        </w:rPr>
        <w:pict>
          <v:group id="_x0000_s1073" o:spid="_x0000_s1073" o:spt="203" style="position:absolute;left:0pt;margin-left:-3.75pt;margin-top:0.8pt;height:77.35pt;width:445.2pt;z-index:251679744;mso-width-relative:page;mso-height-relative:page;" coordorigin="1692,4440" coordsize="8904,1547">
            <o:lock v:ext="edit"/>
            <v:group id="_x0000_s1040" o:spid="_x0000_s1040" o:spt="203" style="position:absolute;left:1692;top:4440;height:1547;width:1956;" coordorigin="1692,4440" coordsize="1956,1547">
              <o:lock v:ext="edit"/>
              <v:group id="_x0000_s1033" o:spid="_x0000_s1033" o:spt="203" style="position:absolute;left:1908;top:4440;height:1008;width:1512;" coordorigin="1908,4440" coordsize="2393,1440">
                <o:lock v:ext="edit"/>
                <v:shape id="_x0000_s1026" o:spid="_x0000_s1026" o:spt="7" type="#_x0000_t7" style="position:absolute;left:2388;top:4440;height:1440;width:1913;" coordsize="21600,21600">
                  <v:path/>
                  <v:fill focussize="0,0"/>
                  <v:stroke joinstyle="miter"/>
                  <v:imagedata o:title=""/>
                  <o:lock v:ext="edit"/>
                </v:shape>
                <v:rect id="_x0000_s1029" o:spid="_x0000_s1029" o:spt="1" style="position:absolute;left:2388;top:4548;height:264;width:1044;" coordsize="21600,21600">
                  <v:path/>
                  <v:fill focussize="0,0"/>
                  <v:stroke/>
                  <v:imagedata o:title=""/>
                  <o:lock v:ext="edit"/>
                </v:rect>
                <v:rect id="_x0000_s1031" o:spid="_x0000_s1031" o:spt="1" style="position:absolute;left:2160;top:5004;height:264;width:1044;" coordsize="21600,21600">
                  <v:path/>
                  <v:fill focussize="0,0"/>
                  <v:stroke/>
                  <v:imagedata o:title=""/>
                  <o:lock v:ext="edit"/>
                </v:rect>
                <v:rect id="_x0000_s1032" o:spid="_x0000_s1032" o:spt="1" style="position:absolute;left:1908;top:5448;height:264;width:1044;" coordsize="21600,21600">
                  <v:path/>
                  <v:fill focussize="0,0"/>
                  <v:stroke/>
                  <v:imagedata o:title=""/>
                  <o:lock v:ext="edit"/>
                </v:rect>
              </v:group>
              <v:shape id="_x0000_s1039" o:spid="_x0000_s1039" o:spt="202" type="#_x0000_t202" style="position:absolute;left:1692;top:5568;height:419;width:1956;" coordsize="21600,21600">
                <v:path/>
                <v:fill focussize="0,0"/>
                <v:stroke joinstyle="miter"/>
                <v:imagedata o:title=""/>
                <o:lock v:ext="edit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浏览器</w:t>
                      </w:r>
                      <w:r>
                        <w:t>端发出请求</w:t>
                      </w:r>
                    </w:p>
                  </w:txbxContent>
                </v:textbox>
              </v:shape>
            </v:group>
            <v:group id="_x0000_s1041" o:spid="_x0000_s1041" o:spt="203" style="position:absolute;left:4023;top:4440;height:1547;width:1956;" coordorigin="1692,4440" coordsize="1956,1547">
              <o:lock v:ext="edit"/>
              <v:group id="_x0000_s1042" o:spid="_x0000_s1042" o:spt="203" style="position:absolute;left:1908;top:4440;height:1008;width:1512;" coordorigin="1908,4440" coordsize="2393,1440">
                <o:lock v:ext="edit"/>
                <v:shape id="_x0000_s1043" o:spid="_x0000_s1043" o:spt="7" type="#_x0000_t7" style="position:absolute;left:2388;top:4440;height:1440;width:1913;" coordsize="21600,21600">
                  <v:path/>
                  <v:fill focussize="0,0"/>
                  <v:stroke joinstyle="miter"/>
                  <v:imagedata o:title=""/>
                  <o:lock v:ext="edit"/>
                </v:shape>
                <v:rect id="_x0000_s1044" o:spid="_x0000_s1044" o:spt="1" style="position:absolute;left:2388;top:4548;height:264;width:1044;" coordsize="21600,21600">
                  <v:path/>
                  <v:fill focussize="0,0"/>
                  <v:stroke/>
                  <v:imagedata o:title=""/>
                  <o:lock v:ext="edit"/>
                </v:rect>
                <v:rect id="_x0000_s1045" o:spid="_x0000_s1045" o:spt="1" style="position:absolute;left:2160;top:5004;height:264;width:1044;" coordsize="21600,21600">
                  <v:path/>
                  <v:fill focussize="0,0"/>
                  <v:stroke/>
                  <v:imagedata o:title=""/>
                  <o:lock v:ext="edit"/>
                </v:rect>
                <v:rect id="_x0000_s1046" o:spid="_x0000_s1046" o:spt="1" style="position:absolute;left:1908;top:5448;height:264;width:1044;" coordsize="21600,21600">
                  <v:path/>
                  <v:fill focussize="0,0"/>
                  <v:stroke/>
                  <v:imagedata o:title=""/>
                  <o:lock v:ext="edit"/>
                </v:rect>
              </v:group>
              <v:shape id="_x0000_s1047" o:spid="_x0000_s1047" o:spt="202" type="#_x0000_t202" style="position:absolute;left:1692;top:5568;height:419;width:1956;" coordsize="21600,21600">
                <v:path/>
                <v:fill focussize="0,0"/>
                <v:stroke joinstyle="miter"/>
                <v:imagedata o:title=""/>
                <o:lock v:ext="edit"/>
                <v:textbox style="mso-fit-shape-to-text:t;">
                  <w:txbxContent>
                    <w:p>
                      <w:r>
                        <w:t>Action层</w:t>
                      </w:r>
                      <w:r>
                        <w:rPr>
                          <w:rFonts w:hint="eastAsia"/>
                        </w:rPr>
                        <w:t>调度</w:t>
                      </w:r>
                    </w:p>
                  </w:txbxContent>
                </v:textbox>
              </v:shape>
            </v:group>
            <v:group id="_x0000_s1048" o:spid="_x0000_s1048" o:spt="203" style="position:absolute;left:6351;top:4440;height:1527;width:1941;" coordorigin="1692,4440" coordsize="1956,1527">
              <o:lock v:ext="edit"/>
              <v:group id="_x0000_s1049" o:spid="_x0000_s1049" o:spt="203" style="position:absolute;left:1908;top:4440;height:1008;width:1512;" coordorigin="1908,4440" coordsize="2393,1440">
                <o:lock v:ext="edit"/>
                <v:shape id="_x0000_s1050" o:spid="_x0000_s1050" o:spt="7" type="#_x0000_t7" style="position:absolute;left:2388;top:4440;height:1440;width:1913;" coordsize="21600,21600">
                  <v:path/>
                  <v:fill focussize="0,0"/>
                  <v:stroke joinstyle="miter"/>
                  <v:imagedata o:title=""/>
                  <o:lock v:ext="edit"/>
                </v:shape>
                <v:rect id="_x0000_s1051" o:spid="_x0000_s1051" o:spt="1" style="position:absolute;left:2388;top:4548;height:264;width:1044;" coordsize="21600,21600">
                  <v:path/>
                  <v:fill focussize="0,0"/>
                  <v:stroke/>
                  <v:imagedata o:title=""/>
                  <o:lock v:ext="edit"/>
                </v:rect>
                <v:rect id="_x0000_s1052" o:spid="_x0000_s1052" o:spt="1" style="position:absolute;left:2160;top:5004;height:264;width:1044;" coordsize="21600,21600">
                  <v:path/>
                  <v:fill focussize="0,0"/>
                  <v:stroke/>
                  <v:imagedata o:title=""/>
                  <o:lock v:ext="edit"/>
                </v:rect>
                <v:rect id="_x0000_s1053" o:spid="_x0000_s1053" o:spt="1" style="position:absolute;left:1908;top:5448;height:264;width:1044;" coordsize="21600,21600">
                  <v:path/>
                  <v:fill focussize="0,0"/>
                  <v:stroke/>
                  <v:imagedata o:title=""/>
                  <o:lock v:ext="edit"/>
                </v:rect>
              </v:group>
              <v:shape id="_x0000_s1054" o:spid="_x0000_s1054" o:spt="202" type="#_x0000_t202" style="position:absolute;left:1692;top:5568;height:399;width:1956;" coordsize="21600,21600">
                <v:path/>
                <v:fill focussize="0,0"/>
                <v:stroke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sz w:val="18"/>
                          <w:szCs w:val="18"/>
                        </w:rPr>
                        <w:t>层业务处理</w:t>
                      </w:r>
                    </w:p>
                  </w:txbxContent>
                </v:textbox>
              </v:shape>
            </v:group>
            <v:group id="_x0000_s1055" o:spid="_x0000_s1055" o:spt="203" style="position:absolute;left:8655;top:4440;height:1527;width:1941;" coordorigin="1692,4440" coordsize="1956,1527">
              <o:lock v:ext="edit"/>
              <v:group id="_x0000_s1056" o:spid="_x0000_s1056" o:spt="203" style="position:absolute;left:1908;top:4440;height:1008;width:1512;" coordorigin="1908,4440" coordsize="2393,1440">
                <o:lock v:ext="edit"/>
                <v:shape id="_x0000_s1057" o:spid="_x0000_s1057" o:spt="7" type="#_x0000_t7" style="position:absolute;left:2388;top:4440;height:1440;width:1913;" coordsize="21600,21600">
                  <v:path/>
                  <v:fill focussize="0,0"/>
                  <v:stroke joinstyle="miter"/>
                  <v:imagedata o:title=""/>
                  <o:lock v:ext="edit"/>
                </v:shape>
                <v:rect id="_x0000_s1058" o:spid="_x0000_s1058" o:spt="1" style="position:absolute;left:2388;top:4548;height:264;width:1044;" coordsize="21600,21600">
                  <v:path/>
                  <v:fill focussize="0,0"/>
                  <v:stroke/>
                  <v:imagedata o:title=""/>
                  <o:lock v:ext="edit"/>
                </v:rect>
                <v:rect id="_x0000_s1059" o:spid="_x0000_s1059" o:spt="1" style="position:absolute;left:2160;top:5004;height:264;width:1044;" coordsize="21600,21600">
                  <v:path/>
                  <v:fill focussize="0,0"/>
                  <v:stroke/>
                  <v:imagedata o:title=""/>
                  <o:lock v:ext="edit"/>
                </v:rect>
                <v:rect id="_x0000_s1060" o:spid="_x0000_s1060" o:spt="1" style="position:absolute;left:1908;top:5448;height:264;width:1044;" coordsize="21600,21600">
                  <v:path/>
                  <v:fill focussize="0,0"/>
                  <v:stroke/>
                  <v:imagedata o:title=""/>
                  <o:lock v:ext="edit"/>
                </v:rect>
              </v:group>
              <v:shape id="_x0000_s1061" o:spid="_x0000_s1061" o:spt="202" type="#_x0000_t202" style="position:absolute;left:1692;top:5568;height:399;width:1956;" coordsize="21600,21600">
                <v:path/>
                <v:fill focussize="0,0"/>
                <v:stroke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ao</w:t>
                      </w:r>
                      <w:r>
                        <w:rPr>
                          <w:sz w:val="18"/>
                          <w:szCs w:val="18"/>
                        </w:rPr>
                        <w:t>层访问数据库</w:t>
                      </w:r>
                    </w:p>
                  </w:txbxContent>
                </v:textbox>
              </v:shape>
            </v:group>
            <v:group id="_x0000_s1066" o:spid="_x0000_s1066" o:spt="203" style="position:absolute;left:3324;top:4834;height:99;width:978;" coordorigin="3324,4834" coordsize="978,99">
              <o:lock v:ext="edit"/>
              <v:shape id="_x0000_s1062" o:spid="_x0000_s1062" o:spt="32" type="#_x0000_t32" style="position:absolute;left:3324;top:4932;height:1;width:97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65" o:spid="_x0000_s1065" o:spt="32" type="#_x0000_t32" style="position:absolute;left:3324;top:4834;flip:x;height:1;width:97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  <v:group id="_x0000_s1067" o:spid="_x0000_s1067" o:spt="203" style="position:absolute;left:5649;top:4833;height:99;width:978;" coordorigin="3324,4834" coordsize="978,99">
              <o:lock v:ext="edit"/>
              <v:shape id="_x0000_s1068" o:spid="_x0000_s1068" o:spt="32" type="#_x0000_t32" style="position:absolute;left:3324;top:4932;height:1;width:97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69" o:spid="_x0000_s1069" o:spt="32" type="#_x0000_t32" style="position:absolute;left:3324;top:4834;flip:x;height:1;width:97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  <v:group id="_x0000_s1070" o:spid="_x0000_s1070" o:spt="203" style="position:absolute;left:7962;top:4835;height:99;width:978;" coordorigin="3324,4834" coordsize="978,99">
              <o:lock v:ext="edit"/>
              <v:shape id="_x0000_s1071" o:spid="_x0000_s1071" o:spt="32" type="#_x0000_t32" style="position:absolute;left:3324;top:4932;height:1;width:97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72" o:spid="_x0000_s1072" o:spt="32" type="#_x0000_t32" style="position:absolute;left:3324;top:4834;flip:x;height:1;width:978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numPr>
          <w:ilvl w:val="0"/>
          <w:numId w:val="0"/>
        </w:numPr>
        <w:ind w:left="360"/>
        <w:rPr>
          <w:rFonts w:hint="eastAsia"/>
        </w:rPr>
      </w:pPr>
      <w:bookmarkStart w:id="8" w:name="_Toc356851233"/>
    </w:p>
    <w:p>
      <w:pPr>
        <w:pStyle w:val="2"/>
        <w:ind w:left="360" w:hanging="360"/>
        <w:rPr>
          <w:rFonts w:hint="eastAsia"/>
        </w:rPr>
      </w:pPr>
      <w:r>
        <w:rPr>
          <w:rFonts w:hint="eastAsia"/>
        </w:rPr>
        <w:t>部署视图</w:t>
      </w:r>
      <w:bookmarkEnd w:id="8"/>
      <w:bookmarkStart w:id="9" w:name="_Toc35685123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napToGrid/>
        </w:rPr>
        <w:drawing>
          <wp:inline distT="0" distB="0" distL="0" distR="0">
            <wp:extent cx="5943600" cy="862330"/>
            <wp:effectExtent l="19050" t="0" r="0" b="0"/>
            <wp:docPr id="17" name="图片 15" descr="部署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部署图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bookmarkEnd w:id="9"/>
    <w:p>
      <w:pPr>
        <w:pStyle w:val="2"/>
        <w:ind w:left="360" w:hanging="360"/>
      </w:pPr>
      <w:bookmarkStart w:id="10" w:name="_Toc356851235"/>
      <w:r>
        <w:rPr>
          <w:rFonts w:hint="eastAsia"/>
        </w:rPr>
        <w:t>数据视图</w:t>
      </w:r>
      <w:bookmarkEnd w:id="10"/>
    </w:p>
    <w:p>
      <w:pPr>
        <w:pStyle w:val="14"/>
        <w:rPr>
          <w:rFonts w:hint="eastAsia"/>
        </w:rPr>
      </w:pPr>
      <w:r>
        <w:rPr>
          <w:rFonts w:hint="eastAsia"/>
        </w:rPr>
        <w:t>E-R图：</w:t>
      </w:r>
      <w:r>
        <w:rPr>
          <w:rFonts w:hint="eastAsia"/>
          <w:snapToGrid/>
        </w:rPr>
        <w:drawing>
          <wp:inline distT="0" distB="0" distL="0" distR="0">
            <wp:extent cx="5920740" cy="4678680"/>
            <wp:effectExtent l="19050" t="0" r="3810" b="0"/>
            <wp:docPr id="18" name="图片 17" descr="问卷C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问卷CDM.jp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11" w:name="_Toc356851236"/>
      <w:r>
        <w:rPr>
          <w:rFonts w:hint="eastAsia"/>
        </w:rPr>
        <w:t>核心算法设计</w:t>
      </w:r>
      <w:bookmarkEnd w:id="11"/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2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33"/>
            </w:rPr>
            <w:t>8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29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2017</w:t>
          </w:r>
          <w:r>
            <w:rPr>
              <w:rFonts w:ascii="Times New Roman"/>
            </w:rPr>
            <w:t>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lTrailSpace/>
    <w:useFELayout/>
    <w:compatSetting w:name="compatibilityMode" w:uri="http://schemas.microsoft.com/office/word" w:val="12"/>
  </w:compat>
  <w:rsids>
    <w:rsidRoot w:val="00AB4E02"/>
    <w:rsid w:val="000D61E4"/>
    <w:rsid w:val="00175500"/>
    <w:rsid w:val="001761BA"/>
    <w:rsid w:val="001D0182"/>
    <w:rsid w:val="002B34A5"/>
    <w:rsid w:val="002C4A9C"/>
    <w:rsid w:val="002C7325"/>
    <w:rsid w:val="003A46E4"/>
    <w:rsid w:val="0047760A"/>
    <w:rsid w:val="004824A5"/>
    <w:rsid w:val="00552D75"/>
    <w:rsid w:val="00575EF6"/>
    <w:rsid w:val="00601CD2"/>
    <w:rsid w:val="009A3548"/>
    <w:rsid w:val="00AB4E02"/>
    <w:rsid w:val="00AE793B"/>
    <w:rsid w:val="00CC3BDD"/>
    <w:rsid w:val="00CD1CCB"/>
    <w:rsid w:val="00FA07CB"/>
    <w:rsid w:val="00FB1A25"/>
    <w:rsid w:val="1C977F9D"/>
    <w:rsid w:val="21823559"/>
    <w:rsid w:val="47216790"/>
    <w:rsid w:val="58D7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2"/>
        <o:r id="V:Rule2" type="connector" idref="#_x0000_s1065"/>
        <o:r id="V:Rule3" type="connector" idref="#_x0000_s1068"/>
        <o:r id="V:Rule4" type="connector" idref="#_x0000_s1069"/>
        <o:r id="V:Rule5" type="connector" idref="#_x0000_s1071"/>
        <o:r id="V:Rule6" type="connector" idref="#_x0000_s107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iPriority w:val="0"/>
  </w:style>
  <w:style w:type="table" w:default="1" w:styleId="3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Balloon Text"/>
    <w:basedOn w:val="1"/>
    <w:link w:val="56"/>
    <w:qFormat/>
    <w:uiPriority w:val="0"/>
    <w:pPr>
      <w:spacing w:line="240" w:lineRule="auto"/>
    </w:pPr>
    <w:rPr>
      <w:sz w:val="18"/>
      <w:szCs w:val="18"/>
    </w:rPr>
  </w:style>
  <w:style w:type="paragraph" w:styleId="21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uiPriority w:val="0"/>
    <w:pPr>
      <w:ind w:left="1000"/>
    </w:pPr>
  </w:style>
  <w:style w:type="paragraph" w:styleId="28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uiPriority w:val="0"/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访问过的超链接"/>
    <w:uiPriority w:val="0"/>
    <w:rPr>
      <w:color w:val="800080"/>
      <w:u w:val="single"/>
    </w:rPr>
  </w:style>
  <w:style w:type="character" w:customStyle="1" w:styleId="49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uiPriority w:val="0"/>
    <w:rPr>
      <w:rFonts w:ascii="Courier New" w:hAnsi="Courier New"/>
      <w:color w:val="FF0000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uiPriority w:val="0"/>
    <w:rPr>
      <w:color w:val="0000FF"/>
    </w:rPr>
  </w:style>
  <w:style w:type="character" w:customStyle="1" w:styleId="53">
    <w:name w:val="tw4winPopup"/>
    <w:uiPriority w:val="0"/>
    <w:rPr>
      <w:rFonts w:ascii="Courier New" w:hAnsi="Courier New"/>
      <w:color w:val="008000"/>
    </w:rPr>
  </w:style>
  <w:style w:type="character" w:customStyle="1" w:styleId="54">
    <w:name w:val="tw4winJump"/>
    <w:qFormat/>
    <w:uiPriority w:val="0"/>
    <w:rPr>
      <w:rFonts w:ascii="Courier New" w:hAnsi="Courier New"/>
      <w:color w:val="008080"/>
    </w:rPr>
  </w:style>
  <w:style w:type="character" w:customStyle="1" w:styleId="55">
    <w:name w:val="tw4winExternal"/>
    <w:qFormat/>
    <w:uiPriority w:val="0"/>
    <w:rPr>
      <w:rFonts w:ascii="Courier New" w:hAnsi="Courier New"/>
      <w:color w:val="808080"/>
    </w:rPr>
  </w:style>
  <w:style w:type="character" w:customStyle="1" w:styleId="56">
    <w:name w:val="批注框文本 Char"/>
    <w:basedOn w:val="31"/>
    <w:link w:val="20"/>
    <w:qFormat/>
    <w:uiPriority w:val="0"/>
    <w:rPr>
      <w:rFonts w:ascii="宋体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360zip$Temp\360$1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9"/>
    <customShpInfo spid="_x0000_s1031"/>
    <customShpInfo spid="_x0000_s1032"/>
    <customShpInfo spid="_x0000_s1033"/>
    <customShpInfo spid="_x0000_s1039"/>
    <customShpInfo spid="_x0000_s1040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1"/>
    <customShpInfo spid="_x0000_s1050"/>
    <customShpInfo spid="_x0000_s1051"/>
    <customShpInfo spid="_x0000_s1052"/>
    <customShpInfo spid="_x0000_s1053"/>
    <customShpInfo spid="_x0000_s1049"/>
    <customShpInfo spid="_x0000_s1054"/>
    <customShpInfo spid="_x0000_s1048"/>
    <customShpInfo spid="_x0000_s1057"/>
    <customShpInfo spid="_x0000_s1058"/>
    <customShpInfo spid="_x0000_s1059"/>
    <customShpInfo spid="_x0000_s1060"/>
    <customShpInfo spid="_x0000_s1056"/>
    <customShpInfo spid="_x0000_s1061"/>
    <customShpInfo spid="_x0000_s1055"/>
    <customShpInfo spid="_x0000_s1062"/>
    <customShpInfo spid="_x0000_s1065"/>
    <customShpInfo spid="_x0000_s1066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Company>&lt;SJTU&gt;</Company>
  <Pages>8</Pages>
  <Words>156</Words>
  <Characters>893</Characters>
  <Lines>7</Lines>
  <Paragraphs>2</Paragraphs>
  <TotalTime>0</TotalTime>
  <ScaleCrop>false</ScaleCrop>
  <LinksUpToDate>false</LinksUpToDate>
  <CharactersWithSpaces>1047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2017-06-29T05:59:00Z</dcterms:created>
  <dc:creator>admin</dc:creator>
  <cp:lastModifiedBy>Administrator</cp:lastModifiedBy>
  <cp:lastPrinted>2113-01-01T00:00:00Z</cp:lastPrinted>
  <dcterms:modified xsi:type="dcterms:W3CDTF">2017-07-05T08:52:26Z</dcterms:modified>
  <dc:subject>&lt;项目名称&gt;</dc:subject>
  <dc:title>软件架构文档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2052-10.1.0.6554</vt:lpwstr>
  </property>
</Properties>
</file>