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人员</w:t>
      </w:r>
    </w:p>
    <w:p>
      <w:pPr>
        <w:ind w:left="420" w:leftChars="200"/>
        <w:rPr>
          <w:sz w:val="28"/>
          <w:szCs w:val="28"/>
        </w:rPr>
      </w:pPr>
      <w:r>
        <w:rPr>
          <w:rFonts w:hint="eastAsia"/>
          <w:sz w:val="28"/>
          <w:szCs w:val="28"/>
        </w:rPr>
        <w:t>产品经理：依据本产品的商业背景和定位，吸取已有</w:t>
      </w:r>
      <w:r>
        <w:rPr>
          <w:rFonts w:hint="eastAsia"/>
          <w:sz w:val="28"/>
          <w:szCs w:val="28"/>
          <w:lang w:val="en-US" w:eastAsia="zh-CN"/>
        </w:rPr>
        <w:t>家教</w:t>
      </w:r>
      <w:r>
        <w:rPr>
          <w:rFonts w:hint="eastAsia"/>
          <w:sz w:val="28"/>
          <w:szCs w:val="28"/>
        </w:rPr>
        <w:t>网站的成熟经验，结合地方特点和用户特征，设计符合</w:t>
      </w:r>
      <w:r>
        <w:rPr>
          <w:rFonts w:hint="eastAsia"/>
          <w:sz w:val="28"/>
          <w:szCs w:val="28"/>
          <w:lang w:val="en-US" w:eastAsia="zh-CN"/>
        </w:rPr>
        <w:t>当代学生家长和家教老师</w:t>
      </w:r>
      <w:r>
        <w:rPr>
          <w:rFonts w:hint="eastAsia"/>
          <w:sz w:val="28"/>
          <w:szCs w:val="28"/>
        </w:rPr>
        <w:t>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bookmarkStart w:id="0" w:name="_GoBack"/>
      <w:bookmarkEnd w:id="0"/>
    </w:p>
    <w:p>
      <w:pPr>
        <w:ind w:left="420" w:leftChars="200"/>
        <w:rPr>
          <w:rFonts w:hint="eastAsia"/>
          <w:sz w:val="28"/>
          <w:szCs w:val="28"/>
        </w:rPr>
      </w:pPr>
      <w:r>
        <w:rPr>
          <w:rFonts w:hint="eastAsia"/>
          <w:sz w:val="28"/>
          <w:szCs w:val="28"/>
        </w:rPr>
        <w:t>学生代表：</w:t>
      </w:r>
      <w:r>
        <w:rPr>
          <w:rFonts w:hint="eastAsia"/>
          <w:sz w:val="28"/>
          <w:szCs w:val="28"/>
          <w:lang w:val="en-US" w:eastAsia="zh-CN"/>
        </w:rPr>
        <w:t>有请家教需求或者历史的学生，询问他们的条件和要求</w:t>
      </w:r>
      <w:r>
        <w:rPr>
          <w:rFonts w:hint="eastAsia"/>
          <w:sz w:val="28"/>
          <w:szCs w:val="28"/>
        </w:rPr>
        <w:t>；</w:t>
      </w:r>
    </w:p>
    <w:p>
      <w:pPr>
        <w:ind w:left="420" w:leftChars="200"/>
        <w:rPr>
          <w:rFonts w:hint="eastAsia"/>
          <w:sz w:val="28"/>
          <w:szCs w:val="28"/>
        </w:rPr>
      </w:pPr>
      <w:r>
        <w:rPr>
          <w:rFonts w:hint="eastAsia"/>
          <w:sz w:val="28"/>
          <w:szCs w:val="28"/>
          <w:lang w:val="en-US" w:eastAsia="zh-CN"/>
        </w:rPr>
        <w:t>家长</w:t>
      </w:r>
      <w:r>
        <w:rPr>
          <w:rFonts w:hint="eastAsia"/>
          <w:sz w:val="28"/>
          <w:szCs w:val="28"/>
        </w:rPr>
        <w:t>代表：</w:t>
      </w:r>
      <w:r>
        <w:rPr>
          <w:rFonts w:hint="eastAsia"/>
          <w:sz w:val="28"/>
          <w:szCs w:val="28"/>
          <w:lang w:val="en-US" w:eastAsia="zh-CN"/>
        </w:rPr>
        <w:t>询问有给孩子请家教意向或者历史的家长相关的条件和要求</w:t>
      </w:r>
      <w:r>
        <w:rPr>
          <w:rFonts w:hint="eastAsia"/>
          <w:sz w:val="28"/>
          <w:szCs w:val="28"/>
        </w:rPr>
        <w:t>；</w:t>
      </w:r>
    </w:p>
    <w:p>
      <w:pPr>
        <w:ind w:left="420" w:leftChars="200"/>
        <w:rPr>
          <w:rFonts w:hint="default" w:eastAsiaTheme="minorEastAsia"/>
          <w:sz w:val="28"/>
          <w:szCs w:val="28"/>
          <w:lang w:val="en-US" w:eastAsia="zh-CN"/>
        </w:rPr>
      </w:pPr>
      <w:r>
        <w:rPr>
          <w:rFonts w:hint="eastAsia"/>
          <w:sz w:val="28"/>
          <w:szCs w:val="28"/>
          <w:lang w:val="en-US" w:eastAsia="zh-CN"/>
        </w:rPr>
        <w:t>家教代表：询问有意向担任家教或者有担任家教历史的代表有什么意见或者建议，或者有什么要求；</w:t>
      </w:r>
    </w:p>
    <w:p>
      <w:pPr>
        <w:pStyle w:val="2"/>
      </w:pPr>
      <w:r>
        <w:rPr>
          <w:rFonts w:hint="eastAsia"/>
        </w:rPr>
        <w:t>资金</w:t>
      </w:r>
    </w:p>
    <w:p>
      <w:pPr>
        <w:ind w:firstLine="420"/>
        <w:rPr>
          <w:sz w:val="28"/>
          <w:szCs w:val="28"/>
        </w:rPr>
      </w:pPr>
      <w:r>
        <w:rPr>
          <w:rFonts w:hint="eastAsia"/>
          <w:sz w:val="28"/>
          <w:szCs w:val="28"/>
        </w:rPr>
        <w:t>产品验证阶段前暂无需要。完成产品验证后，需要资金集中快速完成宣传推广；</w:t>
      </w:r>
    </w:p>
    <w:p>
      <w:pPr>
        <w:pStyle w:val="2"/>
      </w:pPr>
      <w:r>
        <w:rPr>
          <w:rFonts w:hint="eastAsia"/>
        </w:rPr>
        <w:t>设备</w:t>
      </w:r>
    </w:p>
    <w:p>
      <w:pPr>
        <w:rPr>
          <w:sz w:val="28"/>
          <w:szCs w:val="28"/>
        </w:rPr>
      </w:pPr>
      <w:r>
        <w:rPr>
          <w:rFonts w:hint="eastAsia"/>
          <w:sz w:val="28"/>
          <w:szCs w:val="28"/>
        </w:rPr>
        <w:tab/>
      </w:r>
      <w:r>
        <w:rPr>
          <w:rFonts w:hint="eastAsia"/>
          <w:sz w:val="28"/>
          <w:szCs w:val="28"/>
          <w:lang w:val="en-US" w:eastAsia="zh-CN"/>
        </w:rPr>
        <w:t>每个组员有</w:t>
      </w:r>
      <w:r>
        <w:rPr>
          <w:rFonts w:hint="eastAsia"/>
          <w:sz w:val="28"/>
          <w:szCs w:val="28"/>
        </w:rPr>
        <w:t>一台本地PC服务器；</w:t>
      </w:r>
    </w:p>
    <w:p>
      <w:pPr>
        <w:pStyle w:val="2"/>
      </w:pPr>
      <w:r>
        <w:rPr>
          <w:rFonts w:hint="eastAsia"/>
        </w:rPr>
        <w:t>设施</w:t>
      </w:r>
    </w:p>
    <w:p>
      <w:pPr>
        <w:rPr>
          <w:rFonts w:hint="default" w:eastAsiaTheme="minorEastAsia"/>
          <w:sz w:val="28"/>
          <w:szCs w:val="28"/>
          <w:lang w:val="en-US" w:eastAsia="zh-CN"/>
        </w:rPr>
      </w:pPr>
      <w:r>
        <w:rPr>
          <w:rFonts w:hint="eastAsia"/>
          <w:sz w:val="28"/>
          <w:szCs w:val="28"/>
        </w:rPr>
        <w:tab/>
      </w:r>
      <w:r>
        <w:rPr>
          <w:rFonts w:hint="eastAsia"/>
          <w:sz w:val="28"/>
          <w:szCs w:val="28"/>
          <w:lang w:val="en-US" w:eastAsia="zh-CN"/>
        </w:rPr>
        <w:t>每个工作人员有自己的工作场所，小组人员开会时有合适场所或者通过在线会议即可。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52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走四方</cp:lastModifiedBy>
  <dcterms:modified xsi:type="dcterms:W3CDTF">2020-03-05T09:49:45Z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