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项目章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程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6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家教帮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赵肖肖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随着教育行业多样化的发展和现代家长对孩子学业的重视，家教行业应运而生且越来越普遍</w:t>
      </w: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  <w:t>。很多家长选择请家教来上门指导孩子学习，部分家长选择贴广告、专门找家教机构等的方式来找家教</w:t>
      </w: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  <w:lang w:eastAsia="zh-CN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30"/>
          <w:szCs w:val="30"/>
        </w:rPr>
        <w:t>让所有的家教老师都能找到适合自己的学生，让所有需要辅导的学生找到好的家教老师。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家教老师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学生查找、交流、被雇佣、个人中心</w:t>
      </w:r>
      <w:r>
        <w:rPr>
          <w:rFonts w:hint="eastAsia"/>
          <w:sz w:val="28"/>
          <w:szCs w:val="28"/>
        </w:rPr>
        <w:t>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家长支持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教师查找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交流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确定聘用</w:t>
      </w:r>
      <w:r>
        <w:rPr>
          <w:rFonts w:hint="eastAsia"/>
          <w:sz w:val="28"/>
          <w:szCs w:val="28"/>
        </w:rPr>
        <w:t>、评价、个人中心；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优秀教师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家教老师</w:t>
      </w:r>
      <w:r>
        <w:rPr>
          <w:rFonts w:hint="eastAsia"/>
          <w:sz w:val="28"/>
          <w:szCs w:val="28"/>
        </w:rPr>
        <w:t>审核、广告管理、推荐</w:t>
      </w:r>
      <w:r>
        <w:rPr>
          <w:rFonts w:hint="eastAsia"/>
          <w:sz w:val="28"/>
          <w:szCs w:val="28"/>
          <w:lang w:val="en-US" w:eastAsia="zh-CN"/>
        </w:rPr>
        <w:t>优秀老师</w:t>
      </w:r>
      <w:r>
        <w:rPr>
          <w:rFonts w:hint="eastAsia"/>
          <w:sz w:val="28"/>
          <w:szCs w:val="28"/>
        </w:rPr>
        <w:t>管理、</w:t>
      </w:r>
      <w:r>
        <w:rPr>
          <w:rFonts w:hint="eastAsia"/>
          <w:sz w:val="28"/>
          <w:szCs w:val="28"/>
          <w:lang w:val="en-US" w:eastAsia="zh-CN"/>
        </w:rPr>
        <w:t>家长管理、</w:t>
      </w:r>
      <w:r>
        <w:rPr>
          <w:rFonts w:hint="eastAsia"/>
          <w:sz w:val="28"/>
          <w:szCs w:val="28"/>
        </w:rPr>
        <w:t>活动安排、分析数据；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2020.4月：组件核心团队和合作模式、确定产品定位和第一版产品范围；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-&gt;4.5前核心团队沟通两次，确定合作模式和分工；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-&gt;4.10前确定产品定位；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-&gt;4.15前完成第一版产品原型；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-&gt;4.20前确定第一版产品范围；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-&gt;4.25前完成主要技术点研究；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-&gt;4.30前确定下一阶段任务的细化安排；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2020.5月：产品的需求细化、产品设计细化、创建数据库和前端后台代码实现；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-&gt;5.5前核心团队沟通两次，讨论产品的需求和设计细化；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-&gt;5.10前完成第二版产品原型和范围；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-&gt;5.13前完成数据库创建；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-&gt;5.20前前端页面代码实现；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-&gt;5.30前后台服务代码实现；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2020.6月：前端与后台交互、进行程序测试和完成开发收尾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-&gt;6.10前前端与后台进行整合，并进行测试；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-&gt;6.20前出现各种问题进行解决；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-&gt;6.25前完成程序开发的收尾工作；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2020.7月：产品进入贝塔测试阶段（吸引尽可能广泛的商家和学生进行测试）；</w:t>
      </w:r>
    </w:p>
    <w:p>
      <w:pPr>
        <w:pStyle w:val="6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-&gt;7.15前通过问卷、接收评价等方式进行软件评价的市场调查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4D91"/>
    <w:rsid w:val="03320FE4"/>
    <w:rsid w:val="5BA8099A"/>
    <w:rsid w:val="7FC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2020-03-27T06:34:58Z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