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706F2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Escopo do Projeto de TCC</w: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Identificação do Projeto</w:t>
      </w:r>
    </w:p>
    <w:p w:rsidR="00706F26" w:rsidRPr="00706F26" w:rsidRDefault="00706F26" w:rsidP="00706F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 Projeto: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Plataforma Web</w:t>
      </w:r>
      <w:r w:rsidR="00557E74">
        <w:rPr>
          <w:rFonts w:ascii="Arial" w:eastAsia="Times New Roman" w:hAnsi="Arial" w:cs="Arial"/>
          <w:sz w:val="24"/>
          <w:szCs w:val="24"/>
          <w:lang w:eastAsia="pt-BR"/>
        </w:rPr>
        <w:t>/APP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para Gestão e Rastreabilidade de Bovinos com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Blockchain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Ramiro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Philippsen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Velho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Orientador: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Clarissa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Castellã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Xavier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01C7">
        <w:rPr>
          <w:rFonts w:ascii="Arial" w:eastAsia="Times New Roman" w:hAnsi="Arial" w:cs="Arial"/>
          <w:sz w:val="24"/>
          <w:szCs w:val="24"/>
          <w:lang w:eastAsia="pt-BR"/>
        </w:rPr>
        <w:t>A definir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Introdução e Visão Geral</w:t>
      </w:r>
    </w:p>
    <w:p w:rsidR="00706F26" w:rsidRPr="00706F26" w:rsidRDefault="00706F26" w:rsidP="00706F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O projeto visa o desenvolvimento de uma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plataforma de gest</w:t>
      </w:r>
      <w:bookmarkStart w:id="0" w:name="_GoBack"/>
      <w:bookmarkEnd w:id="0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ão para fazendas de bovinos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, tanto leiteiros quanto de corte, com a possibilidade de operar </w:t>
      </w:r>
      <w:proofErr w:type="spell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offline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e sincronizar os dados quando houver conexão com a internet.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diferencial está na aplicação de </w:t>
      </w:r>
      <w:proofErr w:type="spell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Blockchain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, integrada a tecnologias de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RFID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biometria animal (focinho/face)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, para garantir a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unicidade, autenticidade e rastreabilidade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de cada animal, desde o nascimento até a comercialização.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problema que se pretende resolver é a falta de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acessíveis, confiáveis e escaláveis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que unam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prática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certificação de origem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no setor pecuário.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Objetivos do Projeto</w:t>
      </w:r>
    </w:p>
    <w:p w:rsidR="00706F26" w:rsidRPr="00706F26" w:rsidRDefault="00706F26" w:rsidP="00706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Desenvolver uma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plataforma web e mobile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para gestão de rebanhos de corte e leite.</w:t>
      </w:r>
    </w:p>
    <w:p w:rsidR="00706F26" w:rsidRPr="00706F26" w:rsidRDefault="00706F26" w:rsidP="00706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Permitir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uso </w:t>
      </w:r>
      <w:proofErr w:type="spell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offline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com posterior sincronização em nuvem.</w:t>
      </w:r>
    </w:p>
    <w:p w:rsidR="00706F26" w:rsidRPr="00706F26" w:rsidRDefault="00706F26" w:rsidP="00706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única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via RFID e biometria bovina.</w:t>
      </w:r>
    </w:p>
    <w:p w:rsidR="00706F26" w:rsidRPr="00706F26" w:rsidRDefault="00706F26" w:rsidP="00706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Utilizar </w:t>
      </w:r>
      <w:proofErr w:type="spell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Blockchain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para registrar eventos críticos (nascimento, vacinação, pesagem, venda, transporte).</w:t>
      </w:r>
    </w:p>
    <w:p w:rsidR="00706F26" w:rsidRPr="00706F26" w:rsidRDefault="00706F26" w:rsidP="00706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Gerar relatórios gerenciais de produção, saúde e rastreabilidade.</w:t>
      </w:r>
    </w:p>
    <w:p w:rsidR="00706F26" w:rsidRPr="00706F26" w:rsidRDefault="00706F26" w:rsidP="00706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Propor um modelo </w:t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seguro, escalável e inovador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para o contexto brasileiro.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Escopo do Projeto</w: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Entregáveis</w:t>
      </w:r>
    </w:p>
    <w:p w:rsidR="00706F26" w:rsidRPr="00706F26" w:rsidRDefault="00706F26" w:rsidP="00706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Plataforma web/mobile funcional (MVP com módulos principais).</w:t>
      </w:r>
    </w:p>
    <w:p w:rsidR="00706F26" w:rsidRPr="00706F26" w:rsidRDefault="00706F26" w:rsidP="00706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Registro de animais com RFID + biometria.</w:t>
      </w:r>
    </w:p>
    <w:p w:rsidR="00706F26" w:rsidRPr="00706F26" w:rsidRDefault="00706F26" w:rsidP="00706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Integração com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blockchain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para rastreabilidade.</w:t>
      </w:r>
    </w:p>
    <w:p w:rsidR="00706F26" w:rsidRPr="00706F26" w:rsidRDefault="00706F26" w:rsidP="00706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Módulo de gestão de eventos do rebanho (vacinação, pesagem, venda).</w:t>
      </w:r>
    </w:p>
    <w:p w:rsidR="00706F26" w:rsidRPr="00706F26" w:rsidRDefault="00706F26" w:rsidP="00706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Relatórios básicos de rebanho, produção e histórico individual.</w:t>
      </w:r>
    </w:p>
    <w:p w:rsidR="00706F26" w:rsidRPr="00706F26" w:rsidRDefault="00706F26" w:rsidP="00706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Documentação técnica e manual do usuário.</w: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Requisitos</w:t>
      </w:r>
    </w:p>
    <w:p w:rsidR="00706F26" w:rsidRPr="00706F26" w:rsidRDefault="00706F26" w:rsidP="00706F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Funcionais:</w:t>
      </w:r>
    </w:p>
    <w:p w:rsidR="00706F26" w:rsidRPr="00706F26" w:rsidRDefault="00706F26" w:rsidP="00706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Cadastro e rastreio de bovinos.</w:t>
      </w:r>
    </w:p>
    <w:p w:rsidR="00706F26" w:rsidRPr="00706F26" w:rsidRDefault="00706F26" w:rsidP="00706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Registro de eventos (nascimento, vacinação, pesagem, venda).</w:t>
      </w:r>
    </w:p>
    <w:p w:rsidR="00706F26" w:rsidRPr="00706F26" w:rsidRDefault="00706F26" w:rsidP="00706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Operação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offline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com sincronização em nuvem.</w:t>
      </w:r>
    </w:p>
    <w:p w:rsidR="00706F26" w:rsidRPr="00706F26" w:rsidRDefault="00706F26" w:rsidP="00706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Relatórios gerenciais básicos.</w:t>
      </w:r>
    </w:p>
    <w:p w:rsidR="00706F26" w:rsidRPr="00706F26" w:rsidRDefault="00706F26" w:rsidP="00706F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Funcionais:</w:t>
      </w:r>
    </w:p>
    <w:p w:rsidR="00706F26" w:rsidRPr="00706F26" w:rsidRDefault="00706F26" w:rsidP="00706F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Interface responsiva e intuitiva.</w:t>
      </w:r>
    </w:p>
    <w:p w:rsidR="00706F26" w:rsidRPr="00706F26" w:rsidRDefault="00706F26" w:rsidP="00706F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Segurança de dados com criptografia.</w:t>
      </w:r>
    </w:p>
    <w:p w:rsidR="00706F26" w:rsidRPr="00706F26" w:rsidRDefault="00706F26" w:rsidP="00706F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Desempenho eficiente mesmo em conexões lentas.</w:t>
      </w:r>
    </w:p>
    <w:p w:rsidR="00706F26" w:rsidRPr="00706F26" w:rsidRDefault="00706F26" w:rsidP="00706F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Integração modular para expansão futura.</w: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Exclusões</w:t>
      </w:r>
    </w:p>
    <w:p w:rsidR="00706F26" w:rsidRPr="00706F26" w:rsidRDefault="00706F26" w:rsidP="00706F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Integrações complexas com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ERPs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já existentes.</w:t>
      </w:r>
    </w:p>
    <w:p w:rsidR="00706F26" w:rsidRPr="00706F26" w:rsidRDefault="00706F26" w:rsidP="00706F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Monitoramento ambiental (gases/metano) no MVP.</w:t>
      </w:r>
    </w:p>
    <w:p w:rsidR="00706F26" w:rsidRPr="00706F26" w:rsidRDefault="00706F26" w:rsidP="00706F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Suporte técnico contínuo pós-entrega.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5. Recursos Necessários</w:t>
      </w:r>
    </w:p>
    <w:p w:rsidR="00706F26" w:rsidRPr="00706F26" w:rsidRDefault="00706F26" w:rsidP="00706F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Pessoas: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Autor (desenvolvedor/pesquisador), orientador, eventualmente </w:t>
      </w:r>
      <w:proofErr w:type="gram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colaborador para testes.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Ambiente de desenvolvimento (IDE), banco de dados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PostgreSQL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MongoDB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Hyperledger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Ethereum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), frameworks web/mobile (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Flutter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), repositório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Infraestrutura: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Servidor para hospedagem de testes, leitor RFID UHF, smartphone com câmera.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Cronograma</w:t>
      </w:r>
    </w:p>
    <w:p w:rsidR="00706F26" w:rsidRPr="00706F26" w:rsidRDefault="00706F26" w:rsidP="00706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Fase </w:t>
      </w:r>
      <w:proofErr w:type="gram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(2 meses):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Pesquisa e definição de requisitos.</w:t>
      </w:r>
    </w:p>
    <w:p w:rsidR="00706F26" w:rsidRPr="00706F26" w:rsidRDefault="00706F26" w:rsidP="00706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Fase </w:t>
      </w:r>
      <w:proofErr w:type="gram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proofErr w:type="gramEnd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(3 meses):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do MVP (cadastro, eventos,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blockchain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706F26" w:rsidRPr="00706F26" w:rsidRDefault="00706F26" w:rsidP="00706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Fase </w:t>
      </w:r>
      <w:proofErr w:type="gram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(2 meses):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Testes, prototipação e refinamento.</w:t>
      </w:r>
    </w:p>
    <w:p w:rsidR="00706F26" w:rsidRPr="00706F26" w:rsidRDefault="00706F26" w:rsidP="00706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Fase </w:t>
      </w:r>
      <w:proofErr w:type="gramStart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(1 mês):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Documentação, ajustes finais e entrega do TCC.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7. Premissas</w:t>
      </w:r>
    </w:p>
    <w:p w:rsidR="00706F26" w:rsidRPr="00706F26" w:rsidRDefault="00706F26" w:rsidP="00706F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Acesso </w:t>
      </w:r>
      <w:proofErr w:type="gram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internet em períodos específicos para sincronização.</w:t>
      </w:r>
    </w:p>
    <w:p w:rsidR="00706F26" w:rsidRPr="00706F26" w:rsidRDefault="00706F26" w:rsidP="00706F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Disponibilidade de ferramentas de desenvolvimento gratuitas/open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source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6F26" w:rsidRPr="00706F26" w:rsidRDefault="00706F26" w:rsidP="00706F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Apoio do orientador no acompanhamento do escopo.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8. Restrições</w:t>
      </w:r>
    </w:p>
    <w:p w:rsidR="00706F26" w:rsidRPr="00706F26" w:rsidRDefault="00706F26" w:rsidP="00706F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Prazo final do TCC.</w:t>
      </w:r>
    </w:p>
    <w:p w:rsidR="00706F26" w:rsidRPr="00706F26" w:rsidRDefault="00706F26" w:rsidP="00706F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Recursos financeiros limitados para aquisição de hardware.</w:t>
      </w:r>
    </w:p>
    <w:p w:rsidR="00706F26" w:rsidRPr="00706F26" w:rsidRDefault="00706F26" w:rsidP="00706F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Complexidade da integração biométrica limitada ao reconhecimento por imagem (focinho/face).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9. Riscos e Planos de Contingência</w:t>
      </w:r>
    </w:p>
    <w:p w:rsidR="00706F26" w:rsidRPr="00706F26" w:rsidRDefault="00706F26" w:rsidP="00706F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Dificuldade técnica na </w:t>
      </w:r>
      <w:proofErr w:type="gram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implementação</w:t>
      </w:r>
      <w:proofErr w:type="gram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da biometria.</w:t>
      </w:r>
    </w:p>
    <w:p w:rsidR="00706F26" w:rsidRPr="00706F26" w:rsidRDefault="00706F26" w:rsidP="00706F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Mitigação: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Usar RFID como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fallback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inicial.</w:t>
      </w:r>
    </w:p>
    <w:p w:rsidR="00706F26" w:rsidRPr="00706F26" w:rsidRDefault="00706F26" w:rsidP="00706F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Atrasos no cronograma.</w:t>
      </w:r>
    </w:p>
    <w:p w:rsidR="00706F26" w:rsidRPr="00706F26" w:rsidRDefault="00706F26" w:rsidP="00706F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Mitigação: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Priorizar MVP com funcionalidades essenciais.</w:t>
      </w:r>
    </w:p>
    <w:p w:rsidR="00706F26" w:rsidRPr="00706F26" w:rsidRDefault="00706F26" w:rsidP="00706F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Baixa usabilidade em áreas rurais com pouca internet.</w:t>
      </w:r>
    </w:p>
    <w:p w:rsidR="00706F26" w:rsidRPr="00706F26" w:rsidRDefault="00706F26" w:rsidP="00706F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Mitigação:</w:t>
      </w: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Operação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offline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robusta com sincronização posterior.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706F26" w:rsidRPr="00706F26" w:rsidRDefault="00706F26" w:rsidP="00706F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6F2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10. Critérios de Aceitação</w:t>
      </w:r>
    </w:p>
    <w:p w:rsidR="00706F26" w:rsidRPr="00706F26" w:rsidRDefault="00706F26" w:rsidP="00706F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O sistema permite cadastrar e rastrear bovinos de forma única (RFID + biometria).</w:t>
      </w:r>
    </w:p>
    <w:p w:rsidR="00706F26" w:rsidRPr="00706F26" w:rsidRDefault="00706F26" w:rsidP="00706F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A sincronização </w:t>
      </w: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offline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>-online funciona sem perda de dados.</w:t>
      </w:r>
    </w:p>
    <w:p w:rsidR="00706F26" w:rsidRPr="00706F26" w:rsidRDefault="00706F26" w:rsidP="00706F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06F26">
        <w:rPr>
          <w:rFonts w:ascii="Arial" w:eastAsia="Times New Roman" w:hAnsi="Arial" w:cs="Arial"/>
          <w:sz w:val="24"/>
          <w:szCs w:val="24"/>
          <w:lang w:eastAsia="pt-BR"/>
        </w:rPr>
        <w:t>Blockchain</w:t>
      </w:r>
      <w:proofErr w:type="spellEnd"/>
      <w:r w:rsidRPr="00706F26">
        <w:rPr>
          <w:rFonts w:ascii="Arial" w:eastAsia="Times New Roman" w:hAnsi="Arial" w:cs="Arial"/>
          <w:sz w:val="24"/>
          <w:szCs w:val="24"/>
          <w:lang w:eastAsia="pt-BR"/>
        </w:rPr>
        <w:t xml:space="preserve"> registra eventos críticos de forma imutável.</w:t>
      </w:r>
    </w:p>
    <w:p w:rsidR="00706F26" w:rsidRPr="00706F26" w:rsidRDefault="00706F26" w:rsidP="00706F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t>Relatórios básicos estão acessíveis e funcionais.</w:t>
      </w:r>
    </w:p>
    <w:p w:rsidR="00706F26" w:rsidRPr="00706F26" w:rsidRDefault="00706F26" w:rsidP="00706F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6F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706F26" w:rsidRPr="00706F26" w:rsidRDefault="00706F26">
      <w:pPr>
        <w:rPr>
          <w:rFonts w:ascii="Arial" w:hAnsi="Arial" w:cs="Arial"/>
        </w:rPr>
      </w:pPr>
    </w:p>
    <w:sectPr w:rsidR="00706F26" w:rsidRPr="0070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315"/>
    <w:multiLevelType w:val="multilevel"/>
    <w:tmpl w:val="DC0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4222B"/>
    <w:multiLevelType w:val="multilevel"/>
    <w:tmpl w:val="E7F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05DE3"/>
    <w:multiLevelType w:val="multilevel"/>
    <w:tmpl w:val="158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76396"/>
    <w:multiLevelType w:val="multilevel"/>
    <w:tmpl w:val="A0F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44F88"/>
    <w:multiLevelType w:val="multilevel"/>
    <w:tmpl w:val="9D4C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5B5DEC"/>
    <w:multiLevelType w:val="multilevel"/>
    <w:tmpl w:val="C338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9571E7"/>
    <w:multiLevelType w:val="multilevel"/>
    <w:tmpl w:val="E74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218C0"/>
    <w:multiLevelType w:val="multilevel"/>
    <w:tmpl w:val="6BCC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B34C7"/>
    <w:multiLevelType w:val="multilevel"/>
    <w:tmpl w:val="092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43F51"/>
    <w:multiLevelType w:val="multilevel"/>
    <w:tmpl w:val="980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26"/>
    <w:rsid w:val="00557E74"/>
    <w:rsid w:val="00706F26"/>
    <w:rsid w:val="00E4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6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6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06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F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6F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06F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6F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6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6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06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F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6F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06F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6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Philippsen Velho</dc:creator>
  <cp:lastModifiedBy>Ramiro Philippsen Velho</cp:lastModifiedBy>
  <cp:revision>2</cp:revision>
  <dcterms:created xsi:type="dcterms:W3CDTF">2025-09-05T22:45:00Z</dcterms:created>
  <dcterms:modified xsi:type="dcterms:W3CDTF">2025-09-05T23:00:00Z</dcterms:modified>
</cp:coreProperties>
</file>