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曹博雯 2018013070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eastAsia"/>
          <w:sz w:val="28"/>
          <w:szCs w:val="28"/>
        </w:rPr>
        <w:t>N个水果的吃水果问题进行PV互斥同步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t>定位：此问题为互斥加同步问题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角色：爸爸 儿子 女儿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定义信号量并且赋初值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将盘子中苹果的数量设为apple 初值为0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eastAsia"/>
          <w:lang w:val="en-US" w:eastAsia="zh-CN"/>
        </w:rPr>
        <w:t>将盘子中橘子的数量设为orange 初值为0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eastAsia"/>
          <w:lang w:val="en-US" w:eastAsia="zh-CN"/>
        </w:rPr>
        <w:t>将盘子中可放水果的位置的数量设为empty初值为n</w:t>
      </w:r>
    </w:p>
    <w:p>
      <w:pPr>
        <w:numPr>
          <w:ilvl w:val="0"/>
          <w:numId w:val="1"/>
        </w:numPr>
        <w:ind w:firstLine="420" w:firstLineChars="0"/>
      </w:pPr>
      <w:r>
        <w:rPr>
          <w:rFonts w:hint="eastAsia"/>
          <w:lang w:val="en-US" w:eastAsia="zh-CN"/>
        </w:rPr>
        <w:t>将互斥信号量设为mutex 初值为1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其中Apple+orange&lt;=n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4、</w:t>
      </w:r>
      <w:r>
        <w:rPr>
          <w:rFonts w:hint="eastAsia"/>
        </w:rPr>
        <w:t>写主函数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orange=0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empty=n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mutex=1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father():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放入一个水果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If(是橘子)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V(orange)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V(apple)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son():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P(orange)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取一个橘子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吃橘子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daughter():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P(apple)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取一个苹果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V(empty)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吃苹果</w:t>
      </w: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daughter()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  <w:sz w:val="28"/>
          <w:szCs w:val="28"/>
          <w:lang w:val="en-US" w:eastAsia="zh-CN"/>
        </w:rPr>
        <w:t>二、</w:t>
      </w:r>
      <w:r>
        <w:rPr>
          <w:rFonts w:hint="eastAsia"/>
          <w:sz w:val="28"/>
          <w:szCs w:val="28"/>
        </w:rPr>
        <w:t>对N个共享缓冲区读写问题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t>定位：此问题为互斥加同步问题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角色：</w:t>
      </w:r>
      <w:r>
        <w:rPr>
          <w:rFonts w:hint="eastAsia"/>
          <w:lang w:val="en-US" w:eastAsia="zh-CN"/>
        </w:rPr>
        <w:t>cp iop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定义信号量并且赋初值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设empty表示缓冲区中空的位置的数量 初值为0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设full表示缓冲区中非空的位置的数量 初值为n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3）设互斥信号量为mutex 初值为1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写主函数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empty=0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full=n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mutex=1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cp():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While(计算未完成):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得到一个计算结果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将数据送入缓冲区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V(full)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iop():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While(打印工作未完成):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P(full)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从缓冲区中取出一个数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V(mutex)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V(empty)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打印机上输出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222FD"/>
    <w:multiLevelType w:val="singleLevel"/>
    <w:tmpl w:val="2B6222F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EB5FC69"/>
    <w:multiLevelType w:val="singleLevel"/>
    <w:tmpl w:val="4EB5FC6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F228E"/>
    <w:rsid w:val="054E0751"/>
    <w:rsid w:val="1F8415A7"/>
    <w:rsid w:val="626B637D"/>
    <w:rsid w:val="63FF228E"/>
    <w:rsid w:val="68BD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2020-05-06T13:27:00Z</dcterms:created>
  <dc:creator>CBW</dc:creator>
  <cp:lastModifiedBy>CBW</cp:lastModifiedBy>
  <dcterms:modified xsi:type="dcterms:W3CDTF">2020-06-16T03:31:41Z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