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10480" w:type="dxa"/>
        <w:tblInd w:w="-56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0"/>
        <w:gridCol w:w="3217"/>
        <w:gridCol w:w="1672"/>
        <w:gridCol w:w="990"/>
        <w:gridCol w:w="1408"/>
        <w:gridCol w:w="839"/>
        <w:gridCol w:w="1294"/>
      </w:tblGrid>
      <w:tr w:rsidR="002D29F3" w:rsidTr="001F00E1">
        <w:trPr>
          <w:gridBefore w:val="5"/>
          <w:wBefore w:w="8346" w:type="dxa"/>
          <w:trHeight w:val="401"/>
        </w:trPr>
        <w:tc>
          <w:tcPr>
            <w:tcW w:w="839" w:type="dxa"/>
            <w:tcBorders>
              <w:left w:val="nil"/>
              <w:right w:val="nil"/>
            </w:tcBorders>
            <w:vAlign w:val="center"/>
          </w:tcPr>
          <w:p w:rsidR="002D29F3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Fecha:</w:t>
            </w:r>
          </w:p>
        </w:tc>
        <w:tc>
          <w:tcPr>
            <w:tcW w:w="1295" w:type="dxa"/>
            <w:tcBorders>
              <w:left w:val="nil"/>
              <w:right w:val="nil"/>
            </w:tcBorders>
            <w:shd w:val="clear" w:color="auto" w:fill="4BACC6" w:themeFill="accent5"/>
            <w:vAlign w:val="center"/>
          </w:tcPr>
          <w:p w:rsidR="002D29F3" w:rsidRPr="00400829" w:rsidRDefault="002D29F3" w:rsidP="001F00E1">
            <w:pPr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>12/03</w:t>
            </w:r>
            <w:r>
              <w:rPr>
                <w:b/>
                <w:bCs/>
                <w:sz w:val="22"/>
                <w:szCs w:val="20"/>
              </w:rPr>
              <w:t>/2022</w:t>
            </w: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4243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 w:rsidRPr="00E7431D">
              <w:rPr>
                <w:sz w:val="22"/>
                <w:szCs w:val="20"/>
              </w:rPr>
              <w:t>Universidad de San Carlos de Guatemala</w:t>
            </w:r>
          </w:p>
        </w:tc>
        <w:tc>
          <w:tcPr>
            <w:tcW w:w="4103" w:type="dxa"/>
            <w:gridSpan w:val="3"/>
            <w:tcBorders>
              <w:top w:val="single" w:sz="4" w:space="0" w:color="auto"/>
            </w:tcBorders>
            <w:vAlign w:val="center"/>
          </w:tcPr>
          <w:p w:rsidR="002D29F3" w:rsidRDefault="002D29F3" w:rsidP="001F00E1">
            <w:r>
              <w:rPr>
                <w:sz w:val="22"/>
                <w:szCs w:val="20"/>
              </w:rPr>
              <w:t>Introducción a la Programación y Compu</w:t>
            </w:r>
            <w:r w:rsidR="00167D41">
              <w:rPr>
                <w:sz w:val="22"/>
                <w:szCs w:val="20"/>
              </w:rPr>
              <w:t>ta</w:t>
            </w:r>
            <w:r>
              <w:rPr>
                <w:sz w:val="22"/>
                <w:szCs w:val="20"/>
              </w:rPr>
              <w:t>ción</w:t>
            </w:r>
            <w:r w:rsidRPr="007F5D29">
              <w:rPr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2 </w:t>
            </w:r>
            <w:r w:rsidRPr="007F5D29">
              <w:rPr>
                <w:sz w:val="22"/>
                <w:szCs w:val="20"/>
              </w:rPr>
              <w:t xml:space="preserve">Sección </w:t>
            </w:r>
            <w:r>
              <w:rPr>
                <w:sz w:val="22"/>
                <w:szCs w:val="20"/>
              </w:rPr>
              <w:t>E</w:t>
            </w:r>
          </w:p>
        </w:tc>
        <w:tc>
          <w:tcPr>
            <w:tcW w:w="2134" w:type="dxa"/>
            <w:gridSpan w:val="2"/>
            <w:vMerge w:val="restart"/>
            <w:tcBorders>
              <w:top w:val="single" w:sz="4" w:space="0" w:color="auto"/>
              <w:right w:val="nil"/>
            </w:tcBorders>
          </w:tcPr>
          <w:p w:rsidR="002D29F3" w:rsidRDefault="002D29F3" w:rsidP="001F00E1">
            <w:r>
              <w:rPr>
                <w:noProof/>
                <w:lang w:eastAsia="es-GT"/>
              </w:rPr>
              <w:drawing>
                <wp:anchor distT="0" distB="0" distL="114300" distR="114300" simplePos="0" relativeHeight="251659264" behindDoc="1" locked="0" layoutInCell="1" allowOverlap="1" wp14:anchorId="2BF3724B" wp14:editId="35745ED8">
                  <wp:simplePos x="0" y="0"/>
                  <wp:positionH relativeFrom="margin">
                    <wp:posOffset>-17780</wp:posOffset>
                  </wp:positionH>
                  <wp:positionV relativeFrom="paragraph">
                    <wp:posOffset>-1271</wp:posOffset>
                  </wp:positionV>
                  <wp:extent cx="1309264" cy="1323975"/>
                  <wp:effectExtent l="0" t="0" r="5715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51" r="76018" b="-64"/>
                          <a:stretch/>
                        </pic:blipFill>
                        <pic:spPr bwMode="auto">
                          <a:xfrm>
                            <a:off x="0" y="0"/>
                            <a:ext cx="1325478" cy="1340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D29F3" w:rsidRPr="007F5D29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7"/>
        </w:trPr>
        <w:tc>
          <w:tcPr>
            <w:tcW w:w="4243" w:type="dxa"/>
            <w:gridSpan w:val="2"/>
            <w:tcBorders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Facultad de ingeniería</w:t>
            </w:r>
          </w:p>
        </w:tc>
        <w:tc>
          <w:tcPr>
            <w:tcW w:w="4103" w:type="dxa"/>
            <w:gridSpan w:val="3"/>
            <w:vAlign w:val="center"/>
          </w:tcPr>
          <w:p w:rsidR="002D29F3" w:rsidRPr="007F5D29" w:rsidRDefault="002D29F3" w:rsidP="001F00E1">
            <w:pPr>
              <w:rPr>
                <w:sz w:val="22"/>
                <w:szCs w:val="20"/>
                <w:lang w:val="es-ES"/>
              </w:rPr>
            </w:pPr>
            <w:r>
              <w:rPr>
                <w:sz w:val="22"/>
                <w:szCs w:val="20"/>
                <w:lang w:val="es-ES"/>
              </w:rPr>
              <w:t xml:space="preserve">Msc </w:t>
            </w:r>
            <w:r w:rsidRPr="007F5D29">
              <w:rPr>
                <w:sz w:val="22"/>
                <w:szCs w:val="20"/>
                <w:lang w:val="es-ES"/>
              </w:rPr>
              <w:t>Ing.</w:t>
            </w:r>
            <w:r>
              <w:rPr>
                <w:sz w:val="22"/>
                <w:szCs w:val="20"/>
                <w:lang w:val="es-ES"/>
              </w:rPr>
              <w:t xml:space="preserve"> Estuardo Zapeta </w:t>
            </w:r>
            <w:r w:rsidRPr="007F5D29">
              <w:rPr>
                <w:sz w:val="22"/>
                <w:szCs w:val="20"/>
                <w:lang w:val="es-ES"/>
              </w:rPr>
              <w:t xml:space="preserve"> </w:t>
            </w:r>
          </w:p>
        </w:tc>
        <w:tc>
          <w:tcPr>
            <w:tcW w:w="2134" w:type="dxa"/>
            <w:gridSpan w:val="2"/>
            <w:vMerge/>
            <w:tcBorders>
              <w:right w:val="nil"/>
            </w:tcBorders>
          </w:tcPr>
          <w:p w:rsidR="002D29F3" w:rsidRPr="007F5D29" w:rsidRDefault="002D29F3" w:rsidP="001F00E1">
            <w:pPr>
              <w:rPr>
                <w:sz w:val="22"/>
                <w:szCs w:val="20"/>
                <w:lang w:val="es-ES"/>
              </w:rPr>
            </w:pP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22"/>
        </w:trPr>
        <w:tc>
          <w:tcPr>
            <w:tcW w:w="4243" w:type="dxa"/>
            <w:gridSpan w:val="2"/>
            <w:tcBorders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Escuela de ciencias</w:t>
            </w:r>
          </w:p>
        </w:tc>
        <w:tc>
          <w:tcPr>
            <w:tcW w:w="4103" w:type="dxa"/>
            <w:gridSpan w:val="3"/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Aux</w:t>
            </w:r>
            <w:proofErr w:type="spellEnd"/>
            <w:r>
              <w:rPr>
                <w:sz w:val="22"/>
                <w:szCs w:val="20"/>
              </w:rPr>
              <w:t xml:space="preserve">. Edgar Daniel </w:t>
            </w:r>
            <w:proofErr w:type="spellStart"/>
            <w:r>
              <w:rPr>
                <w:sz w:val="22"/>
                <w:szCs w:val="20"/>
              </w:rPr>
              <w:t>Cil</w:t>
            </w:r>
            <w:proofErr w:type="spellEnd"/>
            <w:r>
              <w:rPr>
                <w:sz w:val="22"/>
                <w:szCs w:val="20"/>
              </w:rPr>
              <w:t xml:space="preserve"> </w:t>
            </w:r>
            <w:proofErr w:type="spellStart"/>
            <w:r>
              <w:rPr>
                <w:sz w:val="22"/>
                <w:szCs w:val="20"/>
              </w:rPr>
              <w:t>Peñate</w:t>
            </w:r>
            <w:proofErr w:type="spellEnd"/>
          </w:p>
        </w:tc>
        <w:tc>
          <w:tcPr>
            <w:tcW w:w="2134" w:type="dxa"/>
            <w:gridSpan w:val="2"/>
            <w:vMerge/>
            <w:tcBorders>
              <w:right w:val="nil"/>
            </w:tcBorders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5"/>
        </w:trPr>
        <w:tc>
          <w:tcPr>
            <w:tcW w:w="4243" w:type="dxa"/>
            <w:gridSpan w:val="2"/>
            <w:tcBorders>
              <w:left w:val="nil"/>
            </w:tcBorders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Departamento de matemática</w:t>
            </w:r>
          </w:p>
        </w:tc>
        <w:tc>
          <w:tcPr>
            <w:tcW w:w="4103" w:type="dxa"/>
            <w:gridSpan w:val="3"/>
            <w:vAlign w:val="center"/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Primer semestre 2022</w:t>
            </w:r>
          </w:p>
        </w:tc>
        <w:tc>
          <w:tcPr>
            <w:tcW w:w="2134" w:type="dxa"/>
            <w:gridSpan w:val="2"/>
            <w:vMerge/>
            <w:tcBorders>
              <w:right w:val="nil"/>
            </w:tcBorders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</w:p>
        </w:tc>
      </w:tr>
      <w:tr w:rsidR="002D29F3" w:rsidTr="001F00E1">
        <w:tblPrEx>
          <w:tblBorders>
            <w:insideH w:val="none" w:sz="0" w:space="0" w:color="auto"/>
            <w:insideV w:val="none" w:sz="0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92"/>
        </w:trPr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D29F3" w:rsidRPr="00880849" w:rsidRDefault="002D29F3" w:rsidP="001F00E1">
            <w:pPr>
              <w:rPr>
                <w:sz w:val="22"/>
                <w:szCs w:val="20"/>
              </w:rPr>
            </w:pPr>
            <w:r w:rsidRPr="00880849">
              <w:rPr>
                <w:sz w:val="22"/>
                <w:szCs w:val="20"/>
              </w:rPr>
              <w:t xml:space="preserve">Nombre: 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4BACC6" w:themeFill="accent5"/>
            <w:vAlign w:val="center"/>
          </w:tcPr>
          <w:p w:rsidR="002D29F3" w:rsidRPr="00400829" w:rsidRDefault="002D29F3" w:rsidP="001F00E1">
            <w:pPr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 xml:space="preserve">Byron </w:t>
            </w:r>
            <w:proofErr w:type="spellStart"/>
            <w:r>
              <w:rPr>
                <w:b/>
                <w:bCs/>
                <w:sz w:val="22"/>
                <w:szCs w:val="20"/>
              </w:rPr>
              <w:t>Andres</w:t>
            </w:r>
            <w:proofErr w:type="spellEnd"/>
            <w:r>
              <w:rPr>
                <w:b/>
                <w:bCs/>
                <w:sz w:val="22"/>
                <w:szCs w:val="20"/>
              </w:rPr>
              <w:t xml:space="preserve"> Ovalle Flores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D29F3" w:rsidRPr="00880849" w:rsidRDefault="002D29F3" w:rsidP="001F00E1">
            <w:pPr>
              <w:rPr>
                <w:sz w:val="22"/>
                <w:szCs w:val="20"/>
              </w:rPr>
            </w:pPr>
            <w:r w:rsidRPr="00880849">
              <w:rPr>
                <w:sz w:val="22"/>
                <w:szCs w:val="20"/>
              </w:rPr>
              <w:t>Carné:</w:t>
            </w:r>
          </w:p>
        </w:tc>
        <w:tc>
          <w:tcPr>
            <w:tcW w:w="141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4BACC6" w:themeFill="accent5"/>
            <w:vAlign w:val="center"/>
          </w:tcPr>
          <w:p w:rsidR="002D29F3" w:rsidRPr="00E6530F" w:rsidRDefault="002D29F3" w:rsidP="001F00E1">
            <w:pPr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>201801392</w:t>
            </w:r>
          </w:p>
        </w:tc>
        <w:tc>
          <w:tcPr>
            <w:tcW w:w="2134" w:type="dxa"/>
            <w:gridSpan w:val="2"/>
            <w:vMerge/>
            <w:tcBorders>
              <w:left w:val="nil"/>
              <w:bottom w:val="single" w:sz="4" w:space="0" w:color="auto"/>
              <w:right w:val="nil"/>
            </w:tcBorders>
          </w:tcPr>
          <w:p w:rsidR="002D29F3" w:rsidRPr="00E7431D" w:rsidRDefault="002D29F3" w:rsidP="001F00E1">
            <w:pPr>
              <w:rPr>
                <w:sz w:val="22"/>
                <w:szCs w:val="20"/>
              </w:rPr>
            </w:pPr>
          </w:p>
        </w:tc>
      </w:tr>
    </w:tbl>
    <w:p w:rsidR="002D29F3" w:rsidRDefault="002D29F3" w:rsidP="002D29F3">
      <w:pPr>
        <w:rPr>
          <w:u w:val="single"/>
        </w:rPr>
      </w:pPr>
    </w:p>
    <w:p w:rsidR="00167D41" w:rsidRDefault="00167D41" w:rsidP="00167D4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Tarea # 2</w:t>
      </w:r>
    </w:p>
    <w:p w:rsidR="00167D41" w:rsidRDefault="00167D41" w:rsidP="00167D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Guía de instalación:</w:t>
      </w:r>
    </w:p>
    <w:p w:rsidR="00167D41" w:rsidRDefault="00167D41" w:rsidP="00167D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67D41">
        <w:rPr>
          <w:rFonts w:ascii="Arial" w:hAnsi="Arial" w:cs="Arial"/>
          <w:sz w:val="24"/>
          <w:szCs w:val="24"/>
        </w:rPr>
        <w:t>Para empezar es importante mencionar que se trabajó todo a través del IDE Visual Studio Code ya que este proporciona una mayor facilidad al instalar y trabajar Bootstrap</w:t>
      </w:r>
      <w:r>
        <w:rPr>
          <w:rFonts w:ascii="Arial" w:hAnsi="Arial" w:cs="Arial"/>
          <w:sz w:val="24"/>
          <w:szCs w:val="24"/>
        </w:rPr>
        <w:t>, con esto aclarado empecemos:</w:t>
      </w:r>
    </w:p>
    <w:p w:rsidR="00167D41" w:rsidRDefault="00167D41" w:rsidP="00167D4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167D41" w:rsidRDefault="00167D41" w:rsidP="00167D4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abriremos el editor de código Visual Studio y nos dirigi</w:t>
      </w:r>
      <w:r w:rsidR="000C6F1A">
        <w:rPr>
          <w:rFonts w:ascii="Arial" w:hAnsi="Arial" w:cs="Arial"/>
          <w:sz w:val="24"/>
          <w:szCs w:val="24"/>
        </w:rPr>
        <w:t xml:space="preserve">mos a la opciones que aparecen a mano izquierda entre ellas seleccionamos la de extensiones o “extensions” si lo tenemos en </w:t>
      </w:r>
      <w:r w:rsidR="00285B76">
        <w:rPr>
          <w:rFonts w:ascii="Arial" w:hAnsi="Arial" w:cs="Arial"/>
          <w:sz w:val="24"/>
          <w:szCs w:val="24"/>
        </w:rPr>
        <w:t xml:space="preserve">inglés, también si la pestaña no estuviera en nuestro menú oprimimos la combinación de teclas </w:t>
      </w:r>
      <w:proofErr w:type="spellStart"/>
      <w:r w:rsidR="00285B76" w:rsidRPr="00285B76">
        <w:rPr>
          <w:rFonts w:ascii="Arial" w:hAnsi="Arial" w:cs="Arial"/>
          <w:i/>
          <w:sz w:val="24"/>
          <w:szCs w:val="24"/>
        </w:rPr>
        <w:t>Ctrl+Shift+X</w:t>
      </w:r>
      <w:proofErr w:type="spellEnd"/>
      <w:r w:rsidR="00285B76">
        <w:rPr>
          <w:rFonts w:ascii="Arial" w:hAnsi="Arial" w:cs="Arial"/>
          <w:sz w:val="24"/>
          <w:szCs w:val="24"/>
        </w:rPr>
        <w:t>:</w:t>
      </w:r>
    </w:p>
    <w:p w:rsidR="000C6F1A" w:rsidRDefault="000C6F1A" w:rsidP="00285B7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E780A8D" wp14:editId="0310F8E2">
            <wp:extent cx="2628900" cy="321620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r="84034" b="65257"/>
                    <a:stretch/>
                  </pic:blipFill>
                  <pic:spPr bwMode="auto">
                    <a:xfrm>
                      <a:off x="0" y="0"/>
                      <a:ext cx="2631017" cy="321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B76" w:rsidRDefault="00285B76" w:rsidP="00285B7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ingresar en la pestaña se despliega un pequeño menú que nos pide ingresar una búsqueda además de sugerencia de complementos para la aplicación, en nuestro caso buscaremos Bootstrap y seleccionaremos la versión más reciente:</w:t>
      </w:r>
    </w:p>
    <w:p w:rsidR="00285B76" w:rsidRDefault="00285B76" w:rsidP="00285B76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FE2EAA9" wp14:editId="33B3674E">
            <wp:extent cx="2438400" cy="490909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74351" b="8157"/>
                    <a:stretch/>
                  </pic:blipFill>
                  <pic:spPr bwMode="auto">
                    <a:xfrm>
                      <a:off x="0" y="0"/>
                      <a:ext cx="2440365" cy="491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2524125" cy="4905374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8ED3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41" cy="491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86504A" w:rsidRDefault="0086504A" w:rsidP="00285B76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AC1DEA" w:rsidRDefault="00285B76" w:rsidP="00285B7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seleccionar la versión deseada nos desplegara una pestaña con la opción de instalarlo así como tutoriales para iniciarlo</w:t>
      </w:r>
      <w:r w:rsidR="00AC1DEA">
        <w:rPr>
          <w:rFonts w:ascii="Arial" w:hAnsi="Arial" w:cs="Arial"/>
          <w:sz w:val="24"/>
          <w:szCs w:val="24"/>
        </w:rPr>
        <w:t>, lo instalamos y cerramos ese pestaña.</w:t>
      </w:r>
    </w:p>
    <w:p w:rsidR="00285B76" w:rsidRDefault="00AC1DEA" w:rsidP="00AC1DE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3096895"/>
            <wp:effectExtent l="0" t="0" r="7620" b="825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8700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A" w:rsidRDefault="00AC1DEA" w:rsidP="00AC1DE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cerrar la pestaña creamos un nuevo documento dentro de visual de tipo .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, para posteriormente ingresar </w:t>
      </w:r>
      <w:r w:rsidR="0086504A">
        <w:rPr>
          <w:rFonts w:ascii="Arial" w:hAnsi="Arial" w:cs="Arial"/>
          <w:sz w:val="24"/>
          <w:szCs w:val="24"/>
        </w:rPr>
        <w:t xml:space="preserve">la siguiente línea de código “b4-“ (este método de inicio es diferente según la versión dicho método se muestra en la pestaña del paso 3) esto generara una pestaña que mostrara varias opciones la primera “b4-$” es la correcta al darle </w:t>
      </w:r>
      <w:proofErr w:type="spellStart"/>
      <w:r w:rsidR="0086504A">
        <w:rPr>
          <w:rFonts w:ascii="Arial" w:hAnsi="Arial" w:cs="Arial"/>
          <w:sz w:val="24"/>
          <w:szCs w:val="24"/>
        </w:rPr>
        <w:t>enter</w:t>
      </w:r>
      <w:proofErr w:type="spellEnd"/>
      <w:r w:rsidR="0086504A">
        <w:rPr>
          <w:rFonts w:ascii="Arial" w:hAnsi="Arial" w:cs="Arial"/>
          <w:sz w:val="24"/>
          <w:szCs w:val="24"/>
        </w:rPr>
        <w:t xml:space="preserve"> esta nos desplegara un segmento de código que ya incluye el </w:t>
      </w:r>
      <w:proofErr w:type="spellStart"/>
      <w:r w:rsidR="0086504A">
        <w:rPr>
          <w:rFonts w:ascii="Arial" w:hAnsi="Arial" w:cs="Arial"/>
          <w:sz w:val="24"/>
          <w:szCs w:val="24"/>
        </w:rPr>
        <w:t>import</w:t>
      </w:r>
      <w:proofErr w:type="spellEnd"/>
      <w:r w:rsidR="0086504A">
        <w:rPr>
          <w:rFonts w:ascii="Arial" w:hAnsi="Arial" w:cs="Arial"/>
          <w:sz w:val="24"/>
          <w:szCs w:val="24"/>
        </w:rPr>
        <w:t xml:space="preserve"> de Bootsrap sobre esta misma podemos trabajar y usarlo como plantilla.</w:t>
      </w:r>
    </w:p>
    <w:p w:rsidR="0086504A" w:rsidRPr="0086504A" w:rsidRDefault="0086504A" w:rsidP="0086504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307436A5" wp14:editId="75611CA6">
            <wp:extent cx="5734050" cy="23505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4944" b="52568"/>
                    <a:stretch/>
                  </pic:blipFill>
                  <pic:spPr bwMode="auto">
                    <a:xfrm>
                      <a:off x="0" y="0"/>
                      <a:ext cx="5749240" cy="235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04A" w:rsidRDefault="0086504A" w:rsidP="0086504A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3FC282B5" wp14:editId="241D261C">
            <wp:extent cx="5867400" cy="313130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988" r="8447" b="37764"/>
                    <a:stretch/>
                  </pic:blipFill>
                  <pic:spPr bwMode="auto">
                    <a:xfrm>
                      <a:off x="0" y="0"/>
                      <a:ext cx="5867400" cy="313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04A" w:rsidRDefault="00217FC1" w:rsidP="00217F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Aspectos del Login:</w:t>
      </w:r>
    </w:p>
    <w:p w:rsidR="00217FC1" w:rsidRDefault="00217FC1" w:rsidP="00217FC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4E19763E" wp14:editId="21784E8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una </w:t>
      </w:r>
      <w:proofErr w:type="spellStart"/>
      <w:r>
        <w:rPr>
          <w:rFonts w:ascii="Arial" w:hAnsi="Arial" w:cs="Arial"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que sirve más que todo para no sentir vacía la página simulando ser una pestaña de opciones de una página común.</w:t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se metió dentro de una </w:t>
      </w:r>
      <w:proofErr w:type="spellStart"/>
      <w:r>
        <w:rPr>
          <w:rFonts w:ascii="Arial" w:hAnsi="Arial" w:cs="Arial"/>
          <w:sz w:val="24"/>
          <w:szCs w:val="24"/>
        </w:rPr>
        <w:t>card</w:t>
      </w:r>
      <w:proofErr w:type="spellEnd"/>
      <w:r>
        <w:rPr>
          <w:rFonts w:ascii="Arial" w:hAnsi="Arial" w:cs="Arial"/>
          <w:sz w:val="24"/>
          <w:szCs w:val="24"/>
        </w:rPr>
        <w:t xml:space="preserve"> para que se viera más ordenado y sirviera a modo de contenedor.</w:t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Los colores a usar fueron negro y celeste, el negro fue para dar formalidad y serenidad al diseño y el celeste para generar una sensación de tranquilidad y confianza.</w:t>
      </w:r>
    </w:p>
    <w:p w:rsid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los botones se colocó el de registro sin color de fondo para que el usuario entendiera que este no es parte de las funciones principales de la página y que lo redijera a otra pestaña, el de inicio de sesión es el caso contrario y por ello si está lleno y con un color verde indicando que la acción a realizar es positiva.</w:t>
      </w:r>
    </w:p>
    <w:p w:rsidR="00217FC1" w:rsidRPr="00217FC1" w:rsidRDefault="00217FC1" w:rsidP="00217FC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Además de incluir opciones menores como recordar la contraseña o recuperar la misma en caso de pérdida.</w:t>
      </w:r>
      <w:bookmarkStart w:id="0" w:name="_GoBack"/>
      <w:bookmarkEnd w:id="0"/>
    </w:p>
    <w:p w:rsidR="00217FC1" w:rsidRPr="00217FC1" w:rsidRDefault="00217FC1" w:rsidP="00217FC1">
      <w:pPr>
        <w:jc w:val="both"/>
        <w:rPr>
          <w:rFonts w:ascii="Arial" w:hAnsi="Arial" w:cs="Arial"/>
          <w:sz w:val="24"/>
          <w:szCs w:val="24"/>
        </w:rPr>
      </w:pPr>
    </w:p>
    <w:p w:rsidR="0086504A" w:rsidRPr="0086504A" w:rsidRDefault="0086504A" w:rsidP="0086504A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C23F07" w:rsidRDefault="00C23F07"/>
    <w:sectPr w:rsidR="00C23F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A457A"/>
    <w:multiLevelType w:val="hybridMultilevel"/>
    <w:tmpl w:val="4EA43A7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670DA1"/>
    <w:multiLevelType w:val="hybridMultilevel"/>
    <w:tmpl w:val="0868F5E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DC34B6"/>
    <w:multiLevelType w:val="hybridMultilevel"/>
    <w:tmpl w:val="3ED024FE"/>
    <w:lvl w:ilvl="0" w:tplc="A0929D4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1A9"/>
    <w:rsid w:val="000C6F1A"/>
    <w:rsid w:val="00167D41"/>
    <w:rsid w:val="00217FC1"/>
    <w:rsid w:val="00285B76"/>
    <w:rsid w:val="002D29F3"/>
    <w:rsid w:val="004345CD"/>
    <w:rsid w:val="00763C6F"/>
    <w:rsid w:val="0086504A"/>
    <w:rsid w:val="00AC1DEA"/>
    <w:rsid w:val="00C23F07"/>
    <w:rsid w:val="00DC1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D29F3"/>
    <w:pPr>
      <w:spacing w:after="0" w:line="240" w:lineRule="auto"/>
    </w:pPr>
    <w:rPr>
      <w:rFonts w:ascii="Arial" w:hAnsi="Arial" w:cs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7D4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C6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6F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D29F3"/>
    <w:pPr>
      <w:spacing w:after="0" w:line="240" w:lineRule="auto"/>
    </w:pPr>
    <w:rPr>
      <w:rFonts w:ascii="Arial" w:hAnsi="Arial" w:cs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7D4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C6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6F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2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19">
          <w:marLeft w:val="-6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653">
          <w:marLeft w:val="-6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5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Guajajaja1098</dc:creator>
  <cp:lastModifiedBy>Guajajaja1098</cp:lastModifiedBy>
  <cp:revision>2</cp:revision>
  <dcterms:created xsi:type="dcterms:W3CDTF">2022-03-12T04:11:00Z</dcterms:created>
  <dcterms:modified xsi:type="dcterms:W3CDTF">2022-03-13T01:09:00Z</dcterms:modified>
</cp:coreProperties>
</file>