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软件1081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陈帆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u w:val="single"/>
          <w:lang w:val="en-US" w:eastAsia="zh-CN"/>
        </w:rPr>
        <w:t>201816040124</w:t>
      </w:r>
      <w:r>
        <w:rPr>
          <w:sz w:val="24"/>
        </w:rPr>
        <w:t>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Medium-OV-FZZDIB" w:cs="Times New Roman"/>
          <w:b/>
          <w:kern w:val="0"/>
          <w:sz w:val="30"/>
          <w:szCs w:val="30"/>
        </w:rPr>
      </w:pPr>
      <w:r>
        <w:rPr>
          <w:rFonts w:hint="default" w:ascii="Times New Roman" w:hAnsi="Times New Roman" w:eastAsia="GoudySans-Medium-OV-FZZDIB" w:cs="Times New Roman"/>
          <w:b/>
          <w:kern w:val="0"/>
          <w:sz w:val="30"/>
          <w:szCs w:val="30"/>
        </w:rPr>
        <w:t>Lab Exercise  —  Polymorphic Banking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Medium-OV-FZZDIB" w:cs="Times New Roman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1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 Lab Objectives</w:t>
      </w:r>
    </w:p>
    <w:p>
      <w:p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Creating an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base class that contains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functions and derived classes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SavingsAccount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and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CheckingAccount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Defining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Calling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l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Downcasting with a pointer with the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dynamic_cast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instrText xml:space="preserve"> = 2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t>II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t xml:space="preserve">  Description of the Problem (译文见教材P419 12.14)</w:t>
      </w:r>
    </w:p>
    <w:p>
      <w:p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Develop a polymorphic banking program using the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hierarchy created in Exercise 11.10. Create a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vector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of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pointers to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SavingsAccount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and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CheckingAccount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objects. For each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in the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vector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, allow the user to specify an amount of money to withdraw from the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using member function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debit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and an amount of money to deposit into the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using member function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credit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. As you process each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, determine its type. If an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is a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SavingsAccount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, calculate the amount of interest owed to the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using member function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calculateInterest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, then add the interest to the account balance using member function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credit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. After processing an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Account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, print the updated account balance obtained by invoking base class member function </w:t>
      </w:r>
      <w:r>
        <w:rPr>
          <w:rFonts w:hint="default" w:ascii="Times New Roman" w:hAnsi="Times New Roman" w:eastAsia="LucidaSansTypewriter-OV-COAEIB" w:cs="Times New Roman"/>
          <w:kern w:val="0"/>
          <w:sz w:val="22"/>
        </w:rPr>
        <w:t>getBalance</w:t>
      </w:r>
      <w:r>
        <w:rPr>
          <w:rFonts w:hint="default" w:ascii="Times New Roman" w:hAnsi="Times New Roman" w:eastAsia="AGaramond-Regular" w:cs="Times New Roman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instrText xml:space="preserve"> = 3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III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b/>
          <w:bCs/>
          <w:kern w:val="0"/>
          <w:sz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4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IV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. To indicate a 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virtual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function within a class definition, add “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” before the function prototype. When the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virtual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To determine if a pointer to an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object is actually pointing to a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SavingsAccount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object, downcast it to a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SavingsAccount *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using the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dynamic_cast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>0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) then the object is a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SavingsAccount</w:t>
      </w:r>
      <w:r>
        <w:rPr>
          <w:rFonts w:hint="default" w:ascii="Times New Roman" w:hAnsi="Times New Roman" w:eastAsia="LucidaSansTypewriter-OV-COAEIB" w:cs="Times New Roman"/>
          <w:kern w:val="0"/>
          <w:sz w:val="24"/>
          <w:szCs w:val="21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hint="default" w:ascii="Times New Roman" w:hAnsi="Times New Roman" w:eastAsia="LucidaSansTypewriter-OV-COAEIB" w:cs="Times New Roman"/>
          <w:kern w:val="0"/>
          <w:sz w:val="22"/>
          <w:szCs w:val="21"/>
        </w:rPr>
        <w:t>SavingsAccount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2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5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V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  <w:bookmarkStart w:id="0" w:name="_GoBack"/>
      <w:bookmarkEnd w:id="0"/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void credit(double);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bool debit(double);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vector&lt;Account*&gt;accounts(4);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dynamic_cast&lt;SavingsAccount *&gt;(accounts[i]);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savingsAccountPtr!=0/* Write a test to determine if savingsAccountPtr isn't 0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savingsAccountPtr-&gt;calculateInterest()/* Call member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savingsAccountPtr-&gt;credit(interestEarned);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&lt;&lt;accounts[i]-&gt;getBalance() /* Call the getBalance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472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16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还好吗</cp:lastModifiedBy>
  <dcterms:modified xsi:type="dcterms:W3CDTF">2019-12-15T09:52:15Z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