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软件1803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唐少旭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>
        <w:rPr>
          <w:rFonts w:hint="eastAsia"/>
          <w:sz w:val="24"/>
          <w:lang w:val="en-US" w:eastAsia="zh-CN"/>
        </w:rPr>
        <w:t>201816040315</w:t>
      </w:r>
      <w:r>
        <w:rPr>
          <w:sz w:val="24"/>
        </w:rPr>
        <w:t>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2019.12.15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Account class.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 double );//virtual function credit for 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 double );//virtual function debit for 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CheckingAccount class.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credit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virtual void credit( double );//virtual function credit for class CheckingAccount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debit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virtual bool debit( double );//virtual function debit for class  CheckingAccount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SavingsAccount class.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SAVINGS_H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SAVINGS_H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SavingsAccount : public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interest rate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SavingsAccount( double, double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calculateInterest(); // determine interest owed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SavingsAccount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Account.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 amount does not exceed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CheckingAccount.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polymorphicBanking.cpp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declarations for a vector of four pointers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vector&lt; Account* &gt;accounts(4);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debit function through Account pointer i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accounts[i]-&gt;getBalance();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credit function through Account pointer i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accounts[i]-&gt;credit(depositAmount);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dynamic_cast &lt;SavingsAccount *&gt; (accounts[i]);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(savingsAccountPtr!=0/* Write a test to determine if savingsAccountPtr isn't 0 */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 savingsAccountPtr-&gt;calculateInterest()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Call member function calculateInterest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through savingsAccountPtr */;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Use the credit function to credit interestEarned 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/* Call the getBalance function through Account pointer i */accounts[i]-&gt;getBalance()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SavingsAccount.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interest rate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SavingsAccount::SavingsAccount( double initialBalance, double rate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interestRate = ( rate &lt; 0.0 ) ? 0.0 : rate; // set interestRate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SavingsAccount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amount of interest earned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SavingsAccount::calculateInterest()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getBalance() * interestRate;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calculateInterest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bookmarkStart w:id="0" w:name="_GoBack"/>
      <w:bookmarkEnd w:id="0"/>
      <w:r>
        <w:drawing>
          <wp:inline distT="0" distB="0" distL="114300" distR="114300">
            <wp:extent cx="3284220" cy="3246120"/>
            <wp:effectExtent l="0" t="0" r="508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5187" r="37664" b="399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1B9B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23</TotalTime>
  <ScaleCrop>false</ScaleCrop>
  <LinksUpToDate>false</LinksUpToDate>
  <CharactersWithSpaces>2323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唐很甜</cp:lastModifiedBy>
  <dcterms:modified xsi:type="dcterms:W3CDTF">2019-12-14T14:54:29Z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